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32887" w14:textId="6B9DD89F" w:rsidR="00F703E4" w:rsidRPr="00935ADF" w:rsidRDefault="00F703E4" w:rsidP="00F703E4">
      <w:pPr>
        <w:jc w:val="center"/>
        <w:rPr>
          <w:b/>
          <w:caps/>
        </w:rPr>
      </w:pPr>
      <w:bookmarkStart w:id="0" w:name="_Hlk78793546"/>
      <w:bookmarkEnd w:id="0"/>
      <w:r w:rsidRPr="00935ADF">
        <w:rPr>
          <w:b/>
          <w:caps/>
          <w:lang w:val="en-GB"/>
        </w:rPr>
        <w:t>Report on Monitoring and Assessment: Ukraine, 20</w:t>
      </w:r>
      <w:r w:rsidR="005E532D" w:rsidRPr="00935ADF">
        <w:rPr>
          <w:b/>
          <w:caps/>
        </w:rPr>
        <w:t>2</w:t>
      </w:r>
      <w:r w:rsidR="0028061A" w:rsidRPr="00935ADF">
        <w:rPr>
          <w:b/>
          <w:caps/>
        </w:rPr>
        <w:t>3</w:t>
      </w:r>
    </w:p>
    <w:p w14:paraId="0DA6A50D" w14:textId="77777777" w:rsidR="00F703E4" w:rsidRPr="00935ADF" w:rsidRDefault="00F703E4" w:rsidP="0030398E">
      <w:pPr>
        <w:ind w:left="708"/>
        <w:rPr>
          <w:lang w:val="en-GB"/>
        </w:rPr>
      </w:pPr>
    </w:p>
    <w:p w14:paraId="4D16ADAD" w14:textId="77777777" w:rsidR="00F703E4" w:rsidRPr="00935ADF" w:rsidRDefault="00A55612" w:rsidP="00A55612">
      <w:pPr>
        <w:jc w:val="center"/>
        <w:rPr>
          <w:b/>
          <w:caps/>
          <w:lang w:val="en-GB"/>
        </w:rPr>
      </w:pPr>
      <w:r w:rsidRPr="00935ADF">
        <w:rPr>
          <w:b/>
          <w:lang w:val="en-GB"/>
        </w:rPr>
        <w:t>1.</w:t>
      </w:r>
      <w:r w:rsidRPr="00935ADF">
        <w:rPr>
          <w:lang w:val="en-GB"/>
        </w:rPr>
        <w:t xml:space="preserve"> </w:t>
      </w:r>
      <w:r w:rsidR="00F703E4" w:rsidRPr="00935ADF">
        <w:rPr>
          <w:b/>
          <w:caps/>
          <w:lang w:val="en-GB"/>
        </w:rPr>
        <w:t>General Information</w:t>
      </w:r>
    </w:p>
    <w:p w14:paraId="7A11AA66" w14:textId="77777777" w:rsidR="00F703E4" w:rsidRPr="00935ADF" w:rsidRDefault="00F703E4" w:rsidP="00F703E4">
      <w:pPr>
        <w:rPr>
          <w:b/>
          <w:sz w:val="20"/>
          <w:szCs w:val="20"/>
          <w:lang w:val="en-GB"/>
        </w:rPr>
      </w:pPr>
    </w:p>
    <w:p w14:paraId="12C3021E" w14:textId="2B8EE5DF" w:rsidR="00F703E4" w:rsidRPr="00935ADF" w:rsidRDefault="00FB2C95" w:rsidP="00F703E4">
      <w:pPr>
        <w:jc w:val="center"/>
        <w:rPr>
          <w:b/>
        </w:rPr>
      </w:pPr>
      <w:r w:rsidRPr="00935ADF">
        <w:rPr>
          <w:b/>
          <w:lang w:val="en-GB"/>
        </w:rPr>
        <w:t>1.</w:t>
      </w:r>
      <w:r w:rsidR="00A55612" w:rsidRPr="00935ADF">
        <w:rPr>
          <w:b/>
          <w:lang w:val="en-GB"/>
        </w:rPr>
        <w:t xml:space="preserve">1 </w:t>
      </w:r>
      <w:r w:rsidR="00F703E4" w:rsidRPr="00935ADF">
        <w:rPr>
          <w:b/>
          <w:lang w:val="en-GB"/>
        </w:rPr>
        <w:t>Number of cruises performed for monitoring and</w:t>
      </w:r>
      <w:r w:rsidR="00F35E80" w:rsidRPr="00935ADF">
        <w:rPr>
          <w:b/>
          <w:lang w:val="en-GB"/>
        </w:rPr>
        <w:t xml:space="preserve"> assessment of pollution in 20</w:t>
      </w:r>
      <w:r w:rsidR="005E532D" w:rsidRPr="00935ADF">
        <w:rPr>
          <w:b/>
        </w:rPr>
        <w:t>2</w:t>
      </w:r>
      <w:r w:rsidR="0028061A" w:rsidRPr="00935ADF">
        <w:rPr>
          <w:b/>
        </w:rPr>
        <w:t>3</w:t>
      </w:r>
    </w:p>
    <w:p w14:paraId="5E350480" w14:textId="77777777" w:rsidR="00F703E4" w:rsidRPr="00935ADF" w:rsidRDefault="00F703E4" w:rsidP="00F703E4">
      <w:pPr>
        <w:jc w:val="center"/>
        <w:rPr>
          <w:b/>
          <w:lang w:val="en-GB"/>
        </w:rPr>
      </w:pPr>
    </w:p>
    <w:p w14:paraId="2CBEFD51" w14:textId="640C983F" w:rsidR="006C2B72" w:rsidRPr="00935ADF" w:rsidRDefault="006C2B72" w:rsidP="006C2B72">
      <w:pPr>
        <w:ind w:firstLine="709"/>
        <w:jc w:val="both"/>
        <w:rPr>
          <w:rStyle w:val="hps"/>
          <w:lang w:val="en-GB"/>
        </w:rPr>
      </w:pPr>
      <w:r w:rsidRPr="00935ADF">
        <w:rPr>
          <w:rStyle w:val="hps"/>
          <w:lang w:val="en-GB"/>
        </w:rPr>
        <w:t>During 202</w:t>
      </w:r>
      <w:r w:rsidR="0028061A" w:rsidRPr="00935ADF">
        <w:rPr>
          <w:rStyle w:val="hps"/>
          <w:lang w:val="en-GB"/>
        </w:rPr>
        <w:t>3</w:t>
      </w:r>
      <w:r w:rsidRPr="00935ADF">
        <w:rPr>
          <w:rStyle w:val="hps"/>
          <w:lang w:val="en-GB"/>
        </w:rPr>
        <w:t xml:space="preserve">, as a result of hostilities and martial law, standard environmental monitoring within the exclusive maritime economic zone of Ukraine, including the area of the Danube coast and the waters of the open seas, was not conducted. </w:t>
      </w:r>
    </w:p>
    <w:p w14:paraId="66F2CDE3" w14:textId="199DF117" w:rsidR="004D6657" w:rsidRPr="00935ADF" w:rsidRDefault="006C2B72" w:rsidP="006C2B72">
      <w:pPr>
        <w:ind w:firstLine="709"/>
        <w:jc w:val="both"/>
        <w:rPr>
          <w:rStyle w:val="hps"/>
          <w:lang w:val="en-GB"/>
        </w:rPr>
      </w:pPr>
      <w:r w:rsidRPr="00935ADF">
        <w:rPr>
          <w:rStyle w:val="hps"/>
          <w:lang w:val="en-GB"/>
        </w:rPr>
        <w:t>Therefore, the Report includes the results and studies of the quality of sea waters</w:t>
      </w:r>
      <w:r w:rsidR="0028061A" w:rsidRPr="00935ADF">
        <w:rPr>
          <w:rStyle w:val="hps"/>
          <w:lang w:val="en-GB"/>
        </w:rPr>
        <w:t xml:space="preserve"> </w:t>
      </w:r>
      <w:r w:rsidRPr="00935ADF">
        <w:rPr>
          <w:rStyle w:val="hps"/>
          <w:lang w:val="en-GB"/>
        </w:rPr>
        <w:t xml:space="preserve">in samples that were selected by specialists at two stations of regular integrated monitoring of the water body CW5 in the area of "Cape Maly Fontan" and </w:t>
      </w:r>
      <w:r w:rsidR="0028061A" w:rsidRPr="00935ADF">
        <w:rPr>
          <w:rStyle w:val="hps"/>
          <w:lang w:val="en-GB"/>
        </w:rPr>
        <w:t xml:space="preserve">in area of the </w:t>
      </w:r>
      <w:r w:rsidRPr="00935ADF">
        <w:rPr>
          <w:rStyle w:val="hps"/>
          <w:lang w:val="en-GB"/>
        </w:rPr>
        <w:t>"</w:t>
      </w:r>
      <w:r w:rsidR="0028061A" w:rsidRPr="00935ADF">
        <w:rPr>
          <w:lang w:val="en-GB"/>
        </w:rPr>
        <w:t>Black Sea Yacht Club</w:t>
      </w:r>
      <w:r w:rsidRPr="00935ADF">
        <w:rPr>
          <w:rStyle w:val="hps"/>
          <w:lang w:val="en-GB"/>
        </w:rPr>
        <w:t>"</w:t>
      </w:r>
      <w:r w:rsidR="00B07F80" w:rsidRPr="00935ADF">
        <w:rPr>
          <w:rStyle w:val="hps"/>
          <w:lang w:val="en-GB"/>
        </w:rPr>
        <w:t>,</w:t>
      </w:r>
      <w:r w:rsidRPr="00935ADF">
        <w:rPr>
          <w:rStyle w:val="hps"/>
          <w:lang w:val="en-GB"/>
        </w:rPr>
        <w:t xml:space="preserve"> </w:t>
      </w:r>
      <w:r w:rsidR="005F2D08" w:rsidRPr="00935ADF">
        <w:rPr>
          <w:rStyle w:val="hps"/>
          <w:lang w:val="en-GB"/>
        </w:rPr>
        <w:t xml:space="preserve">also 4 statios in the area </w:t>
      </w:r>
      <w:r w:rsidR="0028061A" w:rsidRPr="00935ADF">
        <w:rPr>
          <w:rStyle w:val="hps"/>
          <w:lang w:val="en-GB"/>
        </w:rPr>
        <w:t xml:space="preserve">13 Station </w:t>
      </w:r>
      <w:r w:rsidR="00EF000C" w:rsidRPr="00935ADF">
        <w:rPr>
          <w:lang w:val="en-GB"/>
        </w:rPr>
        <w:t>Velykyi Fontan</w:t>
      </w:r>
      <w:r w:rsidR="00EF000C" w:rsidRPr="00935ADF">
        <w:rPr>
          <w:rStyle w:val="hps"/>
          <w:lang w:val="en-GB"/>
        </w:rPr>
        <w:t xml:space="preserve"> </w:t>
      </w:r>
      <w:r w:rsidR="00B07F80" w:rsidRPr="00935ADF">
        <w:rPr>
          <w:rStyle w:val="hps"/>
          <w:lang w:val="en-GB"/>
        </w:rPr>
        <w:t xml:space="preserve">and </w:t>
      </w:r>
      <w:r w:rsidR="005F2D08" w:rsidRPr="00935ADF">
        <w:rPr>
          <w:rStyle w:val="hps"/>
          <w:lang w:val="en-GB"/>
        </w:rPr>
        <w:t xml:space="preserve">the water body </w:t>
      </w:r>
      <w:r w:rsidR="00B07F80" w:rsidRPr="00935ADF">
        <w:rPr>
          <w:rStyle w:val="hps"/>
          <w:lang w:val="en-GB"/>
        </w:rPr>
        <w:t xml:space="preserve">CW2 - one station in area </w:t>
      </w:r>
      <w:r w:rsidR="00B07F80" w:rsidRPr="00935ADF">
        <w:rPr>
          <w:lang w:eastAsia="uk-UA"/>
        </w:rPr>
        <w:t>village Primorske</w:t>
      </w:r>
      <w:r w:rsidRPr="00935ADF">
        <w:rPr>
          <w:rStyle w:val="hps"/>
          <w:lang w:val="en-GB"/>
        </w:rPr>
        <w:t>.</w:t>
      </w:r>
    </w:p>
    <w:p w14:paraId="78C00E33" w14:textId="77777777" w:rsidR="0030398E" w:rsidRPr="00935ADF" w:rsidRDefault="0030398E" w:rsidP="0030398E">
      <w:pPr>
        <w:ind w:firstLine="709"/>
        <w:jc w:val="both"/>
        <w:rPr>
          <w:rStyle w:val="hps"/>
          <w:lang w:val="en-GB"/>
        </w:rPr>
      </w:pPr>
    </w:p>
    <w:p w14:paraId="24A8B616" w14:textId="77777777" w:rsidR="006C2B72" w:rsidRPr="00935ADF" w:rsidRDefault="006C2B72" w:rsidP="0030398E">
      <w:pPr>
        <w:ind w:firstLine="709"/>
        <w:jc w:val="both"/>
        <w:rPr>
          <w:rStyle w:val="hps"/>
          <w:lang w:val="en-GB"/>
        </w:rPr>
      </w:pPr>
    </w:p>
    <w:p w14:paraId="0BD171D5" w14:textId="77777777" w:rsidR="00F703E4" w:rsidRPr="00935ADF" w:rsidRDefault="00A55612" w:rsidP="0021425F">
      <w:pPr>
        <w:spacing w:after="120"/>
        <w:ind w:firstLine="284"/>
        <w:rPr>
          <w:b/>
          <w:lang w:val="en-GB"/>
        </w:rPr>
      </w:pPr>
      <w:r w:rsidRPr="00935ADF">
        <w:rPr>
          <w:b/>
          <w:lang w:val="en-GB"/>
        </w:rPr>
        <w:t>1.</w:t>
      </w:r>
      <w:r w:rsidR="00F703E4" w:rsidRPr="00935ADF">
        <w:rPr>
          <w:b/>
          <w:lang w:val="en-GB"/>
        </w:rPr>
        <w:t>2 Number of stations (sampling points, map</w:t>
      </w:r>
      <w:r w:rsidR="00AE1D39" w:rsidRPr="00935ADF">
        <w:rPr>
          <w:b/>
          <w:lang w:val="en-GB"/>
        </w:rPr>
        <w:t>s</w:t>
      </w:r>
      <w:r w:rsidR="00F703E4" w:rsidRPr="00935ADF">
        <w:rPr>
          <w:b/>
          <w:lang w:val="en-GB"/>
        </w:rPr>
        <w:t>)</w:t>
      </w:r>
    </w:p>
    <w:p w14:paraId="7D08AF39" w14:textId="79E4E40F" w:rsidR="00E82097" w:rsidRPr="00935ADF" w:rsidRDefault="00F703E4" w:rsidP="003C3004">
      <w:pPr>
        <w:autoSpaceDE w:val="0"/>
        <w:autoSpaceDN w:val="0"/>
        <w:adjustRightInd w:val="0"/>
        <w:ind w:firstLine="720"/>
        <w:jc w:val="both"/>
        <w:rPr>
          <w:lang w:val="en-GB"/>
        </w:rPr>
      </w:pPr>
      <w:r w:rsidRPr="00935ADF">
        <w:rPr>
          <w:lang w:val="en-GB"/>
        </w:rPr>
        <w:t>The existing stations network of the ecological monitoring</w:t>
      </w:r>
      <w:r w:rsidR="006C2B72" w:rsidRPr="00935ADF">
        <w:t xml:space="preserve"> of Black Sea</w:t>
      </w:r>
      <w:r w:rsidRPr="00935ADF">
        <w:rPr>
          <w:lang w:val="en-GB"/>
        </w:rPr>
        <w:t xml:space="preserve"> in 20</w:t>
      </w:r>
      <w:r w:rsidR="000150E4" w:rsidRPr="00935ADF">
        <w:rPr>
          <w:lang w:val="en-GB"/>
        </w:rPr>
        <w:t>2</w:t>
      </w:r>
      <w:r w:rsidR="0028061A" w:rsidRPr="00935ADF">
        <w:rPr>
          <w:lang w:val="en-GB"/>
        </w:rPr>
        <w:t>3</w:t>
      </w:r>
      <w:r w:rsidRPr="00935ADF">
        <w:rPr>
          <w:lang w:val="en-GB"/>
        </w:rPr>
        <w:t xml:space="preserve"> included </w:t>
      </w:r>
      <w:r w:rsidR="005D0FB0" w:rsidRPr="00935ADF">
        <w:rPr>
          <w:lang w:val="en-GB"/>
        </w:rPr>
        <w:t>7</w:t>
      </w:r>
      <w:r w:rsidRPr="00935ADF">
        <w:rPr>
          <w:lang w:val="en-GB"/>
        </w:rPr>
        <w:t xml:space="preserve"> stations. Description of these st</w:t>
      </w:r>
      <w:r w:rsidR="00E82097" w:rsidRPr="00935ADF">
        <w:rPr>
          <w:lang w:val="en-GB"/>
        </w:rPr>
        <w:t>ations is presented in Table 1.</w:t>
      </w:r>
      <w:r w:rsidR="00146C4D">
        <w:rPr>
          <w:lang w:val="en-GB"/>
        </w:rPr>
        <w:t>1.</w:t>
      </w:r>
    </w:p>
    <w:p w14:paraId="4A49C7FA" w14:textId="7CDBC474" w:rsidR="00073E47" w:rsidRPr="00935ADF" w:rsidRDefault="00583277" w:rsidP="00234A13">
      <w:pPr>
        <w:autoSpaceDE w:val="0"/>
        <w:autoSpaceDN w:val="0"/>
        <w:adjustRightInd w:val="0"/>
        <w:ind w:firstLine="720"/>
        <w:jc w:val="both"/>
        <w:rPr>
          <w:b/>
          <w:bCs/>
          <w:lang w:val="en-GB"/>
        </w:rPr>
      </w:pPr>
      <w:r w:rsidRPr="00935ADF">
        <w:rPr>
          <w:lang w:val="en-GB"/>
        </w:rPr>
        <w:t>Locations of the stations are presented in Figure 1.</w:t>
      </w:r>
      <w:r w:rsidR="00146C4D">
        <w:rPr>
          <w:lang w:val="en-GB"/>
        </w:rPr>
        <w:t>1.</w:t>
      </w:r>
    </w:p>
    <w:p w14:paraId="7808DD31" w14:textId="77777777" w:rsidR="00C809A7" w:rsidRPr="00935ADF" w:rsidRDefault="00C809A7" w:rsidP="001D63FB">
      <w:pPr>
        <w:spacing w:after="120"/>
        <w:ind w:firstLine="708"/>
        <w:rPr>
          <w:b/>
          <w:bCs/>
          <w:lang w:val="en-GB"/>
        </w:rPr>
      </w:pPr>
    </w:p>
    <w:p w14:paraId="0B89A7E0" w14:textId="0325D154" w:rsidR="00F703E4" w:rsidRPr="00935ADF" w:rsidRDefault="00F703E4" w:rsidP="001D63FB">
      <w:pPr>
        <w:spacing w:after="120"/>
        <w:ind w:firstLine="708"/>
        <w:rPr>
          <w:b/>
          <w:bCs/>
        </w:rPr>
      </w:pPr>
      <w:r w:rsidRPr="00935ADF">
        <w:rPr>
          <w:b/>
          <w:bCs/>
          <w:lang w:val="en-GB"/>
        </w:rPr>
        <w:t>Table 1</w:t>
      </w:r>
      <w:r w:rsidR="00CA2CA9" w:rsidRPr="00935ADF">
        <w:rPr>
          <w:b/>
          <w:bCs/>
          <w:lang w:val="en-GB"/>
        </w:rPr>
        <w:t>.1</w:t>
      </w:r>
      <w:r w:rsidRPr="00935ADF">
        <w:rPr>
          <w:b/>
          <w:bCs/>
          <w:lang w:val="en-GB"/>
        </w:rPr>
        <w:t xml:space="preserve"> - BSIMAP Stations in 20</w:t>
      </w:r>
      <w:r w:rsidR="00983F42" w:rsidRPr="00935ADF">
        <w:rPr>
          <w:b/>
          <w:bCs/>
        </w:rPr>
        <w:t>2</w:t>
      </w:r>
      <w:r w:rsidR="0028061A" w:rsidRPr="00935ADF">
        <w:rPr>
          <w:b/>
          <w:bCs/>
        </w:rPr>
        <w:t>3</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903"/>
        <w:gridCol w:w="1318"/>
        <w:gridCol w:w="1417"/>
        <w:gridCol w:w="3360"/>
        <w:gridCol w:w="1418"/>
      </w:tblGrid>
      <w:tr w:rsidR="00442873" w:rsidRPr="00935ADF" w14:paraId="62D392C1" w14:textId="77777777" w:rsidTr="009D2D09">
        <w:trPr>
          <w:trHeight w:val="227"/>
          <w:jc w:val="center"/>
        </w:trPr>
        <w:tc>
          <w:tcPr>
            <w:tcW w:w="510" w:type="dxa"/>
            <w:tcBorders>
              <w:top w:val="single" w:sz="4" w:space="0" w:color="auto"/>
              <w:left w:val="single" w:sz="4" w:space="0" w:color="auto"/>
              <w:bottom w:val="single" w:sz="4" w:space="0" w:color="auto"/>
              <w:right w:val="single" w:sz="4" w:space="0" w:color="auto"/>
            </w:tcBorders>
            <w:vAlign w:val="center"/>
          </w:tcPr>
          <w:p w14:paraId="3AF9FEFD" w14:textId="77777777" w:rsidR="00442873" w:rsidRPr="00935ADF" w:rsidRDefault="00442873" w:rsidP="00880209">
            <w:pPr>
              <w:jc w:val="center"/>
              <w:rPr>
                <w:b/>
                <w:lang w:val="en-GB"/>
              </w:rPr>
            </w:pPr>
            <w:r w:rsidRPr="00935ADF">
              <w:rPr>
                <w:b/>
                <w:lang w:val="en-GB"/>
              </w:rPr>
              <w:t>No St.</w:t>
            </w:r>
          </w:p>
        </w:tc>
        <w:tc>
          <w:tcPr>
            <w:tcW w:w="903" w:type="dxa"/>
            <w:tcBorders>
              <w:top w:val="single" w:sz="4" w:space="0" w:color="auto"/>
              <w:left w:val="single" w:sz="4" w:space="0" w:color="auto"/>
              <w:bottom w:val="single" w:sz="4" w:space="0" w:color="auto"/>
              <w:right w:val="single" w:sz="4" w:space="0" w:color="auto"/>
            </w:tcBorders>
          </w:tcPr>
          <w:p w14:paraId="23B7F5BF" w14:textId="77777777" w:rsidR="00442873" w:rsidRPr="00935ADF" w:rsidRDefault="00FA0237" w:rsidP="00880209">
            <w:pPr>
              <w:jc w:val="center"/>
              <w:rPr>
                <w:b/>
                <w:lang w:val="en-GB"/>
              </w:rPr>
            </w:pPr>
            <w:r w:rsidRPr="00935ADF">
              <w:rPr>
                <w:b/>
                <w:lang w:val="en-GB"/>
              </w:rPr>
              <w:t>Name</w:t>
            </w:r>
          </w:p>
          <w:p w14:paraId="635B5EF3" w14:textId="77777777" w:rsidR="00FA0237" w:rsidRPr="00935ADF" w:rsidRDefault="00FA0237" w:rsidP="00880209">
            <w:pPr>
              <w:jc w:val="center"/>
              <w:rPr>
                <w:b/>
                <w:lang w:val="en-GB"/>
              </w:rPr>
            </w:pPr>
            <w:r w:rsidRPr="00935ADF">
              <w:rPr>
                <w:b/>
                <w:lang w:val="en-GB"/>
              </w:rPr>
              <w:t>St.</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435683D1" w14:textId="77777777" w:rsidR="00442873" w:rsidRPr="00935ADF" w:rsidRDefault="00442873" w:rsidP="00880209">
            <w:pPr>
              <w:jc w:val="center"/>
              <w:rPr>
                <w:b/>
                <w:lang w:val="en-GB"/>
              </w:rPr>
            </w:pPr>
            <w:r w:rsidRPr="00935ADF">
              <w:rPr>
                <w:b/>
                <w:lang w:val="en-GB"/>
              </w:rPr>
              <w:t>Latitude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0BC636" w14:textId="77777777" w:rsidR="00442873" w:rsidRPr="00935ADF" w:rsidRDefault="00442873" w:rsidP="00880209">
            <w:pPr>
              <w:jc w:val="center"/>
              <w:rPr>
                <w:b/>
                <w:lang w:val="en-GB"/>
              </w:rPr>
            </w:pPr>
            <w:r w:rsidRPr="00935ADF">
              <w:rPr>
                <w:b/>
                <w:lang w:val="en-GB"/>
              </w:rPr>
              <w:t>Longitude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center"/>
          </w:tcPr>
          <w:p w14:paraId="03BFE4EE" w14:textId="51D4FE28" w:rsidR="00442873" w:rsidRPr="00935ADF" w:rsidRDefault="00442873" w:rsidP="00880209">
            <w:pPr>
              <w:jc w:val="center"/>
              <w:rPr>
                <w:b/>
                <w:lang w:val="en-GB"/>
              </w:rPr>
            </w:pPr>
            <w:r w:rsidRPr="00935ADF">
              <w:rPr>
                <w:b/>
                <w:lang w:val="en-GB"/>
              </w:rPr>
              <w:t>Location</w:t>
            </w:r>
            <w:r w:rsidR="002A1301" w:rsidRPr="00935ADF">
              <w:rPr>
                <w:b/>
                <w:lang w:val="en-GB"/>
              </w:rPr>
              <w:t>/Object of monitoring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3BE33BB" w14:textId="77777777" w:rsidR="00442873" w:rsidRPr="00935ADF" w:rsidRDefault="00442873" w:rsidP="00880209">
            <w:pPr>
              <w:jc w:val="center"/>
              <w:rPr>
                <w:b/>
                <w:lang w:val="en-GB"/>
              </w:rPr>
            </w:pPr>
            <w:r w:rsidRPr="00935ADF">
              <w:rPr>
                <w:b/>
                <w:lang w:val="en-GB"/>
              </w:rPr>
              <w:t>Performer</w:t>
            </w:r>
          </w:p>
        </w:tc>
      </w:tr>
      <w:tr w:rsidR="008147B1" w:rsidRPr="00935ADF" w14:paraId="7316BA04" w14:textId="77777777" w:rsidTr="009D2D09">
        <w:trPr>
          <w:trHeight w:val="227"/>
          <w:jc w:val="center"/>
        </w:trPr>
        <w:tc>
          <w:tcPr>
            <w:tcW w:w="510" w:type="dxa"/>
            <w:vAlign w:val="center"/>
          </w:tcPr>
          <w:p w14:paraId="5653A846" w14:textId="77777777" w:rsidR="008147B1" w:rsidRPr="00935ADF" w:rsidRDefault="008147B1" w:rsidP="008147B1">
            <w:pPr>
              <w:spacing w:line="360" w:lineRule="auto"/>
              <w:jc w:val="center"/>
              <w:rPr>
                <w:lang w:val="en-GB"/>
              </w:rPr>
            </w:pPr>
            <w:r w:rsidRPr="00935ADF">
              <w:rPr>
                <w:lang w:val="en-GB"/>
              </w:rPr>
              <w:t>1</w:t>
            </w:r>
          </w:p>
        </w:tc>
        <w:tc>
          <w:tcPr>
            <w:tcW w:w="903" w:type="dxa"/>
          </w:tcPr>
          <w:p w14:paraId="626B565A" w14:textId="2B8A8601" w:rsidR="008147B1" w:rsidRPr="00935ADF" w:rsidRDefault="008147B1" w:rsidP="008147B1">
            <w:pPr>
              <w:spacing w:line="360" w:lineRule="auto"/>
              <w:jc w:val="center"/>
            </w:pPr>
            <w:r w:rsidRPr="00935ADF">
              <w:t>1</w:t>
            </w:r>
          </w:p>
        </w:tc>
        <w:tc>
          <w:tcPr>
            <w:tcW w:w="1318" w:type="dxa"/>
            <w:shd w:val="clear" w:color="auto" w:fill="auto"/>
          </w:tcPr>
          <w:p w14:paraId="4ADC9B21" w14:textId="2648FB39" w:rsidR="008147B1" w:rsidRPr="00935ADF" w:rsidRDefault="008147B1" w:rsidP="008147B1">
            <w:pPr>
              <w:spacing w:line="360" w:lineRule="auto"/>
              <w:jc w:val="center"/>
            </w:pPr>
            <w:r w:rsidRPr="00935ADF">
              <w:t>46.4384</w:t>
            </w:r>
          </w:p>
        </w:tc>
        <w:tc>
          <w:tcPr>
            <w:tcW w:w="1417" w:type="dxa"/>
            <w:shd w:val="clear" w:color="auto" w:fill="auto"/>
          </w:tcPr>
          <w:p w14:paraId="0C381210" w14:textId="513C177C" w:rsidR="008147B1" w:rsidRPr="00935ADF" w:rsidRDefault="008147B1" w:rsidP="008147B1">
            <w:pPr>
              <w:spacing w:line="360" w:lineRule="auto"/>
              <w:jc w:val="center"/>
            </w:pPr>
            <w:r w:rsidRPr="00935ADF">
              <w:t>30.773</w:t>
            </w:r>
          </w:p>
        </w:tc>
        <w:tc>
          <w:tcPr>
            <w:tcW w:w="3360" w:type="dxa"/>
            <w:shd w:val="clear" w:color="auto" w:fill="auto"/>
          </w:tcPr>
          <w:p w14:paraId="5E19B7D1" w14:textId="15EADB5C" w:rsidR="008147B1" w:rsidRPr="00935ADF" w:rsidRDefault="008147B1" w:rsidP="008147B1">
            <w:pPr>
              <w:spacing w:line="360" w:lineRule="auto"/>
              <w:jc w:val="center"/>
            </w:pPr>
            <w:r w:rsidRPr="00935ADF">
              <w:rPr>
                <w:lang w:val="en-GB"/>
              </w:rPr>
              <w:t>Cape M.Fontan</w:t>
            </w:r>
            <w:r w:rsidR="0069719C" w:rsidRPr="00935ADF">
              <w:rPr>
                <w:lang w:val="en-GB"/>
              </w:rPr>
              <w:t xml:space="preserve"> (CW5)</w:t>
            </w:r>
          </w:p>
        </w:tc>
        <w:tc>
          <w:tcPr>
            <w:tcW w:w="1418" w:type="dxa"/>
            <w:shd w:val="clear" w:color="auto" w:fill="auto"/>
          </w:tcPr>
          <w:p w14:paraId="1BADBC1F" w14:textId="77777777" w:rsidR="008147B1" w:rsidRPr="00935ADF" w:rsidRDefault="008147B1" w:rsidP="008147B1">
            <w:pPr>
              <w:spacing w:line="360" w:lineRule="auto"/>
              <w:jc w:val="center"/>
              <w:rPr>
                <w:lang w:val="en-GB"/>
              </w:rPr>
            </w:pPr>
            <w:r w:rsidRPr="00935ADF">
              <w:rPr>
                <w:lang w:val="en-GB"/>
              </w:rPr>
              <w:t>UkrSCES</w:t>
            </w:r>
          </w:p>
        </w:tc>
      </w:tr>
      <w:tr w:rsidR="008147B1" w:rsidRPr="00935ADF" w14:paraId="41525FE2" w14:textId="77777777" w:rsidTr="009D2D09">
        <w:trPr>
          <w:trHeight w:val="227"/>
          <w:jc w:val="center"/>
        </w:trPr>
        <w:tc>
          <w:tcPr>
            <w:tcW w:w="510" w:type="dxa"/>
            <w:vAlign w:val="center"/>
          </w:tcPr>
          <w:p w14:paraId="49EB139A" w14:textId="77777777" w:rsidR="008147B1" w:rsidRPr="00935ADF" w:rsidRDefault="008147B1" w:rsidP="008147B1">
            <w:pPr>
              <w:spacing w:line="360" w:lineRule="auto"/>
              <w:jc w:val="center"/>
              <w:rPr>
                <w:lang w:val="en-GB"/>
              </w:rPr>
            </w:pPr>
            <w:r w:rsidRPr="00935ADF">
              <w:rPr>
                <w:lang w:val="en-GB"/>
              </w:rPr>
              <w:t>2</w:t>
            </w:r>
          </w:p>
        </w:tc>
        <w:tc>
          <w:tcPr>
            <w:tcW w:w="903" w:type="dxa"/>
          </w:tcPr>
          <w:p w14:paraId="5A5BE75E" w14:textId="4593EC7B" w:rsidR="008147B1" w:rsidRPr="00935ADF" w:rsidRDefault="008147B1" w:rsidP="008147B1">
            <w:pPr>
              <w:spacing w:line="360" w:lineRule="auto"/>
              <w:jc w:val="center"/>
            </w:pPr>
            <w:r w:rsidRPr="00935ADF">
              <w:t>1</w:t>
            </w:r>
          </w:p>
        </w:tc>
        <w:tc>
          <w:tcPr>
            <w:tcW w:w="1318" w:type="dxa"/>
            <w:shd w:val="clear" w:color="auto" w:fill="auto"/>
            <w:vAlign w:val="bottom"/>
          </w:tcPr>
          <w:p w14:paraId="12C7D49F" w14:textId="3CFFA614" w:rsidR="008147B1" w:rsidRPr="00935ADF" w:rsidRDefault="008147B1" w:rsidP="008147B1">
            <w:pPr>
              <w:spacing w:line="360" w:lineRule="auto"/>
              <w:jc w:val="center"/>
            </w:pPr>
            <w:r w:rsidRPr="00935ADF">
              <w:t>46.4598</w:t>
            </w:r>
          </w:p>
        </w:tc>
        <w:tc>
          <w:tcPr>
            <w:tcW w:w="1417" w:type="dxa"/>
            <w:shd w:val="clear" w:color="auto" w:fill="auto"/>
            <w:vAlign w:val="bottom"/>
          </w:tcPr>
          <w:p w14:paraId="17349894" w14:textId="4697E53F" w:rsidR="008147B1" w:rsidRPr="00935ADF" w:rsidRDefault="008147B1" w:rsidP="008147B1">
            <w:pPr>
              <w:spacing w:line="360" w:lineRule="auto"/>
              <w:jc w:val="center"/>
            </w:pPr>
            <w:r w:rsidRPr="00935ADF">
              <w:t>30.7654</w:t>
            </w:r>
          </w:p>
        </w:tc>
        <w:tc>
          <w:tcPr>
            <w:tcW w:w="3360" w:type="dxa"/>
            <w:shd w:val="clear" w:color="auto" w:fill="auto"/>
          </w:tcPr>
          <w:p w14:paraId="57CE1DD0" w14:textId="6C8EE3E3" w:rsidR="008147B1" w:rsidRPr="00935ADF" w:rsidRDefault="008147B1" w:rsidP="008147B1">
            <w:pPr>
              <w:spacing w:line="360" w:lineRule="auto"/>
              <w:jc w:val="center"/>
            </w:pPr>
            <w:r w:rsidRPr="00935ADF">
              <w:rPr>
                <w:lang w:val="en-GB"/>
              </w:rPr>
              <w:t>Black Sea Yacht Club</w:t>
            </w:r>
            <w:r w:rsidR="0069719C" w:rsidRPr="00935ADF">
              <w:rPr>
                <w:lang w:val="en-GB"/>
              </w:rPr>
              <w:t xml:space="preserve"> (CW5)</w:t>
            </w:r>
          </w:p>
        </w:tc>
        <w:tc>
          <w:tcPr>
            <w:tcW w:w="1418" w:type="dxa"/>
            <w:shd w:val="clear" w:color="auto" w:fill="auto"/>
          </w:tcPr>
          <w:p w14:paraId="195A894F" w14:textId="3F44CBE6" w:rsidR="008147B1" w:rsidRPr="00935ADF" w:rsidRDefault="008147B1" w:rsidP="008147B1">
            <w:pPr>
              <w:spacing w:line="360" w:lineRule="auto"/>
              <w:jc w:val="center"/>
              <w:rPr>
                <w:lang w:val="en-GB"/>
              </w:rPr>
            </w:pPr>
            <w:r w:rsidRPr="00935ADF">
              <w:rPr>
                <w:lang w:val="en-GB"/>
              </w:rPr>
              <w:t>UkrSCES</w:t>
            </w:r>
          </w:p>
        </w:tc>
      </w:tr>
      <w:tr w:rsidR="008147B1" w:rsidRPr="00935ADF" w14:paraId="4A4730F3" w14:textId="77777777" w:rsidTr="009D2D09">
        <w:trPr>
          <w:trHeight w:val="227"/>
          <w:jc w:val="center"/>
        </w:trPr>
        <w:tc>
          <w:tcPr>
            <w:tcW w:w="510" w:type="dxa"/>
            <w:vAlign w:val="center"/>
          </w:tcPr>
          <w:p w14:paraId="1035462F" w14:textId="77777777" w:rsidR="008147B1" w:rsidRPr="00935ADF" w:rsidRDefault="008147B1" w:rsidP="008147B1">
            <w:pPr>
              <w:spacing w:line="360" w:lineRule="auto"/>
              <w:jc w:val="center"/>
              <w:rPr>
                <w:lang w:val="en-GB"/>
              </w:rPr>
            </w:pPr>
            <w:r w:rsidRPr="00935ADF">
              <w:rPr>
                <w:lang w:val="en-GB"/>
              </w:rPr>
              <w:t>3</w:t>
            </w:r>
          </w:p>
        </w:tc>
        <w:tc>
          <w:tcPr>
            <w:tcW w:w="903" w:type="dxa"/>
          </w:tcPr>
          <w:p w14:paraId="66D22DD2" w14:textId="612F9BBC" w:rsidR="008147B1" w:rsidRPr="00935ADF" w:rsidRDefault="008147B1" w:rsidP="008147B1">
            <w:pPr>
              <w:spacing w:line="360" w:lineRule="auto"/>
              <w:jc w:val="center"/>
            </w:pPr>
            <w:r w:rsidRPr="00935ADF">
              <w:t>1</w:t>
            </w:r>
          </w:p>
        </w:tc>
        <w:tc>
          <w:tcPr>
            <w:tcW w:w="1318" w:type="dxa"/>
            <w:shd w:val="clear" w:color="auto" w:fill="auto"/>
          </w:tcPr>
          <w:p w14:paraId="2834CCB3" w14:textId="1B68B217" w:rsidR="008147B1" w:rsidRPr="00935ADF" w:rsidRDefault="008147B1" w:rsidP="008147B1">
            <w:pPr>
              <w:spacing w:line="360" w:lineRule="auto"/>
              <w:jc w:val="center"/>
            </w:pPr>
            <w:r w:rsidRPr="00935ADF">
              <w:t>46.3982</w:t>
            </w:r>
          </w:p>
        </w:tc>
        <w:tc>
          <w:tcPr>
            <w:tcW w:w="1417" w:type="dxa"/>
            <w:shd w:val="clear" w:color="auto" w:fill="auto"/>
          </w:tcPr>
          <w:p w14:paraId="0C9DA8BA" w14:textId="73FDB1DC" w:rsidR="008147B1" w:rsidRPr="00935ADF" w:rsidRDefault="008147B1" w:rsidP="008147B1">
            <w:pPr>
              <w:spacing w:line="360" w:lineRule="auto"/>
              <w:jc w:val="center"/>
            </w:pPr>
            <w:r w:rsidRPr="00935ADF">
              <w:t>30.7624</w:t>
            </w:r>
          </w:p>
        </w:tc>
        <w:tc>
          <w:tcPr>
            <w:tcW w:w="3360" w:type="dxa"/>
            <w:shd w:val="clear" w:color="auto" w:fill="auto"/>
          </w:tcPr>
          <w:p w14:paraId="175E95CE" w14:textId="038128DF" w:rsidR="008147B1" w:rsidRPr="00935ADF" w:rsidRDefault="008147B1" w:rsidP="008147B1">
            <w:pPr>
              <w:jc w:val="center"/>
            </w:pPr>
            <w:r w:rsidRPr="00935ADF">
              <w:rPr>
                <w:lang w:val="en-GB"/>
              </w:rPr>
              <w:t>13 st.</w:t>
            </w:r>
            <w:r w:rsidR="00EF000C" w:rsidRPr="00935ADF">
              <w:rPr>
                <w:lang w:val="en-GB"/>
              </w:rPr>
              <w:t xml:space="preserve">Velykyi </w:t>
            </w:r>
            <w:r w:rsidRPr="00935ADF">
              <w:rPr>
                <w:lang w:val="en-GB"/>
              </w:rPr>
              <w:t>Fountan</w:t>
            </w:r>
            <w:r w:rsidR="009D2D09" w:rsidRPr="00935ADF">
              <w:rPr>
                <w:lang w:val="en-GB"/>
              </w:rPr>
              <w:t xml:space="preserve"> (CW2)</w:t>
            </w:r>
          </w:p>
        </w:tc>
        <w:tc>
          <w:tcPr>
            <w:tcW w:w="1418" w:type="dxa"/>
            <w:shd w:val="clear" w:color="auto" w:fill="auto"/>
          </w:tcPr>
          <w:p w14:paraId="22A5B616" w14:textId="12B6C3F0" w:rsidR="008147B1" w:rsidRPr="00935ADF" w:rsidRDefault="008147B1" w:rsidP="008147B1">
            <w:pPr>
              <w:spacing w:line="360" w:lineRule="auto"/>
              <w:jc w:val="center"/>
              <w:rPr>
                <w:lang w:val="en-GB"/>
              </w:rPr>
            </w:pPr>
            <w:r w:rsidRPr="00935ADF">
              <w:rPr>
                <w:lang w:val="en-GB"/>
              </w:rPr>
              <w:t>UkrSCES</w:t>
            </w:r>
          </w:p>
        </w:tc>
      </w:tr>
      <w:tr w:rsidR="00EF000C" w:rsidRPr="00935ADF" w14:paraId="2E8E3AC2" w14:textId="77777777" w:rsidTr="009D2D09">
        <w:trPr>
          <w:trHeight w:val="227"/>
          <w:jc w:val="center"/>
        </w:trPr>
        <w:tc>
          <w:tcPr>
            <w:tcW w:w="510" w:type="dxa"/>
            <w:vAlign w:val="center"/>
          </w:tcPr>
          <w:p w14:paraId="19EA2236" w14:textId="746C2296" w:rsidR="00EF000C" w:rsidRPr="00935ADF" w:rsidRDefault="00EF000C" w:rsidP="00EF000C">
            <w:pPr>
              <w:spacing w:line="360" w:lineRule="auto"/>
              <w:jc w:val="center"/>
              <w:rPr>
                <w:lang w:val="en-GB"/>
              </w:rPr>
            </w:pPr>
            <w:r w:rsidRPr="00935ADF">
              <w:rPr>
                <w:lang w:val="en-GB"/>
              </w:rPr>
              <w:t>4</w:t>
            </w:r>
          </w:p>
        </w:tc>
        <w:tc>
          <w:tcPr>
            <w:tcW w:w="903" w:type="dxa"/>
          </w:tcPr>
          <w:p w14:paraId="462F2578" w14:textId="7A766B89" w:rsidR="00EF000C" w:rsidRPr="00935ADF" w:rsidRDefault="00EF000C" w:rsidP="00EF000C">
            <w:pPr>
              <w:spacing w:line="360" w:lineRule="auto"/>
              <w:jc w:val="center"/>
            </w:pPr>
            <w:r w:rsidRPr="00935ADF">
              <w:t>2</w:t>
            </w:r>
          </w:p>
        </w:tc>
        <w:tc>
          <w:tcPr>
            <w:tcW w:w="1318" w:type="dxa"/>
            <w:shd w:val="clear" w:color="auto" w:fill="auto"/>
          </w:tcPr>
          <w:p w14:paraId="19BD3ABF" w14:textId="37864FFF" w:rsidR="00EF000C" w:rsidRPr="00935ADF" w:rsidRDefault="00EF000C" w:rsidP="00EF000C">
            <w:pPr>
              <w:spacing w:line="360" w:lineRule="auto"/>
              <w:jc w:val="center"/>
            </w:pPr>
            <w:r w:rsidRPr="00935ADF">
              <w:t>46.3951</w:t>
            </w:r>
          </w:p>
        </w:tc>
        <w:tc>
          <w:tcPr>
            <w:tcW w:w="1417" w:type="dxa"/>
            <w:shd w:val="clear" w:color="auto" w:fill="auto"/>
          </w:tcPr>
          <w:p w14:paraId="0B83762D" w14:textId="43658A66" w:rsidR="00EF000C" w:rsidRPr="00935ADF" w:rsidRDefault="00EF000C" w:rsidP="00EF000C">
            <w:pPr>
              <w:spacing w:line="360" w:lineRule="auto"/>
              <w:jc w:val="center"/>
            </w:pPr>
            <w:r w:rsidRPr="00935ADF">
              <w:t>30.7579</w:t>
            </w:r>
          </w:p>
        </w:tc>
        <w:tc>
          <w:tcPr>
            <w:tcW w:w="3360" w:type="dxa"/>
            <w:shd w:val="clear" w:color="auto" w:fill="auto"/>
          </w:tcPr>
          <w:p w14:paraId="4D594615" w14:textId="05C8E193" w:rsidR="00EF000C" w:rsidRPr="00935ADF" w:rsidRDefault="00EF000C" w:rsidP="00EF000C">
            <w:pPr>
              <w:spacing w:line="360" w:lineRule="auto"/>
              <w:jc w:val="center"/>
              <w:rPr>
                <w:lang w:val="en-GB"/>
              </w:rPr>
            </w:pPr>
            <w:r w:rsidRPr="00935ADF">
              <w:rPr>
                <w:lang w:val="en-GB"/>
              </w:rPr>
              <w:t>13 st.Velykyi Fountan</w:t>
            </w:r>
            <w:r w:rsidR="009D2D09" w:rsidRPr="00935ADF">
              <w:rPr>
                <w:lang w:val="en-GB"/>
              </w:rPr>
              <w:t xml:space="preserve"> (CW2)</w:t>
            </w:r>
          </w:p>
        </w:tc>
        <w:tc>
          <w:tcPr>
            <w:tcW w:w="1418" w:type="dxa"/>
            <w:shd w:val="clear" w:color="auto" w:fill="auto"/>
          </w:tcPr>
          <w:p w14:paraId="74E27422" w14:textId="0887850A" w:rsidR="00EF000C" w:rsidRPr="00935ADF" w:rsidRDefault="00EF000C" w:rsidP="00EF000C">
            <w:pPr>
              <w:spacing w:line="360" w:lineRule="auto"/>
              <w:jc w:val="center"/>
              <w:rPr>
                <w:lang w:val="en-GB"/>
              </w:rPr>
            </w:pPr>
            <w:r w:rsidRPr="00935ADF">
              <w:rPr>
                <w:lang w:val="en-GB"/>
              </w:rPr>
              <w:t>UkrSCES</w:t>
            </w:r>
          </w:p>
        </w:tc>
      </w:tr>
      <w:tr w:rsidR="00EF000C" w:rsidRPr="00935ADF" w14:paraId="2F41AA14" w14:textId="77777777" w:rsidTr="009D2D09">
        <w:trPr>
          <w:trHeight w:val="227"/>
          <w:jc w:val="center"/>
        </w:trPr>
        <w:tc>
          <w:tcPr>
            <w:tcW w:w="510" w:type="dxa"/>
            <w:vAlign w:val="center"/>
          </w:tcPr>
          <w:p w14:paraId="529DD68E" w14:textId="7377C4BB" w:rsidR="00EF000C" w:rsidRPr="00935ADF" w:rsidRDefault="00EF000C" w:rsidP="00EF000C">
            <w:pPr>
              <w:spacing w:line="360" w:lineRule="auto"/>
              <w:jc w:val="center"/>
              <w:rPr>
                <w:lang w:val="en-GB"/>
              </w:rPr>
            </w:pPr>
            <w:r w:rsidRPr="00935ADF">
              <w:rPr>
                <w:lang w:val="en-GB"/>
              </w:rPr>
              <w:t>5</w:t>
            </w:r>
          </w:p>
        </w:tc>
        <w:tc>
          <w:tcPr>
            <w:tcW w:w="903" w:type="dxa"/>
          </w:tcPr>
          <w:p w14:paraId="0C3CE400" w14:textId="2C086AB8" w:rsidR="00EF000C" w:rsidRPr="00935ADF" w:rsidRDefault="00EF000C" w:rsidP="00EF000C">
            <w:pPr>
              <w:spacing w:line="360" w:lineRule="auto"/>
              <w:jc w:val="center"/>
            </w:pPr>
            <w:r w:rsidRPr="00935ADF">
              <w:t>3</w:t>
            </w:r>
          </w:p>
        </w:tc>
        <w:tc>
          <w:tcPr>
            <w:tcW w:w="1318" w:type="dxa"/>
            <w:shd w:val="clear" w:color="auto" w:fill="auto"/>
          </w:tcPr>
          <w:p w14:paraId="17038262" w14:textId="763D5752" w:rsidR="00EF000C" w:rsidRPr="00935ADF" w:rsidRDefault="00EF000C" w:rsidP="00EF000C">
            <w:pPr>
              <w:spacing w:line="360" w:lineRule="auto"/>
              <w:jc w:val="center"/>
            </w:pPr>
            <w:r w:rsidRPr="00935ADF">
              <w:t>46.3935</w:t>
            </w:r>
          </w:p>
        </w:tc>
        <w:tc>
          <w:tcPr>
            <w:tcW w:w="1417" w:type="dxa"/>
            <w:shd w:val="clear" w:color="auto" w:fill="auto"/>
          </w:tcPr>
          <w:p w14:paraId="7CADADC8" w14:textId="3C54D954" w:rsidR="00EF000C" w:rsidRPr="00935ADF" w:rsidRDefault="00EF000C" w:rsidP="00EF000C">
            <w:pPr>
              <w:spacing w:line="360" w:lineRule="auto"/>
              <w:jc w:val="center"/>
            </w:pPr>
            <w:r w:rsidRPr="00935ADF">
              <w:t>30.7596</w:t>
            </w:r>
          </w:p>
        </w:tc>
        <w:tc>
          <w:tcPr>
            <w:tcW w:w="3360" w:type="dxa"/>
            <w:shd w:val="clear" w:color="auto" w:fill="auto"/>
          </w:tcPr>
          <w:p w14:paraId="2DF0DD19" w14:textId="579C74A2" w:rsidR="00EF000C" w:rsidRPr="00935ADF" w:rsidRDefault="00EF000C" w:rsidP="00EF000C">
            <w:pPr>
              <w:spacing w:line="360" w:lineRule="auto"/>
              <w:jc w:val="center"/>
              <w:rPr>
                <w:lang w:val="en-GB"/>
              </w:rPr>
            </w:pPr>
            <w:r w:rsidRPr="00935ADF">
              <w:rPr>
                <w:lang w:val="en-GB"/>
              </w:rPr>
              <w:t>13 st.Velykyi Fountan</w:t>
            </w:r>
            <w:r w:rsidR="009D2D09" w:rsidRPr="00935ADF">
              <w:rPr>
                <w:lang w:val="en-GB"/>
              </w:rPr>
              <w:t xml:space="preserve"> (CW2)</w:t>
            </w:r>
          </w:p>
        </w:tc>
        <w:tc>
          <w:tcPr>
            <w:tcW w:w="1418" w:type="dxa"/>
            <w:shd w:val="clear" w:color="auto" w:fill="auto"/>
          </w:tcPr>
          <w:p w14:paraId="0C5EE346" w14:textId="5207829C" w:rsidR="00EF000C" w:rsidRPr="00935ADF" w:rsidRDefault="00EF000C" w:rsidP="00EF000C">
            <w:pPr>
              <w:spacing w:line="360" w:lineRule="auto"/>
              <w:jc w:val="center"/>
              <w:rPr>
                <w:lang w:val="en-GB"/>
              </w:rPr>
            </w:pPr>
            <w:r w:rsidRPr="00935ADF">
              <w:rPr>
                <w:lang w:val="en-GB"/>
              </w:rPr>
              <w:t>UkrSCES</w:t>
            </w:r>
          </w:p>
        </w:tc>
      </w:tr>
      <w:tr w:rsidR="00EF000C" w:rsidRPr="00935ADF" w14:paraId="31B47EAB" w14:textId="77777777" w:rsidTr="009D2D09">
        <w:trPr>
          <w:trHeight w:val="227"/>
          <w:jc w:val="center"/>
        </w:trPr>
        <w:tc>
          <w:tcPr>
            <w:tcW w:w="510" w:type="dxa"/>
            <w:vAlign w:val="center"/>
          </w:tcPr>
          <w:p w14:paraId="0490CB27" w14:textId="54C33E08" w:rsidR="00EF000C" w:rsidRPr="00935ADF" w:rsidRDefault="00EF000C" w:rsidP="00EF000C">
            <w:pPr>
              <w:spacing w:line="360" w:lineRule="auto"/>
              <w:jc w:val="center"/>
              <w:rPr>
                <w:lang w:val="en-GB"/>
              </w:rPr>
            </w:pPr>
            <w:r w:rsidRPr="00935ADF">
              <w:rPr>
                <w:lang w:val="en-GB"/>
              </w:rPr>
              <w:t>6</w:t>
            </w:r>
          </w:p>
        </w:tc>
        <w:tc>
          <w:tcPr>
            <w:tcW w:w="903" w:type="dxa"/>
          </w:tcPr>
          <w:p w14:paraId="41CE4AB8" w14:textId="59F2E9BC" w:rsidR="00EF000C" w:rsidRPr="00935ADF" w:rsidRDefault="00EF000C" w:rsidP="00EF000C">
            <w:pPr>
              <w:spacing w:line="360" w:lineRule="auto"/>
              <w:jc w:val="center"/>
            </w:pPr>
            <w:r w:rsidRPr="00935ADF">
              <w:t>4</w:t>
            </w:r>
          </w:p>
        </w:tc>
        <w:tc>
          <w:tcPr>
            <w:tcW w:w="1318" w:type="dxa"/>
            <w:shd w:val="clear" w:color="auto" w:fill="auto"/>
          </w:tcPr>
          <w:p w14:paraId="22154D7C" w14:textId="24022346" w:rsidR="00EF000C" w:rsidRPr="00935ADF" w:rsidRDefault="00EF000C" w:rsidP="00EF000C">
            <w:pPr>
              <w:spacing w:line="360" w:lineRule="auto"/>
              <w:jc w:val="center"/>
            </w:pPr>
            <w:r w:rsidRPr="00935ADF">
              <w:t>46.3994</w:t>
            </w:r>
          </w:p>
        </w:tc>
        <w:tc>
          <w:tcPr>
            <w:tcW w:w="1417" w:type="dxa"/>
            <w:shd w:val="clear" w:color="auto" w:fill="auto"/>
          </w:tcPr>
          <w:p w14:paraId="264A6351" w14:textId="5FB2A23A" w:rsidR="00EF000C" w:rsidRPr="00935ADF" w:rsidRDefault="00EF000C" w:rsidP="00EF000C">
            <w:pPr>
              <w:spacing w:line="360" w:lineRule="auto"/>
              <w:jc w:val="center"/>
            </w:pPr>
            <w:r w:rsidRPr="00935ADF">
              <w:t>30.7603</w:t>
            </w:r>
          </w:p>
        </w:tc>
        <w:tc>
          <w:tcPr>
            <w:tcW w:w="3360" w:type="dxa"/>
            <w:shd w:val="clear" w:color="auto" w:fill="auto"/>
          </w:tcPr>
          <w:p w14:paraId="0ED0E907" w14:textId="513293BB" w:rsidR="00EF000C" w:rsidRPr="00935ADF" w:rsidRDefault="00EF000C" w:rsidP="00EF000C">
            <w:pPr>
              <w:spacing w:line="360" w:lineRule="auto"/>
              <w:jc w:val="center"/>
              <w:rPr>
                <w:lang w:val="en-GB"/>
              </w:rPr>
            </w:pPr>
            <w:r w:rsidRPr="00935ADF">
              <w:rPr>
                <w:lang w:val="en-GB"/>
              </w:rPr>
              <w:t>13 st.Velykyi Fountan</w:t>
            </w:r>
            <w:r w:rsidR="009D2D09" w:rsidRPr="00935ADF">
              <w:rPr>
                <w:lang w:val="en-GB"/>
              </w:rPr>
              <w:t xml:space="preserve"> (CW2)</w:t>
            </w:r>
          </w:p>
        </w:tc>
        <w:tc>
          <w:tcPr>
            <w:tcW w:w="1418" w:type="dxa"/>
            <w:shd w:val="clear" w:color="auto" w:fill="auto"/>
          </w:tcPr>
          <w:p w14:paraId="7F8879C5" w14:textId="052A7A6F" w:rsidR="00EF000C" w:rsidRPr="00935ADF" w:rsidRDefault="00EF000C" w:rsidP="00EF000C">
            <w:pPr>
              <w:spacing w:line="360" w:lineRule="auto"/>
              <w:jc w:val="center"/>
              <w:rPr>
                <w:lang w:val="en-GB"/>
              </w:rPr>
            </w:pPr>
            <w:r w:rsidRPr="00935ADF">
              <w:rPr>
                <w:lang w:val="en-GB"/>
              </w:rPr>
              <w:t>UkrSCES</w:t>
            </w:r>
          </w:p>
        </w:tc>
      </w:tr>
      <w:tr w:rsidR="00032E31" w:rsidRPr="00935ADF" w14:paraId="2F730135" w14:textId="77777777" w:rsidTr="009D2D09">
        <w:trPr>
          <w:trHeight w:val="227"/>
          <w:jc w:val="center"/>
        </w:trPr>
        <w:tc>
          <w:tcPr>
            <w:tcW w:w="510" w:type="dxa"/>
            <w:vAlign w:val="center"/>
          </w:tcPr>
          <w:p w14:paraId="42D2AA14" w14:textId="183DCD9B" w:rsidR="00032E31" w:rsidRPr="00935ADF" w:rsidRDefault="00032E31" w:rsidP="00032E31">
            <w:pPr>
              <w:spacing w:line="360" w:lineRule="auto"/>
              <w:jc w:val="center"/>
              <w:rPr>
                <w:lang w:val="en-GB"/>
              </w:rPr>
            </w:pPr>
            <w:r w:rsidRPr="00935ADF">
              <w:rPr>
                <w:lang w:val="en-GB"/>
              </w:rPr>
              <w:t>7</w:t>
            </w:r>
          </w:p>
        </w:tc>
        <w:tc>
          <w:tcPr>
            <w:tcW w:w="903" w:type="dxa"/>
            <w:vAlign w:val="bottom"/>
          </w:tcPr>
          <w:p w14:paraId="26D39A82" w14:textId="68B519A5" w:rsidR="00032E31" w:rsidRPr="00935ADF" w:rsidRDefault="00032E31" w:rsidP="00032E31">
            <w:pPr>
              <w:spacing w:line="360" w:lineRule="auto"/>
              <w:jc w:val="center"/>
            </w:pPr>
            <w:r w:rsidRPr="00935ADF">
              <w:t>1</w:t>
            </w:r>
          </w:p>
        </w:tc>
        <w:tc>
          <w:tcPr>
            <w:tcW w:w="1318" w:type="dxa"/>
            <w:shd w:val="clear" w:color="auto" w:fill="auto"/>
            <w:vAlign w:val="bottom"/>
          </w:tcPr>
          <w:p w14:paraId="1EDB38FB" w14:textId="0D401215" w:rsidR="00032E31" w:rsidRPr="00935ADF" w:rsidRDefault="00032E31" w:rsidP="008147B1">
            <w:pPr>
              <w:spacing w:line="360" w:lineRule="auto"/>
              <w:jc w:val="center"/>
            </w:pPr>
            <w:r w:rsidRPr="00935ADF">
              <w:rPr>
                <w:lang w:eastAsia="uk-UA"/>
              </w:rPr>
              <w:t>45</w:t>
            </w:r>
            <w:r w:rsidR="008147B1" w:rsidRPr="00935ADF">
              <w:rPr>
                <w:lang w:eastAsia="uk-UA"/>
              </w:rPr>
              <w:t>.</w:t>
            </w:r>
            <w:r w:rsidRPr="00935ADF">
              <w:rPr>
                <w:lang w:eastAsia="uk-UA"/>
              </w:rPr>
              <w:t>516906</w:t>
            </w:r>
          </w:p>
        </w:tc>
        <w:tc>
          <w:tcPr>
            <w:tcW w:w="1417" w:type="dxa"/>
            <w:shd w:val="clear" w:color="auto" w:fill="auto"/>
            <w:vAlign w:val="bottom"/>
          </w:tcPr>
          <w:p w14:paraId="5B25C129" w14:textId="6F4735F5" w:rsidR="00032E31" w:rsidRPr="00935ADF" w:rsidRDefault="00032E31" w:rsidP="008147B1">
            <w:pPr>
              <w:spacing w:line="360" w:lineRule="auto"/>
              <w:jc w:val="center"/>
            </w:pPr>
            <w:r w:rsidRPr="00935ADF">
              <w:rPr>
                <w:lang w:eastAsia="uk-UA"/>
              </w:rPr>
              <w:t>29</w:t>
            </w:r>
            <w:r w:rsidR="008147B1" w:rsidRPr="00935ADF">
              <w:rPr>
                <w:lang w:eastAsia="uk-UA"/>
              </w:rPr>
              <w:t>.</w:t>
            </w:r>
            <w:r w:rsidRPr="00935ADF">
              <w:rPr>
                <w:lang w:eastAsia="uk-UA"/>
              </w:rPr>
              <w:t>641639</w:t>
            </w:r>
          </w:p>
        </w:tc>
        <w:tc>
          <w:tcPr>
            <w:tcW w:w="3360" w:type="dxa"/>
            <w:shd w:val="clear" w:color="auto" w:fill="auto"/>
            <w:vAlign w:val="bottom"/>
          </w:tcPr>
          <w:p w14:paraId="527022C7" w14:textId="50D80EE4" w:rsidR="00032E31" w:rsidRPr="00935ADF" w:rsidRDefault="00032E31" w:rsidP="00032E31">
            <w:pPr>
              <w:spacing w:line="360" w:lineRule="auto"/>
              <w:jc w:val="center"/>
              <w:rPr>
                <w:lang w:val="en-GB"/>
              </w:rPr>
            </w:pPr>
            <w:r w:rsidRPr="00935ADF">
              <w:rPr>
                <w:lang w:eastAsia="uk-UA"/>
              </w:rPr>
              <w:t>village Primorske</w:t>
            </w:r>
            <w:r w:rsidR="009D2D09" w:rsidRPr="00935ADF">
              <w:rPr>
                <w:lang w:eastAsia="uk-UA"/>
              </w:rPr>
              <w:t xml:space="preserve"> </w:t>
            </w:r>
            <w:r w:rsidR="009D2D09" w:rsidRPr="00935ADF">
              <w:rPr>
                <w:lang w:val="en-GB"/>
              </w:rPr>
              <w:t>(CW2)</w:t>
            </w:r>
          </w:p>
        </w:tc>
        <w:tc>
          <w:tcPr>
            <w:tcW w:w="1418" w:type="dxa"/>
            <w:shd w:val="clear" w:color="auto" w:fill="auto"/>
          </w:tcPr>
          <w:p w14:paraId="32F300D0" w14:textId="58A41D9B" w:rsidR="00032E31" w:rsidRPr="00935ADF" w:rsidRDefault="00032E31" w:rsidP="00032E31">
            <w:pPr>
              <w:spacing w:line="360" w:lineRule="auto"/>
              <w:jc w:val="center"/>
              <w:rPr>
                <w:lang w:val="en-GB"/>
              </w:rPr>
            </w:pPr>
            <w:r w:rsidRPr="00935ADF">
              <w:rPr>
                <w:lang w:val="en-GB"/>
              </w:rPr>
              <w:t>UkrSCES</w:t>
            </w:r>
          </w:p>
        </w:tc>
      </w:tr>
    </w:tbl>
    <w:p w14:paraId="573A9D58" w14:textId="77777777" w:rsidR="00234A13" w:rsidRPr="00935ADF" w:rsidRDefault="00234A13" w:rsidP="00234A13">
      <w:pPr>
        <w:rPr>
          <w:lang w:val="en-GB"/>
        </w:rPr>
        <w:sectPr w:rsidR="00234A13" w:rsidRPr="00935ADF" w:rsidSect="00F703E4">
          <w:pgSz w:w="11906" w:h="16838"/>
          <w:pgMar w:top="1134" w:right="851" w:bottom="1134" w:left="1701" w:header="709" w:footer="709" w:gutter="0"/>
          <w:cols w:space="708"/>
          <w:docGrid w:linePitch="360"/>
        </w:sectPr>
      </w:pPr>
    </w:p>
    <w:p w14:paraId="7EB31607" w14:textId="70035139" w:rsidR="00234A13" w:rsidRPr="00935ADF" w:rsidRDefault="005530B2" w:rsidP="00234A13">
      <w:pPr>
        <w:jc w:val="center"/>
        <w:rPr>
          <w:b/>
          <w:noProof/>
          <w:lang w:val="en-GB" w:eastAsia="uk-UA"/>
        </w:rPr>
      </w:pPr>
      <w:r w:rsidRPr="00935ADF">
        <w:rPr>
          <w:noProof/>
        </w:rPr>
        <w:drawing>
          <wp:inline distT="0" distB="0" distL="0" distR="0" wp14:anchorId="760DE341" wp14:editId="40C978E5">
            <wp:extent cx="6288254" cy="6210300"/>
            <wp:effectExtent l="0" t="0" r="0" b="0"/>
            <wp:docPr id="1292703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21" r="24665" b="2962"/>
                    <a:stretch/>
                  </pic:blipFill>
                  <pic:spPr bwMode="auto">
                    <a:xfrm>
                      <a:off x="0" y="0"/>
                      <a:ext cx="6300059" cy="6221959"/>
                    </a:xfrm>
                    <a:prstGeom prst="rect">
                      <a:avLst/>
                    </a:prstGeom>
                    <a:noFill/>
                    <a:ln>
                      <a:noFill/>
                    </a:ln>
                    <a:extLst>
                      <a:ext uri="{53640926-AAD7-44D8-BBD7-CCE9431645EC}">
                        <a14:shadowObscured xmlns:a14="http://schemas.microsoft.com/office/drawing/2010/main"/>
                      </a:ext>
                    </a:extLst>
                  </pic:spPr>
                </pic:pic>
              </a:graphicData>
            </a:graphic>
          </wp:inline>
        </w:drawing>
      </w:r>
    </w:p>
    <w:p w14:paraId="3760FB50" w14:textId="090DBCC7" w:rsidR="00234A13" w:rsidRPr="00935ADF" w:rsidRDefault="00234A13" w:rsidP="00234A13">
      <w:pPr>
        <w:jc w:val="center"/>
        <w:rPr>
          <w:b/>
        </w:rPr>
      </w:pPr>
      <w:r w:rsidRPr="00935ADF">
        <w:rPr>
          <w:b/>
          <w:lang w:val="en-GB"/>
        </w:rPr>
        <w:t>Figure 1</w:t>
      </w:r>
      <w:r w:rsidR="00CA2CA9" w:rsidRPr="00935ADF">
        <w:rPr>
          <w:b/>
          <w:lang w:val="en-GB"/>
        </w:rPr>
        <w:t>.1</w:t>
      </w:r>
      <w:r w:rsidRPr="00935ADF">
        <w:rPr>
          <w:b/>
          <w:lang w:val="en-GB"/>
        </w:rPr>
        <w:t xml:space="preserve"> – BSIMAP stations of Ukraine in 202</w:t>
      </w:r>
      <w:r w:rsidR="009F4E84" w:rsidRPr="00935ADF">
        <w:rPr>
          <w:b/>
          <w:lang w:val="en-GB"/>
        </w:rPr>
        <w:t>3</w:t>
      </w:r>
    </w:p>
    <w:p w14:paraId="20503B88" w14:textId="77777777" w:rsidR="00EF000C" w:rsidRPr="00935ADF" w:rsidRDefault="00EF000C" w:rsidP="00553860">
      <w:pPr>
        <w:ind w:firstLine="709"/>
        <w:rPr>
          <w:b/>
          <w:lang w:val="en-GB"/>
        </w:rPr>
      </w:pPr>
    </w:p>
    <w:p w14:paraId="02B1D8FF" w14:textId="7BDE609C" w:rsidR="00EF000C" w:rsidRPr="00935ADF" w:rsidRDefault="00EF000C">
      <w:pPr>
        <w:rPr>
          <w:b/>
          <w:lang w:val="en-GB"/>
        </w:rPr>
      </w:pPr>
      <w:r w:rsidRPr="00935ADF">
        <w:rPr>
          <w:b/>
          <w:lang w:val="en-GB"/>
        </w:rPr>
        <w:br w:type="page"/>
      </w:r>
    </w:p>
    <w:p w14:paraId="44C26768" w14:textId="6EF74CF5" w:rsidR="00553860" w:rsidRPr="00935ADF" w:rsidRDefault="00553860" w:rsidP="00553860">
      <w:pPr>
        <w:ind w:firstLine="709"/>
        <w:rPr>
          <w:b/>
          <w:lang w:val="en-GB"/>
        </w:rPr>
      </w:pPr>
      <w:r w:rsidRPr="00935ADF">
        <w:rPr>
          <w:b/>
          <w:lang w:val="en-GB"/>
        </w:rPr>
        <w:t>1.3 List of monitored parameters</w:t>
      </w:r>
    </w:p>
    <w:p w14:paraId="7105DBD1" w14:textId="77777777" w:rsidR="00553860" w:rsidRPr="00935ADF" w:rsidRDefault="00553860" w:rsidP="00553860">
      <w:pPr>
        <w:rPr>
          <w:lang w:val="en-GB"/>
        </w:rPr>
      </w:pPr>
    </w:p>
    <w:p w14:paraId="08CED55E" w14:textId="4E3C9C64" w:rsidR="00553860" w:rsidRPr="00935ADF" w:rsidRDefault="00553860" w:rsidP="00553860">
      <w:pPr>
        <w:ind w:firstLine="708"/>
        <w:jc w:val="both"/>
        <w:rPr>
          <w:lang w:val="en-GB"/>
        </w:rPr>
      </w:pPr>
      <w:r w:rsidRPr="00935ADF">
        <w:rPr>
          <w:lang w:val="en-GB"/>
        </w:rPr>
        <w:t>List of monitoring parameters and number of performed samples in comparison with 202</w:t>
      </w:r>
      <w:r w:rsidR="009F4E84" w:rsidRPr="00935ADF">
        <w:rPr>
          <w:lang w:val="en-GB"/>
        </w:rPr>
        <w:t>2</w:t>
      </w:r>
      <w:r w:rsidRPr="00935ADF">
        <w:rPr>
          <w:lang w:val="en-GB"/>
        </w:rPr>
        <w:t xml:space="preserve"> are presented in Table 2.</w:t>
      </w:r>
      <w:r w:rsidR="00146C4D">
        <w:rPr>
          <w:lang w:val="en-GB"/>
        </w:rPr>
        <w:t>1.</w:t>
      </w:r>
    </w:p>
    <w:p w14:paraId="01DC351E" w14:textId="77777777" w:rsidR="00553860" w:rsidRPr="00935ADF" w:rsidRDefault="00553860" w:rsidP="00553860">
      <w:pPr>
        <w:rPr>
          <w:lang w:val="en-GB"/>
        </w:rPr>
      </w:pPr>
    </w:p>
    <w:p w14:paraId="77EE7BB0" w14:textId="29E3F8B2" w:rsidR="00553860" w:rsidRPr="00935ADF" w:rsidRDefault="00553860" w:rsidP="00553860">
      <w:pPr>
        <w:spacing w:after="120"/>
        <w:ind w:firstLine="709"/>
        <w:rPr>
          <w:b/>
          <w:bCs/>
          <w:lang w:val="uk-UA"/>
        </w:rPr>
      </w:pPr>
      <w:r w:rsidRPr="00935ADF">
        <w:rPr>
          <w:b/>
          <w:bCs/>
          <w:lang w:val="en-GB"/>
        </w:rPr>
        <w:t>Table 2</w:t>
      </w:r>
      <w:r w:rsidR="00146C4D">
        <w:rPr>
          <w:b/>
          <w:bCs/>
          <w:lang w:val="en-GB"/>
        </w:rPr>
        <w:t>.1</w:t>
      </w:r>
      <w:r w:rsidRPr="00935ADF">
        <w:rPr>
          <w:b/>
          <w:bCs/>
          <w:lang w:val="en-GB"/>
        </w:rPr>
        <w:t xml:space="preserve"> - Samples numbers of Regional Ukrainian Monitoring Data in 20</w:t>
      </w:r>
      <w:r w:rsidRPr="00935ADF">
        <w:rPr>
          <w:b/>
          <w:bCs/>
          <w:lang w:val="uk-UA"/>
        </w:rPr>
        <w:t>2</w:t>
      </w:r>
      <w:r w:rsidR="009F4E84" w:rsidRPr="00935ADF">
        <w:rPr>
          <w:b/>
          <w:bCs/>
        </w:rPr>
        <w:t>3</w:t>
      </w:r>
      <w:r w:rsidRPr="00935ADF">
        <w:rPr>
          <w:b/>
          <w:bCs/>
          <w:lang w:val="en-GB"/>
        </w:rPr>
        <w:t>/202</w:t>
      </w:r>
      <w:r w:rsidR="009F4E84" w:rsidRPr="00935ADF">
        <w:rPr>
          <w:b/>
          <w:bCs/>
          <w:lang w:val="en-GB"/>
        </w:rPr>
        <w:t>2</w:t>
      </w:r>
    </w:p>
    <w:tbl>
      <w:tblPr>
        <w:tblW w:w="946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603"/>
        <w:gridCol w:w="11"/>
        <w:gridCol w:w="1372"/>
        <w:gridCol w:w="1400"/>
        <w:gridCol w:w="1329"/>
        <w:gridCol w:w="2511"/>
        <w:gridCol w:w="1241"/>
      </w:tblGrid>
      <w:tr w:rsidR="00553860" w:rsidRPr="00935ADF" w14:paraId="7EEDD705" w14:textId="77777777" w:rsidTr="00DB5735">
        <w:trPr>
          <w:trHeight w:val="330"/>
          <w:jc w:val="center"/>
        </w:trPr>
        <w:tc>
          <w:tcPr>
            <w:tcW w:w="1603" w:type="dxa"/>
            <w:vAlign w:val="center"/>
          </w:tcPr>
          <w:p w14:paraId="130C0D32" w14:textId="77777777" w:rsidR="00553860" w:rsidRPr="00935ADF" w:rsidRDefault="00553860" w:rsidP="00DB5735">
            <w:pPr>
              <w:jc w:val="center"/>
              <w:rPr>
                <w:lang w:val="en-GB"/>
              </w:rPr>
            </w:pPr>
            <w:r w:rsidRPr="00935ADF">
              <w:rPr>
                <w:lang w:val="en-GB"/>
              </w:rPr>
              <w:t>Parameter</w:t>
            </w:r>
          </w:p>
        </w:tc>
        <w:tc>
          <w:tcPr>
            <w:tcW w:w="1383" w:type="dxa"/>
            <w:gridSpan w:val="2"/>
            <w:vAlign w:val="center"/>
          </w:tcPr>
          <w:p w14:paraId="5063041D" w14:textId="77777777" w:rsidR="00553860" w:rsidRPr="00935ADF" w:rsidRDefault="00553860" w:rsidP="00DB5735">
            <w:pPr>
              <w:jc w:val="center"/>
              <w:rPr>
                <w:lang w:val="en-GB"/>
              </w:rPr>
            </w:pPr>
            <w:r w:rsidRPr="00935ADF">
              <w:rPr>
                <w:lang w:val="en-GB"/>
              </w:rPr>
              <w:t>Samples numbers</w:t>
            </w:r>
          </w:p>
          <w:p w14:paraId="01A1BB49" w14:textId="70C2B302" w:rsidR="00553860" w:rsidRPr="00935ADF" w:rsidRDefault="00553860" w:rsidP="00DB5735">
            <w:pPr>
              <w:jc w:val="center"/>
              <w:rPr>
                <w:lang w:val="en-GB"/>
              </w:rPr>
            </w:pPr>
            <w:r w:rsidRPr="00935ADF">
              <w:rPr>
                <w:lang w:val="en-GB"/>
              </w:rPr>
              <w:t>(202</w:t>
            </w:r>
            <w:r w:rsidR="009F4E84" w:rsidRPr="00935ADF">
              <w:rPr>
                <w:lang w:val="en-GB"/>
              </w:rPr>
              <w:t>3</w:t>
            </w:r>
            <w:r w:rsidRPr="00935ADF">
              <w:rPr>
                <w:lang w:val="en-GB"/>
              </w:rPr>
              <w:t>/202</w:t>
            </w:r>
            <w:r w:rsidR="009F4E84" w:rsidRPr="00935ADF">
              <w:rPr>
                <w:lang w:val="en-GB"/>
              </w:rPr>
              <w:t>2</w:t>
            </w:r>
            <w:r w:rsidRPr="00935ADF">
              <w:rPr>
                <w:lang w:val="en-GB"/>
              </w:rPr>
              <w:t>)</w:t>
            </w:r>
          </w:p>
        </w:tc>
        <w:tc>
          <w:tcPr>
            <w:tcW w:w="1400" w:type="dxa"/>
            <w:vAlign w:val="center"/>
          </w:tcPr>
          <w:p w14:paraId="349A7E77" w14:textId="77777777" w:rsidR="00553860" w:rsidRPr="00935ADF" w:rsidRDefault="00553860" w:rsidP="00DB5735">
            <w:pPr>
              <w:jc w:val="center"/>
              <w:rPr>
                <w:lang w:val="en-GB"/>
              </w:rPr>
            </w:pPr>
            <w:r w:rsidRPr="00935ADF">
              <w:rPr>
                <w:lang w:val="en-GB"/>
              </w:rPr>
              <w:t>Parameter</w:t>
            </w:r>
          </w:p>
        </w:tc>
        <w:tc>
          <w:tcPr>
            <w:tcW w:w="1329" w:type="dxa"/>
            <w:vAlign w:val="center"/>
          </w:tcPr>
          <w:p w14:paraId="25F275BF" w14:textId="77777777" w:rsidR="00553860" w:rsidRPr="00935ADF" w:rsidRDefault="00553860" w:rsidP="00DB5735">
            <w:pPr>
              <w:jc w:val="center"/>
              <w:rPr>
                <w:lang w:val="en-GB"/>
              </w:rPr>
            </w:pPr>
            <w:r w:rsidRPr="00935ADF">
              <w:rPr>
                <w:lang w:val="en-GB"/>
              </w:rPr>
              <w:t>Samples numbers</w:t>
            </w:r>
          </w:p>
          <w:p w14:paraId="619BEF8C" w14:textId="39BB1C41" w:rsidR="00553860" w:rsidRPr="00935ADF" w:rsidRDefault="00553860" w:rsidP="00DB5735">
            <w:pPr>
              <w:jc w:val="center"/>
              <w:rPr>
                <w:lang w:val="en-GB"/>
              </w:rPr>
            </w:pPr>
            <w:r w:rsidRPr="00935ADF">
              <w:rPr>
                <w:lang w:val="en-GB"/>
              </w:rPr>
              <w:t>(202</w:t>
            </w:r>
            <w:r w:rsidR="009F4E84" w:rsidRPr="00935ADF">
              <w:rPr>
                <w:lang w:val="en-GB"/>
              </w:rPr>
              <w:t>3</w:t>
            </w:r>
            <w:r w:rsidRPr="00935ADF">
              <w:rPr>
                <w:lang w:val="en-GB"/>
              </w:rPr>
              <w:t>/202</w:t>
            </w:r>
            <w:r w:rsidR="009F4E84" w:rsidRPr="00935ADF">
              <w:rPr>
                <w:lang w:val="en-GB"/>
              </w:rPr>
              <w:t>2</w:t>
            </w:r>
            <w:r w:rsidRPr="00935ADF">
              <w:rPr>
                <w:lang w:val="en-GB"/>
              </w:rPr>
              <w:t>)</w:t>
            </w:r>
          </w:p>
        </w:tc>
        <w:tc>
          <w:tcPr>
            <w:tcW w:w="2511" w:type="dxa"/>
            <w:vAlign w:val="center"/>
          </w:tcPr>
          <w:p w14:paraId="3641B72C" w14:textId="77777777" w:rsidR="00553860" w:rsidRPr="00935ADF" w:rsidRDefault="00553860" w:rsidP="00DB5735">
            <w:pPr>
              <w:jc w:val="center"/>
              <w:rPr>
                <w:lang w:val="en-GB"/>
              </w:rPr>
            </w:pPr>
            <w:r w:rsidRPr="00935ADF">
              <w:rPr>
                <w:lang w:val="en-GB"/>
              </w:rPr>
              <w:t>Parameter</w:t>
            </w:r>
          </w:p>
        </w:tc>
        <w:tc>
          <w:tcPr>
            <w:tcW w:w="1241" w:type="dxa"/>
            <w:vAlign w:val="center"/>
          </w:tcPr>
          <w:p w14:paraId="121CE4F6" w14:textId="77777777" w:rsidR="00553860" w:rsidRPr="00935ADF" w:rsidRDefault="00553860" w:rsidP="00DB5735">
            <w:pPr>
              <w:jc w:val="center"/>
              <w:rPr>
                <w:lang w:val="en-GB"/>
              </w:rPr>
            </w:pPr>
            <w:r w:rsidRPr="00935ADF">
              <w:rPr>
                <w:lang w:val="en-GB"/>
              </w:rPr>
              <w:t>Samples numbers</w:t>
            </w:r>
          </w:p>
          <w:p w14:paraId="798859E6" w14:textId="22B553C3" w:rsidR="00553860" w:rsidRPr="00935ADF" w:rsidRDefault="00553860" w:rsidP="00DB5735">
            <w:pPr>
              <w:jc w:val="center"/>
              <w:rPr>
                <w:lang w:val="en-GB"/>
              </w:rPr>
            </w:pPr>
            <w:r w:rsidRPr="00935ADF">
              <w:rPr>
                <w:lang w:val="en-GB"/>
              </w:rPr>
              <w:t>(202</w:t>
            </w:r>
            <w:r w:rsidR="009F4E84" w:rsidRPr="00935ADF">
              <w:rPr>
                <w:lang w:val="en-GB"/>
              </w:rPr>
              <w:t>3</w:t>
            </w:r>
            <w:r w:rsidRPr="00935ADF">
              <w:rPr>
                <w:lang w:val="en-GB"/>
              </w:rPr>
              <w:t>/202</w:t>
            </w:r>
            <w:r w:rsidR="009F4E84" w:rsidRPr="00935ADF">
              <w:rPr>
                <w:lang w:val="en-GB"/>
              </w:rPr>
              <w:t>2</w:t>
            </w:r>
            <w:r w:rsidRPr="00935ADF">
              <w:rPr>
                <w:lang w:val="en-GB"/>
              </w:rPr>
              <w:t>)</w:t>
            </w:r>
          </w:p>
        </w:tc>
      </w:tr>
      <w:tr w:rsidR="00553860" w:rsidRPr="00935ADF" w14:paraId="11743287" w14:textId="77777777" w:rsidTr="00DB5735">
        <w:trPr>
          <w:trHeight w:val="330"/>
          <w:jc w:val="center"/>
        </w:trPr>
        <w:tc>
          <w:tcPr>
            <w:tcW w:w="2986" w:type="dxa"/>
            <w:gridSpan w:val="3"/>
            <w:vAlign w:val="center"/>
          </w:tcPr>
          <w:p w14:paraId="055ECE6F" w14:textId="77777777" w:rsidR="00553860" w:rsidRPr="00935ADF" w:rsidRDefault="00553860" w:rsidP="00DB5735">
            <w:pPr>
              <w:jc w:val="center"/>
              <w:rPr>
                <w:b/>
                <w:lang w:val="en-GB"/>
              </w:rPr>
            </w:pPr>
            <w:r w:rsidRPr="00935ADF">
              <w:rPr>
                <w:b/>
                <w:lang w:val="en-GB"/>
              </w:rPr>
              <w:t>Hydrochemicals (water)</w:t>
            </w:r>
          </w:p>
        </w:tc>
        <w:tc>
          <w:tcPr>
            <w:tcW w:w="2729" w:type="dxa"/>
            <w:gridSpan w:val="2"/>
            <w:vAlign w:val="center"/>
          </w:tcPr>
          <w:p w14:paraId="2122364B" w14:textId="77777777" w:rsidR="00553860" w:rsidRPr="00935ADF" w:rsidRDefault="00553860" w:rsidP="00DB5735">
            <w:pPr>
              <w:jc w:val="center"/>
              <w:rPr>
                <w:b/>
                <w:lang w:val="en-GB"/>
              </w:rPr>
            </w:pPr>
            <w:r w:rsidRPr="00935ADF">
              <w:rPr>
                <w:b/>
                <w:lang w:val="en-GB"/>
              </w:rPr>
              <w:t>Metals (water)</w:t>
            </w:r>
          </w:p>
        </w:tc>
        <w:tc>
          <w:tcPr>
            <w:tcW w:w="3752" w:type="dxa"/>
            <w:gridSpan w:val="2"/>
            <w:vAlign w:val="bottom"/>
          </w:tcPr>
          <w:p w14:paraId="3889970A" w14:textId="77777777" w:rsidR="00553860" w:rsidRPr="00935ADF" w:rsidRDefault="00553860" w:rsidP="00DB5735">
            <w:pPr>
              <w:jc w:val="center"/>
              <w:rPr>
                <w:b/>
                <w:lang w:val="en-GB"/>
              </w:rPr>
            </w:pPr>
            <w:r w:rsidRPr="00935ADF">
              <w:rPr>
                <w:b/>
                <w:bCs/>
                <w:lang w:val="en-GB"/>
              </w:rPr>
              <w:t>PAHs (</w:t>
            </w:r>
            <w:r w:rsidRPr="00935ADF">
              <w:rPr>
                <w:b/>
                <w:lang w:val="en-GB"/>
              </w:rPr>
              <w:t>water&amp;bs</w:t>
            </w:r>
            <w:r w:rsidRPr="00935ADF">
              <w:rPr>
                <w:b/>
                <w:bCs/>
                <w:lang w:val="en-GB"/>
              </w:rPr>
              <w:t>)</w:t>
            </w:r>
          </w:p>
        </w:tc>
      </w:tr>
      <w:tr w:rsidR="00553860" w:rsidRPr="00935ADF" w14:paraId="22924255" w14:textId="77777777" w:rsidTr="00DB5735">
        <w:trPr>
          <w:trHeight w:val="330"/>
          <w:jc w:val="center"/>
        </w:trPr>
        <w:tc>
          <w:tcPr>
            <w:tcW w:w="1603" w:type="dxa"/>
            <w:vAlign w:val="bottom"/>
          </w:tcPr>
          <w:p w14:paraId="31C31AFE" w14:textId="77777777" w:rsidR="00553860" w:rsidRPr="00935ADF" w:rsidRDefault="00553860" w:rsidP="00DB5735">
            <w:pPr>
              <w:rPr>
                <w:lang w:val="en-GB"/>
              </w:rPr>
            </w:pPr>
            <w:r w:rsidRPr="00935ADF">
              <w:rPr>
                <w:lang w:val="en-GB"/>
              </w:rPr>
              <w:t>Temperature</w:t>
            </w:r>
          </w:p>
        </w:tc>
        <w:tc>
          <w:tcPr>
            <w:tcW w:w="1383" w:type="dxa"/>
            <w:gridSpan w:val="2"/>
            <w:vAlign w:val="bottom"/>
          </w:tcPr>
          <w:p w14:paraId="24EF53B9" w14:textId="023CDA5D" w:rsidR="00553860" w:rsidRPr="00935ADF" w:rsidRDefault="00600647" w:rsidP="00DB5735">
            <w:pPr>
              <w:jc w:val="center"/>
            </w:pPr>
            <w:r w:rsidRPr="00935ADF">
              <w:t>6</w:t>
            </w:r>
            <w:r w:rsidR="00DD2B3B" w:rsidRPr="00935ADF">
              <w:rPr>
                <w:lang w:val="uk-UA"/>
              </w:rPr>
              <w:t>3/</w:t>
            </w:r>
            <w:r w:rsidRPr="00935ADF">
              <w:t>31</w:t>
            </w:r>
          </w:p>
        </w:tc>
        <w:tc>
          <w:tcPr>
            <w:tcW w:w="1400" w:type="dxa"/>
            <w:vAlign w:val="center"/>
          </w:tcPr>
          <w:p w14:paraId="0C6BA4B2" w14:textId="77777777" w:rsidR="00553860" w:rsidRPr="00935ADF" w:rsidRDefault="00553860" w:rsidP="00DB5735">
            <w:pPr>
              <w:rPr>
                <w:lang w:val="en-GB"/>
              </w:rPr>
            </w:pPr>
            <w:r w:rsidRPr="00935ADF">
              <w:rPr>
                <w:lang w:val="en-GB"/>
              </w:rPr>
              <w:t>Fe</w:t>
            </w:r>
          </w:p>
        </w:tc>
        <w:tc>
          <w:tcPr>
            <w:tcW w:w="1329" w:type="dxa"/>
            <w:vAlign w:val="center"/>
          </w:tcPr>
          <w:p w14:paraId="1899F4E4" w14:textId="13B7E621" w:rsidR="00553860" w:rsidRPr="00935ADF" w:rsidRDefault="004B7C3D" w:rsidP="00DB5735">
            <w:pPr>
              <w:jc w:val="center"/>
            </w:pPr>
            <w:r w:rsidRPr="00935ADF">
              <w:t>7</w:t>
            </w:r>
            <w:r w:rsidR="00600647" w:rsidRPr="00935ADF">
              <w:t>/</w:t>
            </w:r>
            <w:r w:rsidR="00F27A88" w:rsidRPr="00935ADF">
              <w:rPr>
                <w:lang w:val="uk-UA"/>
              </w:rPr>
              <w:t>5</w:t>
            </w:r>
          </w:p>
        </w:tc>
        <w:tc>
          <w:tcPr>
            <w:tcW w:w="2511" w:type="dxa"/>
            <w:vAlign w:val="bottom"/>
          </w:tcPr>
          <w:p w14:paraId="65549974" w14:textId="77777777" w:rsidR="00553860" w:rsidRPr="00935ADF" w:rsidRDefault="00553860" w:rsidP="00DB5735">
            <w:pPr>
              <w:rPr>
                <w:lang w:val="en-GB"/>
              </w:rPr>
            </w:pPr>
            <w:r w:rsidRPr="00935ADF">
              <w:rPr>
                <w:bCs/>
                <w:lang w:val="en-GB"/>
              </w:rPr>
              <w:t>Naphthalene</w:t>
            </w:r>
          </w:p>
        </w:tc>
        <w:tc>
          <w:tcPr>
            <w:tcW w:w="1241" w:type="dxa"/>
            <w:vAlign w:val="center"/>
          </w:tcPr>
          <w:p w14:paraId="798FF40B" w14:textId="74A116EF" w:rsidR="00553860" w:rsidRPr="00935ADF" w:rsidRDefault="007F6A13" w:rsidP="00DB5735">
            <w:pPr>
              <w:jc w:val="center"/>
              <w:rPr>
                <w:lang w:val="uk-UA"/>
              </w:rPr>
            </w:pPr>
            <w:r w:rsidRPr="00935ADF">
              <w:t>0</w:t>
            </w:r>
            <w:r w:rsidR="00F27A88" w:rsidRPr="00935ADF">
              <w:rPr>
                <w:lang w:val="ru-RU"/>
              </w:rPr>
              <w:t>/</w:t>
            </w:r>
            <w:r w:rsidRPr="00935ADF">
              <w:t>8</w:t>
            </w:r>
            <w:r w:rsidR="00553860" w:rsidRPr="00935ADF">
              <w:rPr>
                <w:lang w:val="en-GB"/>
              </w:rPr>
              <w:t xml:space="preserve">  0/</w:t>
            </w:r>
            <w:r w:rsidR="00553860" w:rsidRPr="00935ADF">
              <w:rPr>
                <w:lang w:val="ru-RU"/>
              </w:rPr>
              <w:t>1</w:t>
            </w:r>
            <w:r w:rsidR="00F27A88" w:rsidRPr="00935ADF">
              <w:rPr>
                <w:lang w:val="ru-RU"/>
              </w:rPr>
              <w:t>0</w:t>
            </w:r>
          </w:p>
        </w:tc>
      </w:tr>
      <w:tr w:rsidR="00F27A88" w:rsidRPr="00935ADF" w14:paraId="461193F9" w14:textId="77777777" w:rsidTr="00DB5735">
        <w:trPr>
          <w:trHeight w:val="330"/>
          <w:jc w:val="center"/>
        </w:trPr>
        <w:tc>
          <w:tcPr>
            <w:tcW w:w="1603" w:type="dxa"/>
            <w:vAlign w:val="bottom"/>
          </w:tcPr>
          <w:p w14:paraId="600785ED" w14:textId="77777777" w:rsidR="00F27A88" w:rsidRPr="00935ADF" w:rsidRDefault="00F27A88" w:rsidP="00F27A88">
            <w:pPr>
              <w:rPr>
                <w:lang w:val="en-GB"/>
              </w:rPr>
            </w:pPr>
            <w:r w:rsidRPr="00935ADF">
              <w:rPr>
                <w:lang w:val="en-GB"/>
              </w:rPr>
              <w:t>Salinity</w:t>
            </w:r>
          </w:p>
        </w:tc>
        <w:tc>
          <w:tcPr>
            <w:tcW w:w="1383" w:type="dxa"/>
            <w:gridSpan w:val="2"/>
            <w:vAlign w:val="bottom"/>
          </w:tcPr>
          <w:p w14:paraId="1BA9C724" w14:textId="536B6580" w:rsidR="00F27A88" w:rsidRPr="00935ADF" w:rsidRDefault="00600647" w:rsidP="00F27A88">
            <w:pPr>
              <w:jc w:val="center"/>
            </w:pPr>
            <w:r w:rsidRPr="00935ADF">
              <w:t>61</w:t>
            </w:r>
            <w:r w:rsidR="00F27A88" w:rsidRPr="00935ADF">
              <w:rPr>
                <w:lang w:val="uk-UA"/>
              </w:rPr>
              <w:t>/</w:t>
            </w:r>
            <w:r w:rsidRPr="00935ADF">
              <w:t>25</w:t>
            </w:r>
          </w:p>
        </w:tc>
        <w:tc>
          <w:tcPr>
            <w:tcW w:w="1400" w:type="dxa"/>
            <w:vAlign w:val="bottom"/>
          </w:tcPr>
          <w:p w14:paraId="5B497516" w14:textId="77777777" w:rsidR="00F27A88" w:rsidRPr="00935ADF" w:rsidRDefault="00F27A88" w:rsidP="00F27A88">
            <w:pPr>
              <w:rPr>
                <w:lang w:val="en-GB"/>
              </w:rPr>
            </w:pPr>
            <w:r w:rsidRPr="00935ADF">
              <w:rPr>
                <w:lang w:val="en-GB"/>
              </w:rPr>
              <w:t>Mn</w:t>
            </w:r>
          </w:p>
        </w:tc>
        <w:tc>
          <w:tcPr>
            <w:tcW w:w="1329" w:type="dxa"/>
            <w:vAlign w:val="center"/>
          </w:tcPr>
          <w:p w14:paraId="2C1DB1FF" w14:textId="77777777" w:rsidR="00F27A88" w:rsidRPr="00935ADF" w:rsidRDefault="00F27A88" w:rsidP="00F27A88">
            <w:pPr>
              <w:jc w:val="center"/>
              <w:rPr>
                <w:lang w:val="uk-UA"/>
              </w:rPr>
            </w:pPr>
            <w:r w:rsidRPr="00935ADF">
              <w:rPr>
                <w:lang w:val="en-GB"/>
              </w:rPr>
              <w:t>0/</w:t>
            </w:r>
            <w:r w:rsidRPr="00935ADF">
              <w:rPr>
                <w:lang w:val="uk-UA"/>
              </w:rPr>
              <w:t>0</w:t>
            </w:r>
          </w:p>
        </w:tc>
        <w:tc>
          <w:tcPr>
            <w:tcW w:w="2511" w:type="dxa"/>
            <w:vAlign w:val="bottom"/>
          </w:tcPr>
          <w:p w14:paraId="0A4257C9" w14:textId="77777777" w:rsidR="00F27A88" w:rsidRPr="00935ADF" w:rsidRDefault="00F27A88" w:rsidP="00F27A88">
            <w:pPr>
              <w:rPr>
                <w:lang w:val="en-GB"/>
              </w:rPr>
            </w:pPr>
            <w:r w:rsidRPr="00935ADF">
              <w:rPr>
                <w:bCs/>
                <w:lang w:val="en-GB"/>
              </w:rPr>
              <w:t>Acenaphthylene</w:t>
            </w:r>
          </w:p>
        </w:tc>
        <w:tc>
          <w:tcPr>
            <w:tcW w:w="1241" w:type="dxa"/>
          </w:tcPr>
          <w:p w14:paraId="2E2E6CD3" w14:textId="3CA3A8B9" w:rsidR="00F27A88" w:rsidRPr="00935ADF" w:rsidRDefault="007F6A13" w:rsidP="00F27A88">
            <w:pPr>
              <w:jc w:val="center"/>
            </w:pPr>
            <w:r w:rsidRPr="00935ADF">
              <w:t>0</w:t>
            </w:r>
            <w:r w:rsidR="00F27A88" w:rsidRPr="00935ADF">
              <w:rPr>
                <w:lang w:val="ru-RU"/>
              </w:rPr>
              <w:t>/</w:t>
            </w:r>
            <w:r w:rsidRPr="00935ADF">
              <w:t>8</w:t>
            </w:r>
            <w:r w:rsidR="00F27A88" w:rsidRPr="00935ADF">
              <w:rPr>
                <w:lang w:val="en-GB"/>
              </w:rPr>
              <w:t xml:space="preserve">  0/</w:t>
            </w:r>
            <w:r w:rsidR="00F27A88" w:rsidRPr="00935ADF">
              <w:rPr>
                <w:lang w:val="ru-RU"/>
              </w:rPr>
              <w:t>10</w:t>
            </w:r>
          </w:p>
        </w:tc>
      </w:tr>
      <w:tr w:rsidR="004B7C3D" w:rsidRPr="00935ADF" w14:paraId="3C83B51E" w14:textId="77777777" w:rsidTr="00DB5735">
        <w:trPr>
          <w:trHeight w:val="330"/>
          <w:jc w:val="center"/>
        </w:trPr>
        <w:tc>
          <w:tcPr>
            <w:tcW w:w="1603" w:type="dxa"/>
            <w:vAlign w:val="bottom"/>
          </w:tcPr>
          <w:p w14:paraId="2B668F93" w14:textId="77777777" w:rsidR="004B7C3D" w:rsidRPr="00935ADF" w:rsidRDefault="004B7C3D" w:rsidP="004B7C3D">
            <w:pPr>
              <w:rPr>
                <w:lang w:val="en-GB"/>
              </w:rPr>
            </w:pPr>
            <w:r w:rsidRPr="00935ADF">
              <w:rPr>
                <w:lang w:val="en-GB"/>
              </w:rPr>
              <w:t>pH</w:t>
            </w:r>
          </w:p>
        </w:tc>
        <w:tc>
          <w:tcPr>
            <w:tcW w:w="1383" w:type="dxa"/>
            <w:gridSpan w:val="2"/>
            <w:vAlign w:val="bottom"/>
          </w:tcPr>
          <w:p w14:paraId="189EC542" w14:textId="6E0CD769" w:rsidR="004B7C3D" w:rsidRPr="00935ADF" w:rsidRDefault="004B7C3D" w:rsidP="004B7C3D">
            <w:pPr>
              <w:jc w:val="center"/>
              <w:rPr>
                <w:lang w:val="uk-UA"/>
              </w:rPr>
            </w:pPr>
            <w:r w:rsidRPr="00935ADF">
              <w:t>63/</w:t>
            </w:r>
            <w:r w:rsidRPr="00935ADF">
              <w:rPr>
                <w:lang w:val="uk-UA"/>
              </w:rPr>
              <w:t>31</w:t>
            </w:r>
          </w:p>
        </w:tc>
        <w:tc>
          <w:tcPr>
            <w:tcW w:w="1400" w:type="dxa"/>
            <w:vAlign w:val="bottom"/>
          </w:tcPr>
          <w:p w14:paraId="1E023A10" w14:textId="77777777" w:rsidR="004B7C3D" w:rsidRPr="00935ADF" w:rsidRDefault="004B7C3D" w:rsidP="004B7C3D">
            <w:pPr>
              <w:rPr>
                <w:lang w:val="en-GB"/>
              </w:rPr>
            </w:pPr>
            <w:r w:rsidRPr="00935ADF">
              <w:rPr>
                <w:lang w:val="en-GB"/>
              </w:rPr>
              <w:t>Zn</w:t>
            </w:r>
          </w:p>
        </w:tc>
        <w:tc>
          <w:tcPr>
            <w:tcW w:w="1329" w:type="dxa"/>
          </w:tcPr>
          <w:p w14:paraId="567A3D6B" w14:textId="786A15CB" w:rsidR="004B7C3D" w:rsidRPr="00935ADF" w:rsidRDefault="004B7C3D" w:rsidP="004B7C3D">
            <w:pPr>
              <w:jc w:val="center"/>
            </w:pPr>
            <w:r w:rsidRPr="00935ADF">
              <w:t>7/</w:t>
            </w:r>
            <w:r w:rsidRPr="00935ADF">
              <w:rPr>
                <w:lang w:val="uk-UA"/>
              </w:rPr>
              <w:t>5</w:t>
            </w:r>
          </w:p>
        </w:tc>
        <w:tc>
          <w:tcPr>
            <w:tcW w:w="2511" w:type="dxa"/>
            <w:vAlign w:val="bottom"/>
          </w:tcPr>
          <w:p w14:paraId="2A932842" w14:textId="77777777" w:rsidR="004B7C3D" w:rsidRPr="00935ADF" w:rsidRDefault="004B7C3D" w:rsidP="004B7C3D">
            <w:pPr>
              <w:rPr>
                <w:lang w:val="en-GB"/>
              </w:rPr>
            </w:pPr>
            <w:r w:rsidRPr="00935ADF">
              <w:rPr>
                <w:bCs/>
                <w:lang w:val="en-GB"/>
              </w:rPr>
              <w:t>Fluorene</w:t>
            </w:r>
          </w:p>
        </w:tc>
        <w:tc>
          <w:tcPr>
            <w:tcW w:w="1241" w:type="dxa"/>
          </w:tcPr>
          <w:p w14:paraId="6A7C4583" w14:textId="3D805533" w:rsidR="004B7C3D" w:rsidRPr="00935ADF" w:rsidRDefault="004B7C3D" w:rsidP="004B7C3D">
            <w:pPr>
              <w:jc w:val="center"/>
            </w:pPr>
            <w:r w:rsidRPr="00935ADF">
              <w:t>0</w:t>
            </w:r>
            <w:r w:rsidRPr="00935ADF">
              <w:rPr>
                <w:lang w:val="ru-RU"/>
              </w:rPr>
              <w:t>/</w:t>
            </w:r>
            <w:r w:rsidRPr="00935ADF">
              <w:t>8</w:t>
            </w:r>
            <w:r w:rsidRPr="00935ADF">
              <w:rPr>
                <w:lang w:val="en-GB"/>
              </w:rPr>
              <w:t xml:space="preserve">  0/</w:t>
            </w:r>
            <w:r w:rsidRPr="00935ADF">
              <w:rPr>
                <w:lang w:val="ru-RU"/>
              </w:rPr>
              <w:t>10</w:t>
            </w:r>
          </w:p>
        </w:tc>
      </w:tr>
      <w:tr w:rsidR="004B7C3D" w:rsidRPr="00935ADF" w14:paraId="74506DAC" w14:textId="77777777" w:rsidTr="00DB5735">
        <w:trPr>
          <w:trHeight w:val="308"/>
          <w:jc w:val="center"/>
        </w:trPr>
        <w:tc>
          <w:tcPr>
            <w:tcW w:w="1603" w:type="dxa"/>
            <w:vAlign w:val="bottom"/>
          </w:tcPr>
          <w:p w14:paraId="23C80369" w14:textId="77777777" w:rsidR="004B7C3D" w:rsidRPr="00935ADF" w:rsidRDefault="004B7C3D" w:rsidP="004B7C3D">
            <w:pPr>
              <w:rPr>
                <w:lang w:val="en-GB"/>
              </w:rPr>
            </w:pPr>
            <w:r w:rsidRPr="00935ADF">
              <w:rPr>
                <w:lang w:val="en-GB"/>
              </w:rPr>
              <w:t>O</w:t>
            </w:r>
            <w:r w:rsidRPr="00935ADF">
              <w:rPr>
                <w:vertAlign w:val="subscript"/>
                <w:lang w:val="en-GB"/>
              </w:rPr>
              <w:t>2</w:t>
            </w:r>
          </w:p>
        </w:tc>
        <w:tc>
          <w:tcPr>
            <w:tcW w:w="1383" w:type="dxa"/>
            <w:gridSpan w:val="2"/>
            <w:vAlign w:val="bottom"/>
          </w:tcPr>
          <w:p w14:paraId="4B379FDF" w14:textId="1DAC3A10" w:rsidR="004B7C3D" w:rsidRPr="00935ADF" w:rsidRDefault="004B7C3D" w:rsidP="004B7C3D">
            <w:pPr>
              <w:jc w:val="center"/>
              <w:rPr>
                <w:lang w:val="uk-UA"/>
              </w:rPr>
            </w:pPr>
            <w:r w:rsidRPr="00935ADF">
              <w:t>63/</w:t>
            </w:r>
            <w:r w:rsidRPr="00935ADF">
              <w:rPr>
                <w:lang w:val="uk-UA"/>
              </w:rPr>
              <w:t>31</w:t>
            </w:r>
          </w:p>
        </w:tc>
        <w:tc>
          <w:tcPr>
            <w:tcW w:w="1400" w:type="dxa"/>
            <w:vAlign w:val="bottom"/>
          </w:tcPr>
          <w:p w14:paraId="2FFD07DA" w14:textId="77777777" w:rsidR="004B7C3D" w:rsidRPr="00935ADF" w:rsidRDefault="004B7C3D" w:rsidP="004B7C3D">
            <w:pPr>
              <w:rPr>
                <w:lang w:val="en-GB"/>
              </w:rPr>
            </w:pPr>
            <w:r w:rsidRPr="00935ADF">
              <w:rPr>
                <w:lang w:val="en-GB"/>
              </w:rPr>
              <w:t>Co</w:t>
            </w:r>
          </w:p>
        </w:tc>
        <w:tc>
          <w:tcPr>
            <w:tcW w:w="1329" w:type="dxa"/>
          </w:tcPr>
          <w:p w14:paraId="192307DF" w14:textId="7134D429" w:rsidR="004B7C3D" w:rsidRPr="00935ADF" w:rsidRDefault="004B7C3D" w:rsidP="004B7C3D">
            <w:pPr>
              <w:jc w:val="center"/>
            </w:pPr>
            <w:r w:rsidRPr="00935ADF">
              <w:t>7/</w:t>
            </w:r>
            <w:r w:rsidRPr="00935ADF">
              <w:rPr>
                <w:lang w:val="uk-UA"/>
              </w:rPr>
              <w:t>5</w:t>
            </w:r>
          </w:p>
        </w:tc>
        <w:tc>
          <w:tcPr>
            <w:tcW w:w="2511" w:type="dxa"/>
            <w:vAlign w:val="bottom"/>
          </w:tcPr>
          <w:p w14:paraId="6FF1A909" w14:textId="77777777" w:rsidR="004B7C3D" w:rsidRPr="00935ADF" w:rsidRDefault="004B7C3D" w:rsidP="004B7C3D">
            <w:pPr>
              <w:rPr>
                <w:lang w:val="en-GB"/>
              </w:rPr>
            </w:pPr>
            <w:r w:rsidRPr="00935ADF">
              <w:rPr>
                <w:bCs/>
                <w:lang w:val="en-GB"/>
              </w:rPr>
              <w:t>Acenaphthene</w:t>
            </w:r>
          </w:p>
        </w:tc>
        <w:tc>
          <w:tcPr>
            <w:tcW w:w="1241" w:type="dxa"/>
          </w:tcPr>
          <w:p w14:paraId="24EEB2DC" w14:textId="78023502" w:rsidR="004B7C3D" w:rsidRPr="00935ADF" w:rsidRDefault="004B7C3D" w:rsidP="004B7C3D">
            <w:pPr>
              <w:jc w:val="center"/>
            </w:pPr>
            <w:r w:rsidRPr="00935ADF">
              <w:t>0</w:t>
            </w:r>
            <w:r w:rsidRPr="00935ADF">
              <w:rPr>
                <w:lang w:val="ru-RU"/>
              </w:rPr>
              <w:t>/</w:t>
            </w:r>
            <w:r w:rsidRPr="00935ADF">
              <w:t>8</w:t>
            </w:r>
            <w:r w:rsidRPr="00935ADF">
              <w:rPr>
                <w:lang w:val="en-GB"/>
              </w:rPr>
              <w:t xml:space="preserve">  0/</w:t>
            </w:r>
            <w:r w:rsidRPr="00935ADF">
              <w:rPr>
                <w:lang w:val="ru-RU"/>
              </w:rPr>
              <w:t>10</w:t>
            </w:r>
          </w:p>
        </w:tc>
      </w:tr>
      <w:tr w:rsidR="004B7C3D" w:rsidRPr="00935ADF" w14:paraId="488509AC" w14:textId="77777777" w:rsidTr="00DB5735">
        <w:trPr>
          <w:trHeight w:val="255"/>
          <w:jc w:val="center"/>
        </w:trPr>
        <w:tc>
          <w:tcPr>
            <w:tcW w:w="1603" w:type="dxa"/>
            <w:vAlign w:val="bottom"/>
          </w:tcPr>
          <w:p w14:paraId="4C8C51D3" w14:textId="77777777" w:rsidR="004B7C3D" w:rsidRPr="00935ADF" w:rsidRDefault="004B7C3D" w:rsidP="004B7C3D">
            <w:pPr>
              <w:rPr>
                <w:lang w:val="en-GB"/>
              </w:rPr>
            </w:pPr>
            <w:r w:rsidRPr="00935ADF">
              <w:rPr>
                <w:lang w:val="en-GB"/>
              </w:rPr>
              <w:t>TSS</w:t>
            </w:r>
          </w:p>
        </w:tc>
        <w:tc>
          <w:tcPr>
            <w:tcW w:w="1383" w:type="dxa"/>
            <w:gridSpan w:val="2"/>
            <w:vAlign w:val="bottom"/>
          </w:tcPr>
          <w:p w14:paraId="3E2BECAF" w14:textId="03826616" w:rsidR="004B7C3D" w:rsidRPr="00935ADF" w:rsidRDefault="004B7C3D" w:rsidP="004B7C3D">
            <w:pPr>
              <w:jc w:val="center"/>
            </w:pPr>
            <w:r w:rsidRPr="00935ADF">
              <w:rPr>
                <w:lang w:val="uk-UA"/>
              </w:rPr>
              <w:t>0/</w:t>
            </w:r>
            <w:r w:rsidRPr="00935ADF">
              <w:t>0</w:t>
            </w:r>
          </w:p>
        </w:tc>
        <w:tc>
          <w:tcPr>
            <w:tcW w:w="1400" w:type="dxa"/>
            <w:vAlign w:val="bottom"/>
          </w:tcPr>
          <w:p w14:paraId="3623D808" w14:textId="77777777" w:rsidR="004B7C3D" w:rsidRPr="00935ADF" w:rsidRDefault="004B7C3D" w:rsidP="004B7C3D">
            <w:pPr>
              <w:rPr>
                <w:lang w:val="en-GB"/>
              </w:rPr>
            </w:pPr>
            <w:r w:rsidRPr="00935ADF">
              <w:rPr>
                <w:lang w:val="en-GB"/>
              </w:rPr>
              <w:t>As</w:t>
            </w:r>
          </w:p>
        </w:tc>
        <w:tc>
          <w:tcPr>
            <w:tcW w:w="1329" w:type="dxa"/>
          </w:tcPr>
          <w:p w14:paraId="1823784F" w14:textId="55902C47" w:rsidR="004B7C3D" w:rsidRPr="00935ADF" w:rsidRDefault="004B7C3D" w:rsidP="004B7C3D">
            <w:pPr>
              <w:jc w:val="center"/>
            </w:pPr>
            <w:r w:rsidRPr="00935ADF">
              <w:t>7/</w:t>
            </w:r>
            <w:r w:rsidRPr="00935ADF">
              <w:rPr>
                <w:lang w:val="uk-UA"/>
              </w:rPr>
              <w:t>5</w:t>
            </w:r>
          </w:p>
        </w:tc>
        <w:tc>
          <w:tcPr>
            <w:tcW w:w="2511" w:type="dxa"/>
            <w:vAlign w:val="bottom"/>
          </w:tcPr>
          <w:p w14:paraId="23CB3A87" w14:textId="77777777" w:rsidR="004B7C3D" w:rsidRPr="00935ADF" w:rsidRDefault="004B7C3D" w:rsidP="004B7C3D">
            <w:pPr>
              <w:rPr>
                <w:bCs/>
                <w:lang w:val="en-GB"/>
              </w:rPr>
            </w:pPr>
            <w:r w:rsidRPr="00935ADF">
              <w:rPr>
                <w:bCs/>
                <w:lang w:val="en-GB"/>
              </w:rPr>
              <w:t>Phenanthrene</w:t>
            </w:r>
          </w:p>
        </w:tc>
        <w:tc>
          <w:tcPr>
            <w:tcW w:w="1241" w:type="dxa"/>
          </w:tcPr>
          <w:p w14:paraId="46911FFD" w14:textId="06408D3C" w:rsidR="004B7C3D" w:rsidRPr="00935ADF" w:rsidRDefault="004B7C3D" w:rsidP="004B7C3D">
            <w:pPr>
              <w:jc w:val="center"/>
            </w:pPr>
            <w:r w:rsidRPr="00935ADF">
              <w:t>0</w:t>
            </w:r>
            <w:r w:rsidRPr="00935ADF">
              <w:rPr>
                <w:lang w:val="ru-RU"/>
              </w:rPr>
              <w:t>/</w:t>
            </w:r>
            <w:r w:rsidRPr="00935ADF">
              <w:t>8</w:t>
            </w:r>
            <w:r w:rsidRPr="00935ADF">
              <w:rPr>
                <w:lang w:val="en-GB"/>
              </w:rPr>
              <w:t xml:space="preserve">  0/</w:t>
            </w:r>
            <w:r w:rsidRPr="00935ADF">
              <w:rPr>
                <w:lang w:val="ru-RU"/>
              </w:rPr>
              <w:t>10</w:t>
            </w:r>
          </w:p>
        </w:tc>
      </w:tr>
      <w:tr w:rsidR="004B7C3D" w:rsidRPr="00935ADF" w14:paraId="69525328" w14:textId="77777777" w:rsidTr="00DB5735">
        <w:trPr>
          <w:trHeight w:val="300"/>
          <w:jc w:val="center"/>
        </w:trPr>
        <w:tc>
          <w:tcPr>
            <w:tcW w:w="1603" w:type="dxa"/>
            <w:vAlign w:val="bottom"/>
          </w:tcPr>
          <w:p w14:paraId="32D0E061" w14:textId="77777777" w:rsidR="004B7C3D" w:rsidRPr="00935ADF" w:rsidRDefault="004B7C3D" w:rsidP="004B7C3D">
            <w:pPr>
              <w:rPr>
                <w:lang w:val="en-GB"/>
              </w:rPr>
            </w:pPr>
            <w:r w:rsidRPr="00935ADF">
              <w:rPr>
                <w:lang w:val="en-GB"/>
              </w:rPr>
              <w:t>Transparency</w:t>
            </w:r>
          </w:p>
        </w:tc>
        <w:tc>
          <w:tcPr>
            <w:tcW w:w="1383" w:type="dxa"/>
            <w:gridSpan w:val="2"/>
            <w:vAlign w:val="bottom"/>
          </w:tcPr>
          <w:p w14:paraId="123CBB5D" w14:textId="3C9302E7" w:rsidR="004B7C3D" w:rsidRPr="00935ADF" w:rsidRDefault="004B7C3D" w:rsidP="004B7C3D">
            <w:pPr>
              <w:jc w:val="center"/>
            </w:pPr>
            <w:r w:rsidRPr="00935ADF">
              <w:rPr>
                <w:lang w:val="uk-UA"/>
              </w:rPr>
              <w:t>0/</w:t>
            </w:r>
            <w:r w:rsidRPr="00935ADF">
              <w:t>0</w:t>
            </w:r>
          </w:p>
        </w:tc>
        <w:tc>
          <w:tcPr>
            <w:tcW w:w="1400" w:type="dxa"/>
            <w:vAlign w:val="bottom"/>
          </w:tcPr>
          <w:p w14:paraId="3EEC9542" w14:textId="77777777" w:rsidR="004B7C3D" w:rsidRPr="00935ADF" w:rsidRDefault="004B7C3D" w:rsidP="004B7C3D">
            <w:pPr>
              <w:rPr>
                <w:lang w:val="en-GB"/>
              </w:rPr>
            </w:pPr>
            <w:r w:rsidRPr="00935ADF">
              <w:rPr>
                <w:lang w:val="en-GB"/>
              </w:rPr>
              <w:t>Hg</w:t>
            </w:r>
          </w:p>
        </w:tc>
        <w:tc>
          <w:tcPr>
            <w:tcW w:w="1329" w:type="dxa"/>
          </w:tcPr>
          <w:p w14:paraId="1526E0D7" w14:textId="618B31CA" w:rsidR="004B7C3D" w:rsidRPr="00935ADF" w:rsidRDefault="004B7C3D" w:rsidP="004B7C3D">
            <w:pPr>
              <w:jc w:val="center"/>
            </w:pPr>
            <w:r w:rsidRPr="00935ADF">
              <w:t>7/</w:t>
            </w:r>
            <w:r w:rsidRPr="00935ADF">
              <w:rPr>
                <w:lang w:val="uk-UA"/>
              </w:rPr>
              <w:t>5</w:t>
            </w:r>
          </w:p>
        </w:tc>
        <w:tc>
          <w:tcPr>
            <w:tcW w:w="2511" w:type="dxa"/>
            <w:vAlign w:val="center"/>
          </w:tcPr>
          <w:p w14:paraId="0F8C661C" w14:textId="77777777" w:rsidR="004B7C3D" w:rsidRPr="00935ADF" w:rsidRDefault="004B7C3D" w:rsidP="004B7C3D">
            <w:pPr>
              <w:rPr>
                <w:bCs/>
                <w:lang w:val="en-GB"/>
              </w:rPr>
            </w:pPr>
            <w:r w:rsidRPr="00935ADF">
              <w:rPr>
                <w:bCs/>
                <w:lang w:val="en-GB"/>
              </w:rPr>
              <w:t>Anthracene</w:t>
            </w:r>
          </w:p>
        </w:tc>
        <w:tc>
          <w:tcPr>
            <w:tcW w:w="1241" w:type="dxa"/>
          </w:tcPr>
          <w:p w14:paraId="1835F706" w14:textId="381BF9B1" w:rsidR="004B7C3D" w:rsidRPr="00935ADF" w:rsidRDefault="004B7C3D" w:rsidP="004B7C3D">
            <w:pPr>
              <w:jc w:val="center"/>
            </w:pPr>
            <w:r w:rsidRPr="00935ADF">
              <w:t>0</w:t>
            </w:r>
            <w:r w:rsidRPr="00935ADF">
              <w:rPr>
                <w:lang w:val="ru-RU"/>
              </w:rPr>
              <w:t>/</w:t>
            </w:r>
            <w:r w:rsidRPr="00935ADF">
              <w:t>8</w:t>
            </w:r>
            <w:r w:rsidRPr="00935ADF">
              <w:rPr>
                <w:lang w:val="en-GB"/>
              </w:rPr>
              <w:t xml:space="preserve">  0/</w:t>
            </w:r>
            <w:r w:rsidRPr="00935ADF">
              <w:rPr>
                <w:lang w:val="ru-RU"/>
              </w:rPr>
              <w:t>10</w:t>
            </w:r>
          </w:p>
        </w:tc>
      </w:tr>
      <w:tr w:rsidR="004B7C3D" w:rsidRPr="00935ADF" w14:paraId="449774BA" w14:textId="77777777" w:rsidTr="00DB5735">
        <w:trPr>
          <w:trHeight w:val="330"/>
          <w:jc w:val="center"/>
        </w:trPr>
        <w:tc>
          <w:tcPr>
            <w:tcW w:w="1603" w:type="dxa"/>
            <w:vAlign w:val="bottom"/>
          </w:tcPr>
          <w:p w14:paraId="164D054B" w14:textId="77777777" w:rsidR="004B7C3D" w:rsidRPr="00935ADF" w:rsidRDefault="004B7C3D" w:rsidP="004B7C3D">
            <w:pPr>
              <w:rPr>
                <w:lang w:val="en-GB"/>
              </w:rPr>
            </w:pPr>
            <w:r w:rsidRPr="00935ADF">
              <w:rPr>
                <w:lang w:val="en-GB"/>
              </w:rPr>
              <w:t>BOD5</w:t>
            </w:r>
          </w:p>
        </w:tc>
        <w:tc>
          <w:tcPr>
            <w:tcW w:w="1383" w:type="dxa"/>
            <w:gridSpan w:val="2"/>
            <w:vAlign w:val="bottom"/>
          </w:tcPr>
          <w:p w14:paraId="23D0C6F8" w14:textId="2EA0B34B" w:rsidR="004B7C3D" w:rsidRPr="00935ADF" w:rsidRDefault="004B7C3D" w:rsidP="004B7C3D">
            <w:pPr>
              <w:jc w:val="center"/>
            </w:pPr>
            <w:r w:rsidRPr="00935ADF">
              <w:t>63/</w:t>
            </w:r>
            <w:r w:rsidRPr="00935ADF">
              <w:rPr>
                <w:lang w:val="ru-RU"/>
              </w:rPr>
              <w:t>31</w:t>
            </w:r>
          </w:p>
        </w:tc>
        <w:tc>
          <w:tcPr>
            <w:tcW w:w="1400" w:type="dxa"/>
            <w:vAlign w:val="bottom"/>
          </w:tcPr>
          <w:p w14:paraId="1B6DDED4" w14:textId="77777777" w:rsidR="004B7C3D" w:rsidRPr="00935ADF" w:rsidRDefault="004B7C3D" w:rsidP="004B7C3D">
            <w:pPr>
              <w:rPr>
                <w:lang w:val="en-GB"/>
              </w:rPr>
            </w:pPr>
            <w:r w:rsidRPr="00935ADF">
              <w:rPr>
                <w:lang w:val="en-GB"/>
              </w:rPr>
              <w:t>Cu</w:t>
            </w:r>
          </w:p>
        </w:tc>
        <w:tc>
          <w:tcPr>
            <w:tcW w:w="1329" w:type="dxa"/>
          </w:tcPr>
          <w:p w14:paraId="610A3079" w14:textId="4BE0D513" w:rsidR="004B7C3D" w:rsidRPr="00935ADF" w:rsidRDefault="004B7C3D" w:rsidP="004B7C3D">
            <w:pPr>
              <w:jc w:val="center"/>
            </w:pPr>
            <w:r w:rsidRPr="00935ADF">
              <w:t>7/</w:t>
            </w:r>
            <w:r w:rsidRPr="00935ADF">
              <w:rPr>
                <w:lang w:val="uk-UA"/>
              </w:rPr>
              <w:t>5</w:t>
            </w:r>
          </w:p>
        </w:tc>
        <w:tc>
          <w:tcPr>
            <w:tcW w:w="2511" w:type="dxa"/>
            <w:vAlign w:val="center"/>
          </w:tcPr>
          <w:p w14:paraId="5EF27A68" w14:textId="77777777" w:rsidR="004B7C3D" w:rsidRPr="00935ADF" w:rsidRDefault="004B7C3D" w:rsidP="004B7C3D">
            <w:pPr>
              <w:rPr>
                <w:bCs/>
                <w:lang w:val="en-GB"/>
              </w:rPr>
            </w:pPr>
            <w:r w:rsidRPr="00935ADF">
              <w:rPr>
                <w:bCs/>
                <w:lang w:val="en-GB"/>
              </w:rPr>
              <w:t>Fluoranthene</w:t>
            </w:r>
          </w:p>
        </w:tc>
        <w:tc>
          <w:tcPr>
            <w:tcW w:w="1241" w:type="dxa"/>
          </w:tcPr>
          <w:p w14:paraId="174EC991" w14:textId="235F252C" w:rsidR="004B7C3D" w:rsidRPr="00935ADF" w:rsidRDefault="004B7C3D" w:rsidP="004B7C3D">
            <w:pPr>
              <w:jc w:val="center"/>
            </w:pPr>
            <w:r w:rsidRPr="00935ADF">
              <w:t>0</w:t>
            </w:r>
            <w:r w:rsidRPr="00935ADF">
              <w:rPr>
                <w:lang w:val="ru-RU"/>
              </w:rPr>
              <w:t>/</w:t>
            </w:r>
            <w:r w:rsidRPr="00935ADF">
              <w:t>8</w:t>
            </w:r>
            <w:r w:rsidRPr="00935ADF">
              <w:rPr>
                <w:lang w:val="en-GB"/>
              </w:rPr>
              <w:t xml:space="preserve">  0/</w:t>
            </w:r>
            <w:r w:rsidRPr="00935ADF">
              <w:rPr>
                <w:lang w:val="ru-RU"/>
              </w:rPr>
              <w:t>10</w:t>
            </w:r>
          </w:p>
        </w:tc>
      </w:tr>
      <w:tr w:rsidR="004B7C3D" w:rsidRPr="00935ADF" w14:paraId="2C02933A" w14:textId="77777777" w:rsidTr="00DB5735">
        <w:trPr>
          <w:trHeight w:val="330"/>
          <w:jc w:val="center"/>
        </w:trPr>
        <w:tc>
          <w:tcPr>
            <w:tcW w:w="1603" w:type="dxa"/>
            <w:vAlign w:val="bottom"/>
          </w:tcPr>
          <w:p w14:paraId="0165CE21" w14:textId="77777777" w:rsidR="004B7C3D" w:rsidRPr="00935ADF" w:rsidRDefault="004B7C3D" w:rsidP="004B7C3D">
            <w:pPr>
              <w:rPr>
                <w:lang w:val="en-GB"/>
              </w:rPr>
            </w:pPr>
            <w:r w:rsidRPr="00935ADF">
              <w:rPr>
                <w:lang w:val="en-GB"/>
              </w:rPr>
              <w:t>TOC</w:t>
            </w:r>
          </w:p>
        </w:tc>
        <w:tc>
          <w:tcPr>
            <w:tcW w:w="1383" w:type="dxa"/>
            <w:gridSpan w:val="2"/>
            <w:vAlign w:val="bottom"/>
          </w:tcPr>
          <w:p w14:paraId="39A17133" w14:textId="6570EB66" w:rsidR="004B7C3D" w:rsidRPr="00935ADF" w:rsidRDefault="004B7C3D" w:rsidP="004B7C3D">
            <w:pPr>
              <w:jc w:val="center"/>
            </w:pPr>
            <w:r w:rsidRPr="00935ADF">
              <w:rPr>
                <w:lang w:val="uk-UA"/>
              </w:rPr>
              <w:t>0/</w:t>
            </w:r>
            <w:r w:rsidRPr="00935ADF">
              <w:t>0</w:t>
            </w:r>
          </w:p>
        </w:tc>
        <w:tc>
          <w:tcPr>
            <w:tcW w:w="1400" w:type="dxa"/>
            <w:vAlign w:val="bottom"/>
          </w:tcPr>
          <w:p w14:paraId="018087A0" w14:textId="77777777" w:rsidR="004B7C3D" w:rsidRPr="00935ADF" w:rsidRDefault="004B7C3D" w:rsidP="004B7C3D">
            <w:pPr>
              <w:rPr>
                <w:lang w:val="en-GB"/>
              </w:rPr>
            </w:pPr>
            <w:r w:rsidRPr="00935ADF">
              <w:rPr>
                <w:lang w:val="en-GB"/>
              </w:rPr>
              <w:t>Cd</w:t>
            </w:r>
          </w:p>
        </w:tc>
        <w:tc>
          <w:tcPr>
            <w:tcW w:w="1329" w:type="dxa"/>
          </w:tcPr>
          <w:p w14:paraId="3ADFB8C0" w14:textId="3E1FE812" w:rsidR="004B7C3D" w:rsidRPr="00935ADF" w:rsidRDefault="004B7C3D" w:rsidP="004B7C3D">
            <w:pPr>
              <w:jc w:val="center"/>
            </w:pPr>
            <w:r w:rsidRPr="00935ADF">
              <w:t>7/</w:t>
            </w:r>
            <w:r w:rsidRPr="00935ADF">
              <w:rPr>
                <w:lang w:val="uk-UA"/>
              </w:rPr>
              <w:t>5</w:t>
            </w:r>
          </w:p>
        </w:tc>
        <w:tc>
          <w:tcPr>
            <w:tcW w:w="2511" w:type="dxa"/>
            <w:vAlign w:val="bottom"/>
          </w:tcPr>
          <w:p w14:paraId="33BF7D5C" w14:textId="77777777" w:rsidR="004B7C3D" w:rsidRPr="00935ADF" w:rsidRDefault="004B7C3D" w:rsidP="004B7C3D">
            <w:pPr>
              <w:rPr>
                <w:bCs/>
                <w:lang w:val="en-GB"/>
              </w:rPr>
            </w:pPr>
            <w:r w:rsidRPr="00935ADF">
              <w:rPr>
                <w:bCs/>
                <w:lang w:val="en-GB"/>
              </w:rPr>
              <w:t>Pyrene</w:t>
            </w:r>
          </w:p>
        </w:tc>
        <w:tc>
          <w:tcPr>
            <w:tcW w:w="1241" w:type="dxa"/>
          </w:tcPr>
          <w:p w14:paraId="54390F08" w14:textId="096D3D36" w:rsidR="004B7C3D" w:rsidRPr="00935ADF" w:rsidRDefault="004B7C3D" w:rsidP="004B7C3D">
            <w:pPr>
              <w:jc w:val="center"/>
            </w:pPr>
            <w:r w:rsidRPr="00935ADF">
              <w:t>0</w:t>
            </w:r>
            <w:r w:rsidRPr="00935ADF">
              <w:rPr>
                <w:lang w:val="ru-RU"/>
              </w:rPr>
              <w:t>/</w:t>
            </w:r>
            <w:r w:rsidRPr="00935ADF">
              <w:t>8</w:t>
            </w:r>
            <w:r w:rsidRPr="00935ADF">
              <w:rPr>
                <w:lang w:val="en-GB"/>
              </w:rPr>
              <w:t xml:space="preserve">  0/</w:t>
            </w:r>
            <w:r w:rsidRPr="00935ADF">
              <w:rPr>
                <w:lang w:val="ru-RU"/>
              </w:rPr>
              <w:t>10</w:t>
            </w:r>
          </w:p>
        </w:tc>
      </w:tr>
      <w:tr w:rsidR="004B7C3D" w:rsidRPr="00935ADF" w14:paraId="749D1072" w14:textId="77777777" w:rsidTr="00DB5735">
        <w:trPr>
          <w:trHeight w:val="330"/>
          <w:jc w:val="center"/>
        </w:trPr>
        <w:tc>
          <w:tcPr>
            <w:tcW w:w="1603" w:type="dxa"/>
            <w:vAlign w:val="bottom"/>
          </w:tcPr>
          <w:p w14:paraId="79D6F26E" w14:textId="77777777" w:rsidR="004B7C3D" w:rsidRPr="00935ADF" w:rsidRDefault="004B7C3D" w:rsidP="004B7C3D">
            <w:pPr>
              <w:rPr>
                <w:lang w:val="en-GB"/>
              </w:rPr>
            </w:pPr>
            <w:r w:rsidRPr="00935ADF">
              <w:rPr>
                <w:lang w:val="en-GB"/>
              </w:rPr>
              <w:t>H</w:t>
            </w:r>
            <w:r w:rsidRPr="00935ADF">
              <w:rPr>
                <w:vertAlign w:val="subscript"/>
                <w:lang w:val="en-GB"/>
              </w:rPr>
              <w:t>2</w:t>
            </w:r>
            <w:r w:rsidRPr="00935ADF">
              <w:rPr>
                <w:lang w:val="en-GB"/>
              </w:rPr>
              <w:t>S</w:t>
            </w:r>
          </w:p>
        </w:tc>
        <w:tc>
          <w:tcPr>
            <w:tcW w:w="1383" w:type="dxa"/>
            <w:gridSpan w:val="2"/>
            <w:vAlign w:val="bottom"/>
          </w:tcPr>
          <w:p w14:paraId="461F6869" w14:textId="77777777" w:rsidR="004B7C3D" w:rsidRPr="00935ADF" w:rsidRDefault="004B7C3D" w:rsidP="004B7C3D">
            <w:pPr>
              <w:jc w:val="center"/>
              <w:rPr>
                <w:lang w:val="uk-UA"/>
              </w:rPr>
            </w:pPr>
            <w:r w:rsidRPr="00935ADF">
              <w:rPr>
                <w:lang w:val="ru-RU"/>
              </w:rPr>
              <w:t>0/</w:t>
            </w:r>
            <w:r w:rsidRPr="00935ADF">
              <w:rPr>
                <w:lang w:val="uk-UA"/>
              </w:rPr>
              <w:t>0</w:t>
            </w:r>
          </w:p>
        </w:tc>
        <w:tc>
          <w:tcPr>
            <w:tcW w:w="1400" w:type="dxa"/>
            <w:vAlign w:val="bottom"/>
          </w:tcPr>
          <w:p w14:paraId="3DF56720" w14:textId="77777777" w:rsidR="004B7C3D" w:rsidRPr="00935ADF" w:rsidRDefault="004B7C3D" w:rsidP="004B7C3D">
            <w:pPr>
              <w:rPr>
                <w:lang w:val="en-GB"/>
              </w:rPr>
            </w:pPr>
            <w:r w:rsidRPr="00935ADF">
              <w:rPr>
                <w:lang w:val="en-GB"/>
              </w:rPr>
              <w:t>Pb</w:t>
            </w:r>
          </w:p>
        </w:tc>
        <w:tc>
          <w:tcPr>
            <w:tcW w:w="1329" w:type="dxa"/>
          </w:tcPr>
          <w:p w14:paraId="0A820E72" w14:textId="2968DB3C" w:rsidR="004B7C3D" w:rsidRPr="00935ADF" w:rsidRDefault="004B7C3D" w:rsidP="004B7C3D">
            <w:pPr>
              <w:jc w:val="center"/>
            </w:pPr>
            <w:r w:rsidRPr="00935ADF">
              <w:t>7/</w:t>
            </w:r>
            <w:r w:rsidRPr="00935ADF">
              <w:rPr>
                <w:lang w:val="uk-UA"/>
              </w:rPr>
              <w:t>5</w:t>
            </w:r>
          </w:p>
        </w:tc>
        <w:tc>
          <w:tcPr>
            <w:tcW w:w="2511" w:type="dxa"/>
            <w:vAlign w:val="bottom"/>
          </w:tcPr>
          <w:p w14:paraId="3A70DA65" w14:textId="77777777" w:rsidR="004B7C3D" w:rsidRPr="00935ADF" w:rsidRDefault="004B7C3D" w:rsidP="004B7C3D">
            <w:pPr>
              <w:rPr>
                <w:bCs/>
                <w:lang w:val="en-GB"/>
              </w:rPr>
            </w:pPr>
            <w:r w:rsidRPr="00935ADF">
              <w:rPr>
                <w:lang w:val="en-GB"/>
              </w:rPr>
              <w:t>Benzo[a]antracene</w:t>
            </w:r>
          </w:p>
        </w:tc>
        <w:tc>
          <w:tcPr>
            <w:tcW w:w="1241" w:type="dxa"/>
          </w:tcPr>
          <w:p w14:paraId="16772A43" w14:textId="70D841C9" w:rsidR="004B7C3D" w:rsidRPr="00935ADF" w:rsidRDefault="004B7C3D" w:rsidP="004B7C3D">
            <w:pPr>
              <w:jc w:val="center"/>
            </w:pPr>
            <w:r w:rsidRPr="00935ADF">
              <w:t>0</w:t>
            </w:r>
            <w:r w:rsidRPr="00935ADF">
              <w:rPr>
                <w:lang w:val="ru-RU"/>
              </w:rPr>
              <w:t>/</w:t>
            </w:r>
            <w:r w:rsidRPr="00935ADF">
              <w:t>8</w:t>
            </w:r>
            <w:r w:rsidRPr="00935ADF">
              <w:rPr>
                <w:lang w:val="en-GB"/>
              </w:rPr>
              <w:t xml:space="preserve">  0/</w:t>
            </w:r>
            <w:r w:rsidRPr="00935ADF">
              <w:rPr>
                <w:lang w:val="ru-RU"/>
              </w:rPr>
              <w:t>10</w:t>
            </w:r>
          </w:p>
        </w:tc>
      </w:tr>
      <w:tr w:rsidR="004B7C3D" w:rsidRPr="00935ADF" w14:paraId="56DA9D7A" w14:textId="77777777" w:rsidTr="00DB5735">
        <w:trPr>
          <w:trHeight w:val="255"/>
          <w:jc w:val="center"/>
        </w:trPr>
        <w:tc>
          <w:tcPr>
            <w:tcW w:w="1603" w:type="dxa"/>
            <w:vAlign w:val="bottom"/>
          </w:tcPr>
          <w:p w14:paraId="488CE9E3" w14:textId="77777777" w:rsidR="004B7C3D" w:rsidRPr="00935ADF" w:rsidRDefault="004B7C3D" w:rsidP="004B7C3D">
            <w:pPr>
              <w:rPr>
                <w:lang w:val="en-GB"/>
              </w:rPr>
            </w:pPr>
            <w:r w:rsidRPr="00935ADF">
              <w:rPr>
                <w:lang w:val="en-GB"/>
              </w:rPr>
              <w:t>P(PO</w:t>
            </w:r>
            <w:r w:rsidRPr="00935ADF">
              <w:rPr>
                <w:vertAlign w:val="subscript"/>
                <w:lang w:val="en-GB"/>
              </w:rPr>
              <w:t>4</w:t>
            </w:r>
            <w:r w:rsidRPr="00935ADF">
              <w:rPr>
                <w:lang w:val="en-GB"/>
              </w:rPr>
              <w:t>)</w:t>
            </w:r>
          </w:p>
        </w:tc>
        <w:tc>
          <w:tcPr>
            <w:tcW w:w="1383" w:type="dxa"/>
            <w:gridSpan w:val="2"/>
            <w:vAlign w:val="bottom"/>
          </w:tcPr>
          <w:p w14:paraId="60F588B2" w14:textId="60117431" w:rsidR="004B7C3D" w:rsidRPr="00935ADF" w:rsidRDefault="004B7C3D" w:rsidP="004B7C3D">
            <w:pPr>
              <w:jc w:val="center"/>
              <w:rPr>
                <w:lang w:val="uk-UA"/>
              </w:rPr>
            </w:pPr>
            <w:r w:rsidRPr="00935ADF">
              <w:t>58/</w:t>
            </w:r>
            <w:r w:rsidRPr="00935ADF">
              <w:rPr>
                <w:lang w:val="uk-UA"/>
              </w:rPr>
              <w:t>31</w:t>
            </w:r>
          </w:p>
        </w:tc>
        <w:tc>
          <w:tcPr>
            <w:tcW w:w="1400" w:type="dxa"/>
            <w:vAlign w:val="bottom"/>
          </w:tcPr>
          <w:p w14:paraId="468A0FB2" w14:textId="77777777" w:rsidR="004B7C3D" w:rsidRPr="00935ADF" w:rsidRDefault="004B7C3D" w:rsidP="004B7C3D">
            <w:pPr>
              <w:rPr>
                <w:lang w:val="en-GB"/>
              </w:rPr>
            </w:pPr>
            <w:r w:rsidRPr="00935ADF">
              <w:rPr>
                <w:lang w:val="en-GB"/>
              </w:rPr>
              <w:t>Ni</w:t>
            </w:r>
          </w:p>
        </w:tc>
        <w:tc>
          <w:tcPr>
            <w:tcW w:w="1329" w:type="dxa"/>
          </w:tcPr>
          <w:p w14:paraId="3989033F" w14:textId="7F358D16" w:rsidR="004B7C3D" w:rsidRPr="00935ADF" w:rsidRDefault="004B7C3D" w:rsidP="004B7C3D">
            <w:pPr>
              <w:jc w:val="center"/>
            </w:pPr>
            <w:r w:rsidRPr="00935ADF">
              <w:t>7/</w:t>
            </w:r>
            <w:r w:rsidRPr="00935ADF">
              <w:rPr>
                <w:lang w:val="uk-UA"/>
              </w:rPr>
              <w:t>5</w:t>
            </w:r>
          </w:p>
        </w:tc>
        <w:tc>
          <w:tcPr>
            <w:tcW w:w="2511" w:type="dxa"/>
            <w:vAlign w:val="center"/>
          </w:tcPr>
          <w:p w14:paraId="584E4AB9" w14:textId="77777777" w:rsidR="004B7C3D" w:rsidRPr="00935ADF" w:rsidRDefault="004B7C3D" w:rsidP="004B7C3D">
            <w:pPr>
              <w:rPr>
                <w:bCs/>
                <w:lang w:val="en-GB"/>
              </w:rPr>
            </w:pPr>
            <w:r w:rsidRPr="00935ADF">
              <w:rPr>
                <w:lang w:val="en-GB"/>
              </w:rPr>
              <w:t>Chrysene</w:t>
            </w:r>
          </w:p>
        </w:tc>
        <w:tc>
          <w:tcPr>
            <w:tcW w:w="1241" w:type="dxa"/>
          </w:tcPr>
          <w:p w14:paraId="4E9575F2" w14:textId="1E6643AA" w:rsidR="004B7C3D" w:rsidRPr="00935ADF" w:rsidRDefault="004B7C3D" w:rsidP="004B7C3D">
            <w:pPr>
              <w:jc w:val="center"/>
            </w:pPr>
            <w:r w:rsidRPr="00935ADF">
              <w:t>0</w:t>
            </w:r>
            <w:r w:rsidRPr="00935ADF">
              <w:rPr>
                <w:lang w:val="ru-RU"/>
              </w:rPr>
              <w:t>/</w:t>
            </w:r>
            <w:r w:rsidRPr="00935ADF">
              <w:t>8</w:t>
            </w:r>
            <w:r w:rsidRPr="00935ADF">
              <w:rPr>
                <w:lang w:val="en-GB"/>
              </w:rPr>
              <w:t xml:space="preserve">  0/</w:t>
            </w:r>
            <w:r w:rsidRPr="00935ADF">
              <w:rPr>
                <w:lang w:val="ru-RU"/>
              </w:rPr>
              <w:t>10</w:t>
            </w:r>
          </w:p>
        </w:tc>
      </w:tr>
      <w:tr w:rsidR="004B7C3D" w:rsidRPr="00935ADF" w14:paraId="400A12D5" w14:textId="77777777" w:rsidTr="00DB5735">
        <w:trPr>
          <w:trHeight w:val="285"/>
          <w:jc w:val="center"/>
        </w:trPr>
        <w:tc>
          <w:tcPr>
            <w:tcW w:w="1603" w:type="dxa"/>
            <w:vAlign w:val="bottom"/>
          </w:tcPr>
          <w:p w14:paraId="1BD845FC" w14:textId="77777777" w:rsidR="004B7C3D" w:rsidRPr="00935ADF" w:rsidRDefault="004B7C3D" w:rsidP="004B7C3D">
            <w:pPr>
              <w:rPr>
                <w:lang w:val="en-GB"/>
              </w:rPr>
            </w:pPr>
            <w:r w:rsidRPr="00935ADF">
              <w:rPr>
                <w:lang w:val="en-GB"/>
              </w:rPr>
              <w:t>P</w:t>
            </w:r>
            <w:r w:rsidRPr="00935ADF">
              <w:rPr>
                <w:vertAlign w:val="subscript"/>
                <w:lang w:val="en-GB"/>
              </w:rPr>
              <w:t>total</w:t>
            </w:r>
          </w:p>
        </w:tc>
        <w:tc>
          <w:tcPr>
            <w:tcW w:w="1383" w:type="dxa"/>
            <w:gridSpan w:val="2"/>
            <w:vAlign w:val="bottom"/>
          </w:tcPr>
          <w:p w14:paraId="5301A744" w14:textId="771E2CC8" w:rsidR="004B7C3D" w:rsidRPr="00935ADF" w:rsidRDefault="004B7C3D" w:rsidP="004B7C3D">
            <w:pPr>
              <w:jc w:val="center"/>
              <w:rPr>
                <w:lang w:val="uk-UA"/>
              </w:rPr>
            </w:pPr>
            <w:r w:rsidRPr="00935ADF">
              <w:t>61/</w:t>
            </w:r>
            <w:r w:rsidRPr="00935ADF">
              <w:rPr>
                <w:lang w:val="uk-UA"/>
              </w:rPr>
              <w:t>31</w:t>
            </w:r>
          </w:p>
        </w:tc>
        <w:tc>
          <w:tcPr>
            <w:tcW w:w="1400" w:type="dxa"/>
            <w:vAlign w:val="bottom"/>
          </w:tcPr>
          <w:p w14:paraId="017AC9ED" w14:textId="77777777" w:rsidR="004B7C3D" w:rsidRPr="00935ADF" w:rsidRDefault="004B7C3D" w:rsidP="004B7C3D">
            <w:pPr>
              <w:rPr>
                <w:lang w:val="en-GB"/>
              </w:rPr>
            </w:pPr>
            <w:r w:rsidRPr="00935ADF">
              <w:rPr>
                <w:lang w:val="en-GB"/>
              </w:rPr>
              <w:t>Cr</w:t>
            </w:r>
          </w:p>
        </w:tc>
        <w:tc>
          <w:tcPr>
            <w:tcW w:w="1329" w:type="dxa"/>
          </w:tcPr>
          <w:p w14:paraId="5EA143FD" w14:textId="76E8924B" w:rsidR="004B7C3D" w:rsidRPr="00935ADF" w:rsidRDefault="004B7C3D" w:rsidP="004B7C3D">
            <w:pPr>
              <w:jc w:val="center"/>
            </w:pPr>
            <w:r w:rsidRPr="00935ADF">
              <w:t>7/</w:t>
            </w:r>
            <w:r w:rsidRPr="00935ADF">
              <w:rPr>
                <w:lang w:val="uk-UA"/>
              </w:rPr>
              <w:t>5</w:t>
            </w:r>
          </w:p>
        </w:tc>
        <w:tc>
          <w:tcPr>
            <w:tcW w:w="2511" w:type="dxa"/>
            <w:vAlign w:val="center"/>
          </w:tcPr>
          <w:p w14:paraId="6BBA3845" w14:textId="77777777" w:rsidR="004B7C3D" w:rsidRPr="00935ADF" w:rsidRDefault="004B7C3D" w:rsidP="004B7C3D">
            <w:pPr>
              <w:rPr>
                <w:bCs/>
                <w:lang w:val="en-GB"/>
              </w:rPr>
            </w:pPr>
            <w:r w:rsidRPr="00935ADF">
              <w:rPr>
                <w:lang w:val="en-GB"/>
              </w:rPr>
              <w:t>Benzo(b)fluoranthene</w:t>
            </w:r>
          </w:p>
        </w:tc>
        <w:tc>
          <w:tcPr>
            <w:tcW w:w="1241" w:type="dxa"/>
          </w:tcPr>
          <w:p w14:paraId="620DA1EE" w14:textId="56B7378E" w:rsidR="004B7C3D" w:rsidRPr="00935ADF" w:rsidRDefault="004B7C3D" w:rsidP="004B7C3D">
            <w:pPr>
              <w:jc w:val="center"/>
            </w:pPr>
            <w:r w:rsidRPr="00935ADF">
              <w:t>0</w:t>
            </w:r>
            <w:r w:rsidRPr="00935ADF">
              <w:rPr>
                <w:lang w:val="ru-RU"/>
              </w:rPr>
              <w:t>/</w:t>
            </w:r>
            <w:r w:rsidRPr="00935ADF">
              <w:t>8</w:t>
            </w:r>
            <w:r w:rsidRPr="00935ADF">
              <w:rPr>
                <w:lang w:val="en-GB"/>
              </w:rPr>
              <w:t xml:space="preserve">  0/</w:t>
            </w:r>
            <w:r w:rsidRPr="00935ADF">
              <w:rPr>
                <w:lang w:val="ru-RU"/>
              </w:rPr>
              <w:t>10</w:t>
            </w:r>
          </w:p>
        </w:tc>
      </w:tr>
      <w:tr w:rsidR="00F27A88" w:rsidRPr="00935ADF" w14:paraId="48FD1BBA" w14:textId="77777777" w:rsidTr="00DB5735">
        <w:trPr>
          <w:trHeight w:val="285"/>
          <w:jc w:val="center"/>
        </w:trPr>
        <w:tc>
          <w:tcPr>
            <w:tcW w:w="1603" w:type="dxa"/>
            <w:vAlign w:val="center"/>
          </w:tcPr>
          <w:p w14:paraId="5D815A61" w14:textId="77777777" w:rsidR="00F27A88" w:rsidRPr="00935ADF" w:rsidRDefault="00F27A88" w:rsidP="00F27A88">
            <w:pPr>
              <w:rPr>
                <w:lang w:val="en-GB"/>
              </w:rPr>
            </w:pPr>
            <w:r w:rsidRPr="00935ADF">
              <w:rPr>
                <w:lang w:val="en-GB"/>
              </w:rPr>
              <w:t>N (NH</w:t>
            </w:r>
            <w:r w:rsidRPr="00935ADF">
              <w:rPr>
                <w:vertAlign w:val="subscript"/>
                <w:lang w:val="en-GB"/>
              </w:rPr>
              <w:t>4</w:t>
            </w:r>
            <w:r w:rsidRPr="00935ADF">
              <w:rPr>
                <w:lang w:val="en-GB"/>
              </w:rPr>
              <w:t>)</w:t>
            </w:r>
          </w:p>
        </w:tc>
        <w:tc>
          <w:tcPr>
            <w:tcW w:w="1383" w:type="dxa"/>
            <w:gridSpan w:val="2"/>
            <w:vAlign w:val="center"/>
          </w:tcPr>
          <w:p w14:paraId="467535BF" w14:textId="0A7CC111" w:rsidR="00F27A88" w:rsidRPr="00935ADF" w:rsidRDefault="00600647" w:rsidP="00F27A88">
            <w:pPr>
              <w:jc w:val="center"/>
              <w:rPr>
                <w:lang w:val="uk-UA"/>
              </w:rPr>
            </w:pPr>
            <w:r w:rsidRPr="00935ADF">
              <w:t>63/</w:t>
            </w:r>
            <w:r w:rsidR="00F27A88" w:rsidRPr="00935ADF">
              <w:rPr>
                <w:lang w:val="uk-UA"/>
              </w:rPr>
              <w:t>31</w:t>
            </w:r>
          </w:p>
        </w:tc>
        <w:tc>
          <w:tcPr>
            <w:tcW w:w="1400" w:type="dxa"/>
            <w:vAlign w:val="bottom"/>
          </w:tcPr>
          <w:p w14:paraId="199BB98E" w14:textId="77777777" w:rsidR="00F27A88" w:rsidRPr="00935ADF" w:rsidRDefault="00F27A88" w:rsidP="00F27A88">
            <w:pPr>
              <w:rPr>
                <w:lang w:val="en-GB"/>
              </w:rPr>
            </w:pPr>
            <w:r w:rsidRPr="00935ADF">
              <w:rPr>
                <w:lang w:val="en-GB"/>
              </w:rPr>
              <w:t>Al</w:t>
            </w:r>
          </w:p>
        </w:tc>
        <w:tc>
          <w:tcPr>
            <w:tcW w:w="1329" w:type="dxa"/>
          </w:tcPr>
          <w:p w14:paraId="062A35E9" w14:textId="77777777" w:rsidR="00F27A88" w:rsidRPr="00935ADF" w:rsidRDefault="00F27A88" w:rsidP="00F27A88">
            <w:pPr>
              <w:jc w:val="center"/>
              <w:rPr>
                <w:lang w:val="en-GB"/>
              </w:rPr>
            </w:pPr>
            <w:r w:rsidRPr="00935ADF">
              <w:rPr>
                <w:lang w:val="en-GB"/>
              </w:rPr>
              <w:t>0/0</w:t>
            </w:r>
          </w:p>
        </w:tc>
        <w:tc>
          <w:tcPr>
            <w:tcW w:w="2511" w:type="dxa"/>
            <w:vAlign w:val="center"/>
          </w:tcPr>
          <w:p w14:paraId="1C62DD66" w14:textId="77777777" w:rsidR="00F27A88" w:rsidRPr="00935ADF" w:rsidRDefault="00F27A88" w:rsidP="00F27A88">
            <w:pPr>
              <w:rPr>
                <w:lang w:val="en-GB"/>
              </w:rPr>
            </w:pPr>
            <w:r w:rsidRPr="00935ADF">
              <w:rPr>
                <w:lang w:val="en-GB"/>
              </w:rPr>
              <w:t>Benzo(k)fluoranthene</w:t>
            </w:r>
          </w:p>
        </w:tc>
        <w:tc>
          <w:tcPr>
            <w:tcW w:w="1241" w:type="dxa"/>
          </w:tcPr>
          <w:p w14:paraId="17D45CE9" w14:textId="2AA757F9" w:rsidR="00F27A88" w:rsidRPr="00935ADF" w:rsidRDefault="007F6A13" w:rsidP="00F27A88">
            <w:pPr>
              <w:jc w:val="center"/>
            </w:pPr>
            <w:r w:rsidRPr="00935ADF">
              <w:t>0</w:t>
            </w:r>
            <w:r w:rsidR="00F27A88" w:rsidRPr="00935ADF">
              <w:rPr>
                <w:lang w:val="ru-RU"/>
              </w:rPr>
              <w:t>/</w:t>
            </w:r>
            <w:r w:rsidRPr="00935ADF">
              <w:t>8</w:t>
            </w:r>
            <w:r w:rsidR="00F27A88" w:rsidRPr="00935ADF">
              <w:rPr>
                <w:lang w:val="en-GB"/>
              </w:rPr>
              <w:t xml:space="preserve">  0/</w:t>
            </w:r>
            <w:r w:rsidR="00F27A88" w:rsidRPr="00935ADF">
              <w:rPr>
                <w:lang w:val="ru-RU"/>
              </w:rPr>
              <w:t>10</w:t>
            </w:r>
          </w:p>
        </w:tc>
      </w:tr>
      <w:tr w:rsidR="00553860" w:rsidRPr="00935ADF" w14:paraId="5AB54FE0" w14:textId="77777777" w:rsidTr="00DB5735">
        <w:trPr>
          <w:trHeight w:val="284"/>
          <w:jc w:val="center"/>
        </w:trPr>
        <w:tc>
          <w:tcPr>
            <w:tcW w:w="1603" w:type="dxa"/>
            <w:vAlign w:val="center"/>
          </w:tcPr>
          <w:p w14:paraId="311D9A8B" w14:textId="77777777" w:rsidR="00553860" w:rsidRPr="00935ADF" w:rsidRDefault="00553860" w:rsidP="00DB5735">
            <w:pPr>
              <w:rPr>
                <w:lang w:val="en-GB"/>
              </w:rPr>
            </w:pPr>
            <w:r w:rsidRPr="00935ADF">
              <w:rPr>
                <w:lang w:val="en-GB"/>
              </w:rPr>
              <w:t>N (NO</w:t>
            </w:r>
            <w:r w:rsidRPr="00935ADF">
              <w:rPr>
                <w:vertAlign w:val="subscript"/>
                <w:lang w:val="en-GB"/>
              </w:rPr>
              <w:t>2</w:t>
            </w:r>
            <w:r w:rsidRPr="00935ADF">
              <w:rPr>
                <w:lang w:val="en-GB"/>
              </w:rPr>
              <w:t>)</w:t>
            </w:r>
          </w:p>
        </w:tc>
        <w:tc>
          <w:tcPr>
            <w:tcW w:w="1383" w:type="dxa"/>
            <w:gridSpan w:val="2"/>
            <w:vAlign w:val="center"/>
          </w:tcPr>
          <w:p w14:paraId="57BE9685" w14:textId="1052D050" w:rsidR="00553860" w:rsidRPr="00935ADF" w:rsidRDefault="00600647" w:rsidP="00DB5735">
            <w:pPr>
              <w:jc w:val="center"/>
              <w:rPr>
                <w:lang w:val="uk-UA"/>
              </w:rPr>
            </w:pPr>
            <w:r w:rsidRPr="00935ADF">
              <w:t>58/</w:t>
            </w:r>
            <w:r w:rsidR="00DD2B3B" w:rsidRPr="00935ADF">
              <w:rPr>
                <w:lang w:val="uk-UA"/>
              </w:rPr>
              <w:t>31</w:t>
            </w:r>
          </w:p>
        </w:tc>
        <w:tc>
          <w:tcPr>
            <w:tcW w:w="2729" w:type="dxa"/>
            <w:gridSpan w:val="2"/>
            <w:vAlign w:val="bottom"/>
          </w:tcPr>
          <w:p w14:paraId="45A145DB" w14:textId="77777777" w:rsidR="00553860" w:rsidRPr="00935ADF" w:rsidRDefault="00553860" w:rsidP="00DB5735">
            <w:pPr>
              <w:jc w:val="center"/>
              <w:rPr>
                <w:b/>
                <w:lang w:val="en-GB"/>
              </w:rPr>
            </w:pPr>
            <w:r w:rsidRPr="00935ADF">
              <w:rPr>
                <w:b/>
                <w:lang w:val="en-GB"/>
              </w:rPr>
              <w:t>Other organic pollutants</w:t>
            </w:r>
          </w:p>
          <w:p w14:paraId="5701BEB8" w14:textId="77777777" w:rsidR="00553860" w:rsidRPr="00935ADF" w:rsidRDefault="00553860" w:rsidP="00DB5735">
            <w:pPr>
              <w:jc w:val="center"/>
              <w:rPr>
                <w:lang w:val="en-GB"/>
              </w:rPr>
            </w:pPr>
            <w:r w:rsidRPr="00935ADF">
              <w:rPr>
                <w:b/>
                <w:lang w:val="en-GB"/>
              </w:rPr>
              <w:t>(water)</w:t>
            </w:r>
          </w:p>
        </w:tc>
        <w:tc>
          <w:tcPr>
            <w:tcW w:w="2511" w:type="dxa"/>
            <w:vAlign w:val="center"/>
          </w:tcPr>
          <w:p w14:paraId="78FE82B7" w14:textId="77777777" w:rsidR="00553860" w:rsidRPr="00935ADF" w:rsidRDefault="00553860" w:rsidP="00DB5735">
            <w:pPr>
              <w:rPr>
                <w:lang w:val="en-GB"/>
              </w:rPr>
            </w:pPr>
            <w:r w:rsidRPr="00935ADF">
              <w:rPr>
                <w:bCs/>
                <w:lang w:val="en-GB"/>
              </w:rPr>
              <w:t>Benzo[a]pyrene</w:t>
            </w:r>
          </w:p>
        </w:tc>
        <w:tc>
          <w:tcPr>
            <w:tcW w:w="1241" w:type="dxa"/>
            <w:vAlign w:val="center"/>
          </w:tcPr>
          <w:p w14:paraId="56E99992" w14:textId="49EE7A55" w:rsidR="00553860" w:rsidRPr="00935ADF" w:rsidRDefault="007F6A13" w:rsidP="00DB5735">
            <w:pPr>
              <w:jc w:val="center"/>
              <w:rPr>
                <w:lang w:val="uk-UA"/>
              </w:rPr>
            </w:pPr>
            <w:r w:rsidRPr="00935ADF">
              <w:t>0</w:t>
            </w:r>
            <w:r w:rsidR="00F27A88" w:rsidRPr="00935ADF">
              <w:rPr>
                <w:lang w:val="ru-RU"/>
              </w:rPr>
              <w:t>/</w:t>
            </w:r>
            <w:r w:rsidRPr="00935ADF">
              <w:t>8</w:t>
            </w:r>
            <w:r w:rsidR="00F27A88" w:rsidRPr="00935ADF">
              <w:rPr>
                <w:lang w:val="en-GB"/>
              </w:rPr>
              <w:t xml:space="preserve">  0/</w:t>
            </w:r>
            <w:r w:rsidR="00F27A88" w:rsidRPr="00935ADF">
              <w:rPr>
                <w:lang w:val="ru-RU"/>
              </w:rPr>
              <w:t>10</w:t>
            </w:r>
          </w:p>
        </w:tc>
      </w:tr>
      <w:tr w:rsidR="00F27A88" w:rsidRPr="00935ADF" w14:paraId="3E97013B" w14:textId="77777777" w:rsidTr="00DB5735">
        <w:trPr>
          <w:trHeight w:val="284"/>
          <w:jc w:val="center"/>
        </w:trPr>
        <w:tc>
          <w:tcPr>
            <w:tcW w:w="1603" w:type="dxa"/>
            <w:vAlign w:val="bottom"/>
          </w:tcPr>
          <w:p w14:paraId="78C63C68" w14:textId="77777777" w:rsidR="00F27A88" w:rsidRPr="00935ADF" w:rsidRDefault="00F27A88" w:rsidP="00F27A88">
            <w:pPr>
              <w:rPr>
                <w:lang w:val="en-GB"/>
              </w:rPr>
            </w:pPr>
            <w:r w:rsidRPr="00935ADF">
              <w:rPr>
                <w:lang w:val="en-GB"/>
              </w:rPr>
              <w:t>N (NO</w:t>
            </w:r>
            <w:r w:rsidRPr="00935ADF">
              <w:rPr>
                <w:vertAlign w:val="subscript"/>
                <w:lang w:val="en-GB"/>
              </w:rPr>
              <w:t>3</w:t>
            </w:r>
            <w:r w:rsidRPr="00935ADF">
              <w:rPr>
                <w:lang w:val="en-GB"/>
              </w:rPr>
              <w:t>)</w:t>
            </w:r>
          </w:p>
        </w:tc>
        <w:tc>
          <w:tcPr>
            <w:tcW w:w="1383" w:type="dxa"/>
            <w:gridSpan w:val="2"/>
            <w:vAlign w:val="bottom"/>
          </w:tcPr>
          <w:p w14:paraId="68086188" w14:textId="65C1D2A2" w:rsidR="00F27A88" w:rsidRPr="00935ADF" w:rsidRDefault="00600647" w:rsidP="00F27A88">
            <w:pPr>
              <w:jc w:val="center"/>
              <w:rPr>
                <w:lang w:val="uk-UA"/>
              </w:rPr>
            </w:pPr>
            <w:r w:rsidRPr="00935ADF">
              <w:t>61/</w:t>
            </w:r>
            <w:r w:rsidR="00F27A88" w:rsidRPr="00935ADF">
              <w:rPr>
                <w:lang w:val="uk-UA"/>
              </w:rPr>
              <w:t>31</w:t>
            </w:r>
          </w:p>
        </w:tc>
        <w:tc>
          <w:tcPr>
            <w:tcW w:w="1400" w:type="dxa"/>
            <w:vAlign w:val="bottom"/>
          </w:tcPr>
          <w:p w14:paraId="24929312" w14:textId="77777777" w:rsidR="00F27A88" w:rsidRPr="00935ADF" w:rsidRDefault="00F27A88" w:rsidP="00F27A88">
            <w:pPr>
              <w:rPr>
                <w:lang w:val="en-GB"/>
              </w:rPr>
            </w:pPr>
            <w:r w:rsidRPr="00935ADF">
              <w:rPr>
                <w:lang w:val="en-GB"/>
              </w:rPr>
              <w:t>Phenols</w:t>
            </w:r>
          </w:p>
        </w:tc>
        <w:tc>
          <w:tcPr>
            <w:tcW w:w="1329" w:type="dxa"/>
            <w:vAlign w:val="bottom"/>
          </w:tcPr>
          <w:p w14:paraId="2620EC43" w14:textId="77777777" w:rsidR="00F27A88" w:rsidRPr="00935ADF" w:rsidRDefault="00F27A88" w:rsidP="00F27A88">
            <w:pPr>
              <w:jc w:val="center"/>
              <w:rPr>
                <w:lang w:val="en-GB"/>
              </w:rPr>
            </w:pPr>
            <w:r w:rsidRPr="00935ADF">
              <w:rPr>
                <w:lang w:val="en-GB"/>
              </w:rPr>
              <w:t>0/0</w:t>
            </w:r>
          </w:p>
        </w:tc>
        <w:tc>
          <w:tcPr>
            <w:tcW w:w="2511" w:type="dxa"/>
            <w:vAlign w:val="bottom"/>
          </w:tcPr>
          <w:p w14:paraId="58148E32" w14:textId="77777777" w:rsidR="00F27A88" w:rsidRPr="00935ADF" w:rsidRDefault="00F27A88" w:rsidP="00F27A88">
            <w:pPr>
              <w:rPr>
                <w:lang w:val="en-GB"/>
              </w:rPr>
            </w:pPr>
            <w:r w:rsidRPr="00935ADF">
              <w:rPr>
                <w:bCs/>
                <w:lang w:val="en-GB"/>
              </w:rPr>
              <w:t>Dibenzo[a,h]anthracene</w:t>
            </w:r>
          </w:p>
        </w:tc>
        <w:tc>
          <w:tcPr>
            <w:tcW w:w="1241" w:type="dxa"/>
          </w:tcPr>
          <w:p w14:paraId="279FF56C" w14:textId="14EB80CD" w:rsidR="00F27A88" w:rsidRPr="00935ADF" w:rsidRDefault="007F6A13" w:rsidP="00F27A88">
            <w:pPr>
              <w:jc w:val="center"/>
            </w:pPr>
            <w:r w:rsidRPr="00935ADF">
              <w:t>0</w:t>
            </w:r>
            <w:r w:rsidR="00F27A88" w:rsidRPr="00935ADF">
              <w:rPr>
                <w:lang w:val="ru-RU"/>
              </w:rPr>
              <w:t>/</w:t>
            </w:r>
            <w:r w:rsidRPr="00935ADF">
              <w:t>8</w:t>
            </w:r>
            <w:r w:rsidR="00F27A88" w:rsidRPr="00935ADF">
              <w:rPr>
                <w:lang w:val="en-GB"/>
              </w:rPr>
              <w:t xml:space="preserve">  0/</w:t>
            </w:r>
            <w:r w:rsidR="00F27A88" w:rsidRPr="00935ADF">
              <w:rPr>
                <w:lang w:val="ru-RU"/>
              </w:rPr>
              <w:t>10</w:t>
            </w:r>
          </w:p>
        </w:tc>
      </w:tr>
      <w:tr w:rsidR="00F27A88" w:rsidRPr="00935ADF" w14:paraId="13B6290B" w14:textId="77777777" w:rsidTr="00DB5735">
        <w:trPr>
          <w:trHeight w:val="255"/>
          <w:jc w:val="center"/>
        </w:trPr>
        <w:tc>
          <w:tcPr>
            <w:tcW w:w="1603" w:type="dxa"/>
            <w:vAlign w:val="bottom"/>
          </w:tcPr>
          <w:p w14:paraId="42171BD6" w14:textId="77777777" w:rsidR="00F27A88" w:rsidRPr="00935ADF" w:rsidRDefault="00F27A88" w:rsidP="00F27A88">
            <w:pPr>
              <w:rPr>
                <w:lang w:val="en-GB"/>
              </w:rPr>
            </w:pPr>
            <w:r w:rsidRPr="00935ADF">
              <w:rPr>
                <w:lang w:val="en-GB"/>
              </w:rPr>
              <w:t>N</w:t>
            </w:r>
            <w:r w:rsidRPr="00935ADF">
              <w:rPr>
                <w:vertAlign w:val="subscript"/>
                <w:lang w:val="en-GB"/>
              </w:rPr>
              <w:t>total</w:t>
            </w:r>
          </w:p>
        </w:tc>
        <w:tc>
          <w:tcPr>
            <w:tcW w:w="1383" w:type="dxa"/>
            <w:gridSpan w:val="2"/>
            <w:vAlign w:val="bottom"/>
          </w:tcPr>
          <w:p w14:paraId="0B93ADB2" w14:textId="6AF06AF3" w:rsidR="00F27A88" w:rsidRPr="00935ADF" w:rsidRDefault="00600647" w:rsidP="00F27A88">
            <w:pPr>
              <w:jc w:val="center"/>
              <w:rPr>
                <w:lang w:val="uk-UA"/>
              </w:rPr>
            </w:pPr>
            <w:r w:rsidRPr="00935ADF">
              <w:t>63/</w:t>
            </w:r>
            <w:r w:rsidR="00F27A88" w:rsidRPr="00935ADF">
              <w:rPr>
                <w:lang w:val="uk-UA"/>
              </w:rPr>
              <w:t>31</w:t>
            </w:r>
          </w:p>
        </w:tc>
        <w:tc>
          <w:tcPr>
            <w:tcW w:w="1400" w:type="dxa"/>
            <w:vAlign w:val="bottom"/>
          </w:tcPr>
          <w:p w14:paraId="3B7B4E0C" w14:textId="77777777" w:rsidR="00F27A88" w:rsidRPr="00935ADF" w:rsidRDefault="00F27A88" w:rsidP="00F27A88">
            <w:pPr>
              <w:rPr>
                <w:lang w:val="en-GB"/>
              </w:rPr>
            </w:pPr>
            <w:r w:rsidRPr="00935ADF">
              <w:rPr>
                <w:lang w:val="en-GB"/>
              </w:rPr>
              <w:t>Detergents</w:t>
            </w:r>
          </w:p>
        </w:tc>
        <w:tc>
          <w:tcPr>
            <w:tcW w:w="1329" w:type="dxa"/>
            <w:vAlign w:val="bottom"/>
          </w:tcPr>
          <w:p w14:paraId="046DE7AC" w14:textId="77777777" w:rsidR="00F27A88" w:rsidRPr="00935ADF" w:rsidRDefault="00F27A88" w:rsidP="00F27A88">
            <w:pPr>
              <w:jc w:val="center"/>
              <w:rPr>
                <w:lang w:val="en-GB"/>
              </w:rPr>
            </w:pPr>
            <w:r w:rsidRPr="00935ADF">
              <w:rPr>
                <w:lang w:val="en-GB"/>
              </w:rPr>
              <w:t>0/0</w:t>
            </w:r>
          </w:p>
        </w:tc>
        <w:tc>
          <w:tcPr>
            <w:tcW w:w="2511" w:type="dxa"/>
            <w:vAlign w:val="center"/>
          </w:tcPr>
          <w:p w14:paraId="075D65A3" w14:textId="77777777" w:rsidR="00F27A88" w:rsidRPr="00935ADF" w:rsidRDefault="00F27A88" w:rsidP="00F27A88">
            <w:pPr>
              <w:rPr>
                <w:bCs/>
                <w:lang w:val="en-GB"/>
              </w:rPr>
            </w:pPr>
            <w:r w:rsidRPr="00935ADF">
              <w:rPr>
                <w:bCs/>
                <w:lang w:val="en-GB"/>
              </w:rPr>
              <w:t>Indeno(1,2,3-c,d)pyrene</w:t>
            </w:r>
          </w:p>
        </w:tc>
        <w:tc>
          <w:tcPr>
            <w:tcW w:w="1241" w:type="dxa"/>
          </w:tcPr>
          <w:p w14:paraId="2510E1E1" w14:textId="712E4728" w:rsidR="00F27A88" w:rsidRPr="00935ADF" w:rsidRDefault="007F6A13" w:rsidP="00F27A88">
            <w:pPr>
              <w:jc w:val="center"/>
            </w:pPr>
            <w:r w:rsidRPr="00935ADF">
              <w:t>0</w:t>
            </w:r>
            <w:r w:rsidR="00F27A88" w:rsidRPr="00935ADF">
              <w:rPr>
                <w:lang w:val="ru-RU"/>
              </w:rPr>
              <w:t>/</w:t>
            </w:r>
            <w:r w:rsidRPr="00935ADF">
              <w:t>8</w:t>
            </w:r>
            <w:r w:rsidR="00F27A88" w:rsidRPr="00935ADF">
              <w:rPr>
                <w:lang w:val="en-GB"/>
              </w:rPr>
              <w:t xml:space="preserve">  0/</w:t>
            </w:r>
            <w:r w:rsidR="00F27A88" w:rsidRPr="00935ADF">
              <w:rPr>
                <w:lang w:val="ru-RU"/>
              </w:rPr>
              <w:t>10</w:t>
            </w:r>
          </w:p>
        </w:tc>
      </w:tr>
      <w:tr w:rsidR="00F27A88" w:rsidRPr="00935ADF" w14:paraId="5276E112" w14:textId="77777777" w:rsidTr="00DB5735">
        <w:trPr>
          <w:trHeight w:val="255"/>
          <w:jc w:val="center"/>
        </w:trPr>
        <w:tc>
          <w:tcPr>
            <w:tcW w:w="1603" w:type="dxa"/>
            <w:vAlign w:val="bottom"/>
          </w:tcPr>
          <w:p w14:paraId="4E51363B" w14:textId="77777777" w:rsidR="00F27A88" w:rsidRPr="00935ADF" w:rsidRDefault="00F27A88" w:rsidP="00F27A88">
            <w:pPr>
              <w:rPr>
                <w:lang w:val="en-GB"/>
              </w:rPr>
            </w:pPr>
            <w:r w:rsidRPr="00935ADF">
              <w:rPr>
                <w:lang w:val="en-GB"/>
              </w:rPr>
              <w:t>SiO</w:t>
            </w:r>
            <w:r w:rsidRPr="00935ADF">
              <w:rPr>
                <w:vertAlign w:val="subscript"/>
                <w:lang w:val="en-GB"/>
              </w:rPr>
              <w:t>4</w:t>
            </w:r>
          </w:p>
        </w:tc>
        <w:tc>
          <w:tcPr>
            <w:tcW w:w="1383" w:type="dxa"/>
            <w:gridSpan w:val="2"/>
            <w:vAlign w:val="bottom"/>
          </w:tcPr>
          <w:p w14:paraId="1C9A47DB" w14:textId="0C1D607A" w:rsidR="00F27A88" w:rsidRPr="00935ADF" w:rsidRDefault="00600647" w:rsidP="00F27A88">
            <w:pPr>
              <w:jc w:val="center"/>
              <w:rPr>
                <w:lang w:val="uk-UA"/>
              </w:rPr>
            </w:pPr>
            <w:r w:rsidRPr="00935ADF">
              <w:t>63/</w:t>
            </w:r>
            <w:r w:rsidR="00F27A88" w:rsidRPr="00935ADF">
              <w:rPr>
                <w:lang w:val="uk-UA"/>
              </w:rPr>
              <w:t>31</w:t>
            </w:r>
          </w:p>
        </w:tc>
        <w:tc>
          <w:tcPr>
            <w:tcW w:w="1400" w:type="dxa"/>
            <w:vAlign w:val="center"/>
          </w:tcPr>
          <w:p w14:paraId="65C36EE7" w14:textId="77777777" w:rsidR="00F27A88" w:rsidRPr="00935ADF" w:rsidRDefault="00F27A88" w:rsidP="00F27A88">
            <w:pPr>
              <w:rPr>
                <w:bCs/>
                <w:lang w:val="en-GB"/>
              </w:rPr>
            </w:pPr>
            <w:r w:rsidRPr="00935ADF">
              <w:rPr>
                <w:lang w:val="en-GB"/>
              </w:rPr>
              <w:t>TPHs</w:t>
            </w:r>
          </w:p>
        </w:tc>
        <w:tc>
          <w:tcPr>
            <w:tcW w:w="1329" w:type="dxa"/>
            <w:vAlign w:val="center"/>
          </w:tcPr>
          <w:p w14:paraId="158285A9" w14:textId="258E63B8" w:rsidR="00F27A88" w:rsidRPr="00935ADF" w:rsidRDefault="001A2F4F" w:rsidP="00F27A88">
            <w:pPr>
              <w:jc w:val="center"/>
            </w:pPr>
            <w:r>
              <w:rPr>
                <w:lang w:val="uk-UA"/>
              </w:rPr>
              <w:t>22</w:t>
            </w:r>
            <w:r w:rsidR="00F27A88" w:rsidRPr="00935ADF">
              <w:rPr>
                <w:lang w:val="uk-UA"/>
              </w:rPr>
              <w:t>/</w:t>
            </w:r>
            <w:r w:rsidR="00F27A88" w:rsidRPr="00935ADF">
              <w:t>0</w:t>
            </w:r>
          </w:p>
        </w:tc>
        <w:tc>
          <w:tcPr>
            <w:tcW w:w="2511" w:type="dxa"/>
            <w:vAlign w:val="bottom"/>
          </w:tcPr>
          <w:p w14:paraId="4B4E73E5" w14:textId="77777777" w:rsidR="00F27A88" w:rsidRPr="00935ADF" w:rsidRDefault="00F27A88" w:rsidP="00F27A88">
            <w:pPr>
              <w:rPr>
                <w:lang w:val="en-GB"/>
              </w:rPr>
            </w:pPr>
            <w:r w:rsidRPr="00935ADF">
              <w:rPr>
                <w:lang w:val="en-GB"/>
              </w:rPr>
              <w:t>Benzo(ghi)perylene</w:t>
            </w:r>
          </w:p>
        </w:tc>
        <w:tc>
          <w:tcPr>
            <w:tcW w:w="1241" w:type="dxa"/>
          </w:tcPr>
          <w:p w14:paraId="1BC0E751" w14:textId="7DD5B0A7" w:rsidR="00F27A88" w:rsidRPr="00935ADF" w:rsidRDefault="007F6A13" w:rsidP="00F27A88">
            <w:pPr>
              <w:jc w:val="center"/>
            </w:pPr>
            <w:r w:rsidRPr="00935ADF">
              <w:t>0</w:t>
            </w:r>
            <w:r w:rsidR="00F27A88" w:rsidRPr="00935ADF">
              <w:rPr>
                <w:lang w:val="ru-RU"/>
              </w:rPr>
              <w:t>/</w:t>
            </w:r>
            <w:r w:rsidRPr="00935ADF">
              <w:t>8</w:t>
            </w:r>
            <w:r w:rsidR="00F27A88" w:rsidRPr="00935ADF">
              <w:rPr>
                <w:lang w:val="en-GB"/>
              </w:rPr>
              <w:t xml:space="preserve">  0/</w:t>
            </w:r>
            <w:r w:rsidR="00F27A88" w:rsidRPr="00935ADF">
              <w:rPr>
                <w:lang w:val="ru-RU"/>
              </w:rPr>
              <w:t>10</w:t>
            </w:r>
          </w:p>
        </w:tc>
      </w:tr>
      <w:tr w:rsidR="00553860" w:rsidRPr="00935ADF" w14:paraId="590A86CA" w14:textId="77777777" w:rsidTr="00DB5735">
        <w:trPr>
          <w:trHeight w:val="255"/>
          <w:jc w:val="center"/>
        </w:trPr>
        <w:tc>
          <w:tcPr>
            <w:tcW w:w="2986" w:type="dxa"/>
            <w:gridSpan w:val="3"/>
            <w:vAlign w:val="bottom"/>
          </w:tcPr>
          <w:p w14:paraId="35A556CB" w14:textId="77777777" w:rsidR="00553860" w:rsidRPr="00935ADF" w:rsidRDefault="00553860" w:rsidP="00DB5735">
            <w:pPr>
              <w:jc w:val="center"/>
              <w:rPr>
                <w:lang w:val="en-GB"/>
              </w:rPr>
            </w:pPr>
            <w:r w:rsidRPr="00935ADF">
              <w:rPr>
                <w:b/>
                <w:lang w:val="en-GB"/>
              </w:rPr>
              <w:t>Chlororganic pesticides (water&amp;bs)</w:t>
            </w:r>
          </w:p>
        </w:tc>
        <w:tc>
          <w:tcPr>
            <w:tcW w:w="2729" w:type="dxa"/>
            <w:gridSpan w:val="2"/>
            <w:vAlign w:val="center"/>
          </w:tcPr>
          <w:p w14:paraId="22FF68C3" w14:textId="77777777" w:rsidR="00553860" w:rsidRPr="00935ADF" w:rsidRDefault="00553860" w:rsidP="00DB5735">
            <w:pPr>
              <w:jc w:val="center"/>
              <w:rPr>
                <w:lang w:val="en-GB"/>
              </w:rPr>
            </w:pPr>
            <w:r w:rsidRPr="00935ADF">
              <w:rPr>
                <w:b/>
                <w:lang w:val="en-GB"/>
              </w:rPr>
              <w:t>PCBs total (water&amp;bs)</w:t>
            </w:r>
          </w:p>
        </w:tc>
        <w:tc>
          <w:tcPr>
            <w:tcW w:w="3752" w:type="dxa"/>
            <w:gridSpan w:val="2"/>
            <w:vAlign w:val="center"/>
          </w:tcPr>
          <w:p w14:paraId="3B62D177" w14:textId="77777777" w:rsidR="00553860" w:rsidRPr="00935ADF" w:rsidRDefault="00553860" w:rsidP="00DB5735">
            <w:pPr>
              <w:jc w:val="center"/>
              <w:rPr>
                <w:lang w:val="en-GB"/>
              </w:rPr>
            </w:pPr>
            <w:r w:rsidRPr="00935ADF">
              <w:rPr>
                <w:b/>
                <w:lang w:val="en-GB"/>
              </w:rPr>
              <w:t>Metals (bs*)</w:t>
            </w:r>
          </w:p>
        </w:tc>
      </w:tr>
      <w:tr w:rsidR="00553860" w:rsidRPr="00935ADF" w14:paraId="139A728A" w14:textId="77777777" w:rsidTr="00DB5735">
        <w:trPr>
          <w:trHeight w:val="255"/>
          <w:jc w:val="center"/>
        </w:trPr>
        <w:tc>
          <w:tcPr>
            <w:tcW w:w="1614" w:type="dxa"/>
            <w:gridSpan w:val="2"/>
            <w:vAlign w:val="bottom"/>
          </w:tcPr>
          <w:p w14:paraId="03E1D4F2" w14:textId="77777777" w:rsidR="00553860" w:rsidRPr="00935ADF" w:rsidRDefault="00553860" w:rsidP="00DB5735">
            <w:pPr>
              <w:rPr>
                <w:lang w:val="en-GB"/>
              </w:rPr>
            </w:pPr>
            <w:r w:rsidRPr="00935ADF">
              <w:rPr>
                <w:lang w:val="en-GB"/>
              </w:rPr>
              <w:t>DDT</w:t>
            </w:r>
          </w:p>
        </w:tc>
        <w:tc>
          <w:tcPr>
            <w:tcW w:w="1372" w:type="dxa"/>
          </w:tcPr>
          <w:p w14:paraId="09B2E810" w14:textId="7B64739D" w:rsidR="00553860" w:rsidRPr="00935ADF" w:rsidRDefault="004B7C3D" w:rsidP="00DB5735">
            <w:pPr>
              <w:jc w:val="center"/>
            </w:pPr>
            <w:r w:rsidRPr="00935ADF">
              <w:t>7</w:t>
            </w:r>
            <w:r w:rsidR="00F27A88" w:rsidRPr="00935ADF">
              <w:rPr>
                <w:lang w:val="uk-UA"/>
              </w:rPr>
              <w:t>/</w:t>
            </w:r>
            <w:r w:rsidR="00553860" w:rsidRPr="00935ADF">
              <w:t>8</w:t>
            </w:r>
            <w:r w:rsidR="00553860" w:rsidRPr="00935ADF">
              <w:rPr>
                <w:lang w:val="en-GB"/>
              </w:rPr>
              <w:t xml:space="preserve">  </w:t>
            </w:r>
            <w:r w:rsidR="00F27A88" w:rsidRPr="00935ADF">
              <w:rPr>
                <w:lang w:val="uk-UA"/>
              </w:rPr>
              <w:t>0/</w:t>
            </w:r>
            <w:r w:rsidR="00DF774C" w:rsidRPr="00935ADF">
              <w:t>0</w:t>
            </w:r>
          </w:p>
        </w:tc>
        <w:tc>
          <w:tcPr>
            <w:tcW w:w="1400" w:type="dxa"/>
            <w:vAlign w:val="center"/>
          </w:tcPr>
          <w:p w14:paraId="2F7D5E5E" w14:textId="77777777" w:rsidR="00553860" w:rsidRPr="00935ADF" w:rsidRDefault="00553860" w:rsidP="00DB5735">
            <w:pPr>
              <w:rPr>
                <w:lang w:val="en-GB"/>
              </w:rPr>
            </w:pPr>
            <w:r w:rsidRPr="00935ADF">
              <w:rPr>
                <w:lang w:val="en-GB"/>
              </w:rPr>
              <w:t>Ar1254</w:t>
            </w:r>
          </w:p>
        </w:tc>
        <w:tc>
          <w:tcPr>
            <w:tcW w:w="1329" w:type="dxa"/>
            <w:vAlign w:val="center"/>
          </w:tcPr>
          <w:p w14:paraId="779A0A98" w14:textId="357CFD4F" w:rsidR="00553860" w:rsidRPr="00935ADF" w:rsidRDefault="00553860" w:rsidP="00DB5735">
            <w:pPr>
              <w:jc w:val="center"/>
              <w:rPr>
                <w:lang w:val="uk-UA"/>
              </w:rPr>
            </w:pPr>
            <w:r w:rsidRPr="00935ADF">
              <w:t>0/</w:t>
            </w:r>
            <w:r w:rsidR="00F27A88" w:rsidRPr="00935ADF">
              <w:rPr>
                <w:lang w:val="uk-UA"/>
              </w:rPr>
              <w:t>0</w:t>
            </w:r>
            <w:r w:rsidRPr="00935ADF">
              <w:rPr>
                <w:lang w:val="en-GB"/>
              </w:rPr>
              <w:t xml:space="preserve">  </w:t>
            </w:r>
            <w:r w:rsidR="00F27A88" w:rsidRPr="00935ADF">
              <w:rPr>
                <w:lang w:val="uk-UA"/>
              </w:rPr>
              <w:t>0</w:t>
            </w:r>
            <w:r w:rsidRPr="00935ADF">
              <w:rPr>
                <w:lang w:val="en-GB"/>
              </w:rPr>
              <w:t>/</w:t>
            </w:r>
            <w:r w:rsidR="00DF774C" w:rsidRPr="00935ADF">
              <w:rPr>
                <w:lang w:val="en-GB"/>
              </w:rPr>
              <w:t>0</w:t>
            </w:r>
          </w:p>
        </w:tc>
        <w:tc>
          <w:tcPr>
            <w:tcW w:w="2511" w:type="dxa"/>
            <w:vAlign w:val="center"/>
          </w:tcPr>
          <w:p w14:paraId="6B95703D" w14:textId="77777777" w:rsidR="00553860" w:rsidRPr="00935ADF" w:rsidRDefault="00553860" w:rsidP="00DB5735">
            <w:pPr>
              <w:rPr>
                <w:lang w:val="en-GB"/>
              </w:rPr>
            </w:pPr>
            <w:r w:rsidRPr="00935ADF">
              <w:rPr>
                <w:lang w:val="en-GB"/>
              </w:rPr>
              <w:t>Zn</w:t>
            </w:r>
          </w:p>
        </w:tc>
        <w:tc>
          <w:tcPr>
            <w:tcW w:w="1241" w:type="dxa"/>
            <w:vAlign w:val="center"/>
          </w:tcPr>
          <w:p w14:paraId="5EFFBA49" w14:textId="44B5D358" w:rsidR="00553860" w:rsidRPr="00935ADF" w:rsidRDefault="00DF774C" w:rsidP="00DB5735">
            <w:pPr>
              <w:jc w:val="center"/>
              <w:rPr>
                <w:lang w:val="uk-UA"/>
              </w:rPr>
            </w:pPr>
            <w:r w:rsidRPr="00935ADF">
              <w:t>0</w:t>
            </w:r>
            <w:r w:rsidR="00F27A88" w:rsidRPr="00935ADF">
              <w:rPr>
                <w:lang w:val="uk-UA"/>
              </w:rPr>
              <w:t>/</w:t>
            </w:r>
            <w:r w:rsidR="00553860" w:rsidRPr="00935ADF">
              <w:t>2</w:t>
            </w:r>
          </w:p>
        </w:tc>
      </w:tr>
      <w:tr w:rsidR="00DF774C" w:rsidRPr="00935ADF" w14:paraId="4C3A1631" w14:textId="77777777" w:rsidTr="00DB5735">
        <w:trPr>
          <w:trHeight w:val="255"/>
          <w:jc w:val="center"/>
        </w:trPr>
        <w:tc>
          <w:tcPr>
            <w:tcW w:w="1614" w:type="dxa"/>
            <w:gridSpan w:val="2"/>
            <w:vAlign w:val="bottom"/>
          </w:tcPr>
          <w:p w14:paraId="2728E0D1" w14:textId="77777777" w:rsidR="00DF774C" w:rsidRPr="00935ADF" w:rsidRDefault="00DF774C" w:rsidP="00DF774C">
            <w:pPr>
              <w:rPr>
                <w:lang w:val="en-GB"/>
              </w:rPr>
            </w:pPr>
            <w:r w:rsidRPr="00935ADF">
              <w:rPr>
                <w:lang w:val="en-GB"/>
              </w:rPr>
              <w:t>DDD</w:t>
            </w:r>
          </w:p>
        </w:tc>
        <w:tc>
          <w:tcPr>
            <w:tcW w:w="1372" w:type="dxa"/>
          </w:tcPr>
          <w:p w14:paraId="66456CBE" w14:textId="3A7533FB" w:rsidR="00DF774C" w:rsidRPr="00935ADF" w:rsidRDefault="004B7C3D" w:rsidP="00DF774C">
            <w:pPr>
              <w:jc w:val="center"/>
            </w:pPr>
            <w:r w:rsidRPr="00935ADF">
              <w:t>7</w:t>
            </w:r>
            <w:r w:rsidR="00DF774C" w:rsidRPr="00935ADF">
              <w:rPr>
                <w:lang w:val="uk-UA"/>
              </w:rPr>
              <w:t>/</w:t>
            </w:r>
            <w:r w:rsidR="00DF774C" w:rsidRPr="00935ADF">
              <w:t>8</w:t>
            </w:r>
            <w:r w:rsidR="00DF774C" w:rsidRPr="00935ADF">
              <w:rPr>
                <w:lang w:val="en-GB"/>
              </w:rPr>
              <w:t xml:space="preserve">  </w:t>
            </w:r>
            <w:r w:rsidR="00DF774C" w:rsidRPr="00935ADF">
              <w:rPr>
                <w:lang w:val="uk-UA"/>
              </w:rPr>
              <w:t>0/</w:t>
            </w:r>
            <w:r w:rsidR="00DF774C" w:rsidRPr="00935ADF">
              <w:t>0</w:t>
            </w:r>
          </w:p>
        </w:tc>
        <w:tc>
          <w:tcPr>
            <w:tcW w:w="1400" w:type="dxa"/>
            <w:vAlign w:val="center"/>
          </w:tcPr>
          <w:p w14:paraId="1069A56B" w14:textId="77777777" w:rsidR="00DF774C" w:rsidRPr="00935ADF" w:rsidRDefault="00DF774C" w:rsidP="00DF774C">
            <w:pPr>
              <w:rPr>
                <w:lang w:val="en-GB"/>
              </w:rPr>
            </w:pPr>
            <w:r w:rsidRPr="00935ADF">
              <w:rPr>
                <w:lang w:val="en-GB"/>
              </w:rPr>
              <w:t>Ar1260</w:t>
            </w:r>
          </w:p>
        </w:tc>
        <w:tc>
          <w:tcPr>
            <w:tcW w:w="1329" w:type="dxa"/>
            <w:vAlign w:val="center"/>
          </w:tcPr>
          <w:p w14:paraId="3FFBBF08" w14:textId="017BC7DF" w:rsidR="00DF774C" w:rsidRPr="00935ADF" w:rsidRDefault="00DF774C" w:rsidP="00DF774C">
            <w:pPr>
              <w:jc w:val="center"/>
            </w:pPr>
            <w:r w:rsidRPr="00935ADF">
              <w:t>0/</w:t>
            </w:r>
            <w:r w:rsidRPr="00935ADF">
              <w:rPr>
                <w:lang w:val="uk-UA"/>
              </w:rPr>
              <w:t>0</w:t>
            </w:r>
            <w:r w:rsidRPr="00935ADF">
              <w:rPr>
                <w:lang w:val="en-GB"/>
              </w:rPr>
              <w:t xml:space="preserve">  </w:t>
            </w:r>
            <w:r w:rsidRPr="00935ADF">
              <w:rPr>
                <w:lang w:val="uk-UA"/>
              </w:rPr>
              <w:t>0</w:t>
            </w:r>
            <w:r w:rsidRPr="00935ADF">
              <w:rPr>
                <w:lang w:val="ru-RU"/>
              </w:rPr>
              <w:t>/</w:t>
            </w:r>
            <w:r w:rsidRPr="00935ADF">
              <w:t>0</w:t>
            </w:r>
          </w:p>
        </w:tc>
        <w:tc>
          <w:tcPr>
            <w:tcW w:w="2511" w:type="dxa"/>
            <w:vAlign w:val="bottom"/>
          </w:tcPr>
          <w:p w14:paraId="37DC627C" w14:textId="77777777" w:rsidR="00DF774C" w:rsidRPr="00935ADF" w:rsidRDefault="00DF774C" w:rsidP="00DF774C">
            <w:pPr>
              <w:rPr>
                <w:lang w:val="en-GB"/>
              </w:rPr>
            </w:pPr>
            <w:r w:rsidRPr="00935ADF">
              <w:rPr>
                <w:lang w:val="en-GB"/>
              </w:rPr>
              <w:t>Co</w:t>
            </w:r>
          </w:p>
        </w:tc>
        <w:tc>
          <w:tcPr>
            <w:tcW w:w="1241" w:type="dxa"/>
          </w:tcPr>
          <w:p w14:paraId="1CBAFAF4" w14:textId="7310DE1D" w:rsidR="00DF774C" w:rsidRPr="00935ADF" w:rsidRDefault="00DF774C" w:rsidP="00DF774C">
            <w:pPr>
              <w:jc w:val="center"/>
            </w:pPr>
            <w:r w:rsidRPr="00935ADF">
              <w:t>0</w:t>
            </w:r>
            <w:r w:rsidRPr="00935ADF">
              <w:rPr>
                <w:lang w:val="uk-UA"/>
              </w:rPr>
              <w:t>/</w:t>
            </w:r>
            <w:r w:rsidRPr="00935ADF">
              <w:t>2</w:t>
            </w:r>
          </w:p>
        </w:tc>
      </w:tr>
      <w:tr w:rsidR="00DF774C" w:rsidRPr="00935ADF" w14:paraId="3CD89B87" w14:textId="77777777" w:rsidTr="00DB5735">
        <w:trPr>
          <w:trHeight w:val="255"/>
          <w:jc w:val="center"/>
        </w:trPr>
        <w:tc>
          <w:tcPr>
            <w:tcW w:w="1614" w:type="dxa"/>
            <w:gridSpan w:val="2"/>
            <w:vAlign w:val="bottom"/>
          </w:tcPr>
          <w:p w14:paraId="6B722E70" w14:textId="77777777" w:rsidR="00DF774C" w:rsidRPr="00935ADF" w:rsidRDefault="00DF774C" w:rsidP="00DF774C">
            <w:pPr>
              <w:rPr>
                <w:lang w:val="en-GB"/>
              </w:rPr>
            </w:pPr>
            <w:r w:rsidRPr="00935ADF">
              <w:rPr>
                <w:lang w:val="en-GB"/>
              </w:rPr>
              <w:t>DDE</w:t>
            </w:r>
          </w:p>
        </w:tc>
        <w:tc>
          <w:tcPr>
            <w:tcW w:w="1372" w:type="dxa"/>
          </w:tcPr>
          <w:p w14:paraId="166C7A52" w14:textId="7251AE04" w:rsidR="00DF774C" w:rsidRPr="00935ADF" w:rsidRDefault="004B7C3D" w:rsidP="00DF774C">
            <w:pPr>
              <w:jc w:val="center"/>
            </w:pPr>
            <w:r w:rsidRPr="00935ADF">
              <w:t>7</w:t>
            </w:r>
            <w:r w:rsidR="00DF774C" w:rsidRPr="00935ADF">
              <w:rPr>
                <w:lang w:val="uk-UA"/>
              </w:rPr>
              <w:t>/</w:t>
            </w:r>
            <w:r w:rsidR="00DF774C" w:rsidRPr="00935ADF">
              <w:t>8</w:t>
            </w:r>
            <w:r w:rsidR="00DF774C" w:rsidRPr="00935ADF">
              <w:rPr>
                <w:lang w:val="en-GB"/>
              </w:rPr>
              <w:t xml:space="preserve">  </w:t>
            </w:r>
            <w:r w:rsidR="00DF774C" w:rsidRPr="00935ADF">
              <w:rPr>
                <w:lang w:val="uk-UA"/>
              </w:rPr>
              <w:t>0/</w:t>
            </w:r>
            <w:r w:rsidR="00DF774C" w:rsidRPr="00935ADF">
              <w:t>0</w:t>
            </w:r>
          </w:p>
        </w:tc>
        <w:tc>
          <w:tcPr>
            <w:tcW w:w="1400" w:type="dxa"/>
            <w:vAlign w:val="center"/>
          </w:tcPr>
          <w:p w14:paraId="5A9D6A8A" w14:textId="0C61C655" w:rsidR="00DF774C" w:rsidRPr="00935ADF" w:rsidRDefault="00DF774C" w:rsidP="00DF774C">
            <w:pPr>
              <w:rPr>
                <w:lang w:val="en-GB"/>
              </w:rPr>
            </w:pPr>
            <w:r w:rsidRPr="00935ADF">
              <w:rPr>
                <w:lang w:val="en-GB"/>
              </w:rPr>
              <w:t>PCB (3</w:t>
            </w:r>
            <w:r w:rsidRPr="00935ADF">
              <w:rPr>
                <w:lang w:val="uk-UA"/>
              </w:rPr>
              <w:t>7</w:t>
            </w:r>
            <w:r w:rsidRPr="00935ADF">
              <w:rPr>
                <w:lang w:val="en-GB"/>
              </w:rPr>
              <w:t xml:space="preserve"> ind.)</w:t>
            </w:r>
          </w:p>
        </w:tc>
        <w:tc>
          <w:tcPr>
            <w:tcW w:w="1329" w:type="dxa"/>
            <w:vAlign w:val="center"/>
          </w:tcPr>
          <w:p w14:paraId="640D064C" w14:textId="69CE9F1F" w:rsidR="00DF774C" w:rsidRPr="00935ADF" w:rsidRDefault="00BB2E63" w:rsidP="00DF774C">
            <w:pPr>
              <w:jc w:val="center"/>
            </w:pPr>
            <w:r w:rsidRPr="00935ADF">
              <w:rPr>
                <w:lang w:val="uk-UA"/>
              </w:rPr>
              <w:t>7</w:t>
            </w:r>
            <w:r w:rsidR="00DF774C" w:rsidRPr="00935ADF">
              <w:rPr>
                <w:lang w:val="uk-UA"/>
              </w:rPr>
              <w:t>/</w:t>
            </w:r>
            <w:r w:rsidR="00DF774C" w:rsidRPr="00935ADF">
              <w:t>8</w:t>
            </w:r>
            <w:r w:rsidR="00DF774C" w:rsidRPr="00935ADF">
              <w:rPr>
                <w:lang w:val="uk-UA"/>
              </w:rPr>
              <w:t xml:space="preserve">  0/</w:t>
            </w:r>
            <w:r w:rsidR="00DF774C" w:rsidRPr="00935ADF">
              <w:t>0</w:t>
            </w:r>
          </w:p>
        </w:tc>
        <w:tc>
          <w:tcPr>
            <w:tcW w:w="2511" w:type="dxa"/>
            <w:vAlign w:val="bottom"/>
          </w:tcPr>
          <w:p w14:paraId="62B78D77" w14:textId="77777777" w:rsidR="00DF774C" w:rsidRPr="00935ADF" w:rsidRDefault="00DF774C" w:rsidP="00DF774C">
            <w:pPr>
              <w:rPr>
                <w:lang w:val="en-GB"/>
              </w:rPr>
            </w:pPr>
            <w:r w:rsidRPr="00935ADF">
              <w:rPr>
                <w:lang w:val="en-GB"/>
              </w:rPr>
              <w:t>As</w:t>
            </w:r>
          </w:p>
        </w:tc>
        <w:tc>
          <w:tcPr>
            <w:tcW w:w="1241" w:type="dxa"/>
          </w:tcPr>
          <w:p w14:paraId="36BAF1BC" w14:textId="6DA558B4" w:rsidR="00DF774C" w:rsidRPr="00935ADF" w:rsidRDefault="00DF774C" w:rsidP="00DF774C">
            <w:pPr>
              <w:jc w:val="center"/>
            </w:pPr>
            <w:r w:rsidRPr="00935ADF">
              <w:t>0</w:t>
            </w:r>
            <w:r w:rsidRPr="00935ADF">
              <w:rPr>
                <w:lang w:val="uk-UA"/>
              </w:rPr>
              <w:t>/</w:t>
            </w:r>
            <w:r w:rsidRPr="00935ADF">
              <w:t>2</w:t>
            </w:r>
          </w:p>
        </w:tc>
      </w:tr>
      <w:tr w:rsidR="00DF774C" w:rsidRPr="00935ADF" w14:paraId="3077B3AA" w14:textId="77777777" w:rsidTr="00DB5735">
        <w:trPr>
          <w:trHeight w:val="255"/>
          <w:jc w:val="center"/>
        </w:trPr>
        <w:tc>
          <w:tcPr>
            <w:tcW w:w="1614" w:type="dxa"/>
            <w:gridSpan w:val="2"/>
            <w:vAlign w:val="center"/>
          </w:tcPr>
          <w:p w14:paraId="5CD368E7" w14:textId="77777777" w:rsidR="00DF774C" w:rsidRPr="00935ADF" w:rsidRDefault="00DF774C" w:rsidP="00DF774C">
            <w:pPr>
              <w:ind w:left="32"/>
              <w:rPr>
                <w:lang w:val="en-GB"/>
              </w:rPr>
            </w:pPr>
            <w:r w:rsidRPr="00935ADF">
              <w:rPr>
                <w:lang w:val="en-GB"/>
              </w:rPr>
              <w:t>Lindane</w:t>
            </w:r>
          </w:p>
        </w:tc>
        <w:tc>
          <w:tcPr>
            <w:tcW w:w="1372" w:type="dxa"/>
          </w:tcPr>
          <w:p w14:paraId="356C3E1C" w14:textId="5208B85F" w:rsidR="00DF774C" w:rsidRPr="00935ADF" w:rsidRDefault="004B7C3D" w:rsidP="00DF774C">
            <w:pPr>
              <w:jc w:val="center"/>
            </w:pPr>
            <w:r w:rsidRPr="00935ADF">
              <w:t>7</w:t>
            </w:r>
            <w:r w:rsidR="00DF774C" w:rsidRPr="00935ADF">
              <w:rPr>
                <w:lang w:val="uk-UA"/>
              </w:rPr>
              <w:t>/</w:t>
            </w:r>
            <w:r w:rsidR="00DF774C" w:rsidRPr="00935ADF">
              <w:t>8</w:t>
            </w:r>
            <w:r w:rsidR="00DF774C" w:rsidRPr="00935ADF">
              <w:rPr>
                <w:lang w:val="en-GB"/>
              </w:rPr>
              <w:t xml:space="preserve">  </w:t>
            </w:r>
            <w:r w:rsidR="00DF774C" w:rsidRPr="00935ADF">
              <w:rPr>
                <w:lang w:val="uk-UA"/>
              </w:rPr>
              <w:t>0/</w:t>
            </w:r>
            <w:r w:rsidR="00DF774C" w:rsidRPr="00935ADF">
              <w:t>0</w:t>
            </w:r>
          </w:p>
        </w:tc>
        <w:tc>
          <w:tcPr>
            <w:tcW w:w="1400" w:type="dxa"/>
            <w:vAlign w:val="center"/>
          </w:tcPr>
          <w:p w14:paraId="149789FF" w14:textId="77777777" w:rsidR="00DF774C" w:rsidRPr="00935ADF" w:rsidRDefault="00DF774C" w:rsidP="00DF774C">
            <w:pPr>
              <w:rPr>
                <w:lang w:val="en-GB"/>
              </w:rPr>
            </w:pPr>
          </w:p>
        </w:tc>
        <w:tc>
          <w:tcPr>
            <w:tcW w:w="1329" w:type="dxa"/>
            <w:vAlign w:val="center"/>
          </w:tcPr>
          <w:p w14:paraId="1495BC9A" w14:textId="77777777" w:rsidR="00DF774C" w:rsidRPr="00935ADF" w:rsidRDefault="00DF774C" w:rsidP="00DF774C">
            <w:pPr>
              <w:jc w:val="center"/>
              <w:rPr>
                <w:lang w:val="en-GB"/>
              </w:rPr>
            </w:pPr>
          </w:p>
        </w:tc>
        <w:tc>
          <w:tcPr>
            <w:tcW w:w="2511" w:type="dxa"/>
            <w:vAlign w:val="center"/>
          </w:tcPr>
          <w:p w14:paraId="4F7125ED" w14:textId="77777777" w:rsidR="00DF774C" w:rsidRPr="00935ADF" w:rsidRDefault="00DF774C" w:rsidP="00DF774C">
            <w:pPr>
              <w:rPr>
                <w:lang w:val="en-GB"/>
              </w:rPr>
            </w:pPr>
            <w:r w:rsidRPr="00935ADF">
              <w:rPr>
                <w:lang w:val="en-GB"/>
              </w:rPr>
              <w:t>Hg</w:t>
            </w:r>
          </w:p>
        </w:tc>
        <w:tc>
          <w:tcPr>
            <w:tcW w:w="1241" w:type="dxa"/>
          </w:tcPr>
          <w:p w14:paraId="42C8E7F6" w14:textId="36441E98" w:rsidR="00DF774C" w:rsidRPr="00935ADF" w:rsidRDefault="00DF774C" w:rsidP="00DF774C">
            <w:pPr>
              <w:jc w:val="center"/>
            </w:pPr>
            <w:r w:rsidRPr="00935ADF">
              <w:t>0</w:t>
            </w:r>
            <w:r w:rsidRPr="00935ADF">
              <w:rPr>
                <w:lang w:val="uk-UA"/>
              </w:rPr>
              <w:t>/</w:t>
            </w:r>
            <w:r w:rsidRPr="00935ADF">
              <w:t>2</w:t>
            </w:r>
          </w:p>
        </w:tc>
      </w:tr>
      <w:tr w:rsidR="00DF774C" w:rsidRPr="00935ADF" w14:paraId="1161BC5C" w14:textId="77777777" w:rsidTr="00DB5735">
        <w:trPr>
          <w:trHeight w:val="255"/>
          <w:jc w:val="center"/>
        </w:trPr>
        <w:tc>
          <w:tcPr>
            <w:tcW w:w="1603" w:type="dxa"/>
            <w:vAlign w:val="center"/>
          </w:tcPr>
          <w:p w14:paraId="7B345ECA" w14:textId="77777777" w:rsidR="00DF774C" w:rsidRPr="00935ADF" w:rsidRDefault="00DF774C" w:rsidP="00DF774C">
            <w:pPr>
              <w:rPr>
                <w:lang w:val="en-GB"/>
              </w:rPr>
            </w:pPr>
            <w:r w:rsidRPr="00935ADF">
              <w:rPr>
                <w:bCs/>
                <w:lang w:val="en-GB"/>
              </w:rPr>
              <w:t>α-HCH</w:t>
            </w:r>
          </w:p>
        </w:tc>
        <w:tc>
          <w:tcPr>
            <w:tcW w:w="1383" w:type="dxa"/>
            <w:gridSpan w:val="2"/>
          </w:tcPr>
          <w:p w14:paraId="23256A04" w14:textId="1A83DD42" w:rsidR="00DF774C" w:rsidRPr="00935ADF" w:rsidRDefault="004B7C3D" w:rsidP="00DF774C">
            <w:pPr>
              <w:jc w:val="center"/>
            </w:pPr>
            <w:r w:rsidRPr="00935ADF">
              <w:t>7</w:t>
            </w:r>
            <w:r w:rsidR="00DF774C" w:rsidRPr="00935ADF">
              <w:rPr>
                <w:lang w:val="uk-UA"/>
              </w:rPr>
              <w:t>/</w:t>
            </w:r>
            <w:r w:rsidR="00DF774C" w:rsidRPr="00935ADF">
              <w:t>8</w:t>
            </w:r>
            <w:r w:rsidR="00DF774C" w:rsidRPr="00935ADF">
              <w:rPr>
                <w:lang w:val="en-GB"/>
              </w:rPr>
              <w:t xml:space="preserve">  </w:t>
            </w:r>
            <w:r w:rsidR="00DF774C" w:rsidRPr="00935ADF">
              <w:rPr>
                <w:lang w:val="uk-UA"/>
              </w:rPr>
              <w:t>0/</w:t>
            </w:r>
            <w:r w:rsidR="00DF774C" w:rsidRPr="00935ADF">
              <w:t>0</w:t>
            </w:r>
          </w:p>
        </w:tc>
        <w:tc>
          <w:tcPr>
            <w:tcW w:w="1400" w:type="dxa"/>
            <w:vAlign w:val="center"/>
          </w:tcPr>
          <w:p w14:paraId="6D60CE07" w14:textId="77777777" w:rsidR="00DF774C" w:rsidRPr="00935ADF" w:rsidRDefault="00DF774C" w:rsidP="00DF774C">
            <w:pPr>
              <w:rPr>
                <w:lang w:val="en-GB"/>
              </w:rPr>
            </w:pPr>
          </w:p>
        </w:tc>
        <w:tc>
          <w:tcPr>
            <w:tcW w:w="1329" w:type="dxa"/>
            <w:vAlign w:val="center"/>
          </w:tcPr>
          <w:p w14:paraId="35CCD3B0" w14:textId="77777777" w:rsidR="00DF774C" w:rsidRPr="00935ADF" w:rsidRDefault="00DF774C" w:rsidP="00DF774C">
            <w:pPr>
              <w:jc w:val="center"/>
              <w:rPr>
                <w:lang w:val="en-GB"/>
              </w:rPr>
            </w:pPr>
          </w:p>
        </w:tc>
        <w:tc>
          <w:tcPr>
            <w:tcW w:w="2511" w:type="dxa"/>
            <w:vAlign w:val="bottom"/>
          </w:tcPr>
          <w:p w14:paraId="0DE1C535" w14:textId="77777777" w:rsidR="00DF774C" w:rsidRPr="00935ADF" w:rsidRDefault="00DF774C" w:rsidP="00DF774C">
            <w:pPr>
              <w:rPr>
                <w:lang w:val="en-GB"/>
              </w:rPr>
            </w:pPr>
            <w:r w:rsidRPr="00935ADF">
              <w:rPr>
                <w:lang w:val="en-GB"/>
              </w:rPr>
              <w:t>Cu</w:t>
            </w:r>
          </w:p>
        </w:tc>
        <w:tc>
          <w:tcPr>
            <w:tcW w:w="1241" w:type="dxa"/>
          </w:tcPr>
          <w:p w14:paraId="2957338F" w14:textId="05B3BCB7" w:rsidR="00DF774C" w:rsidRPr="00935ADF" w:rsidRDefault="00DF774C" w:rsidP="00DF774C">
            <w:pPr>
              <w:jc w:val="center"/>
            </w:pPr>
            <w:r w:rsidRPr="00935ADF">
              <w:t>0</w:t>
            </w:r>
            <w:r w:rsidRPr="00935ADF">
              <w:rPr>
                <w:lang w:val="uk-UA"/>
              </w:rPr>
              <w:t>/</w:t>
            </w:r>
            <w:r w:rsidRPr="00935ADF">
              <w:t>2</w:t>
            </w:r>
          </w:p>
        </w:tc>
      </w:tr>
      <w:tr w:rsidR="00DF774C" w:rsidRPr="00935ADF" w14:paraId="1DA93648" w14:textId="77777777" w:rsidTr="00DB5735">
        <w:trPr>
          <w:trHeight w:val="255"/>
          <w:jc w:val="center"/>
        </w:trPr>
        <w:tc>
          <w:tcPr>
            <w:tcW w:w="1603" w:type="dxa"/>
            <w:vAlign w:val="bottom"/>
          </w:tcPr>
          <w:p w14:paraId="6D83CCDE" w14:textId="77777777" w:rsidR="00DF774C" w:rsidRPr="00935ADF" w:rsidRDefault="00DF774C" w:rsidP="00DF774C">
            <w:pPr>
              <w:rPr>
                <w:lang w:val="en-GB"/>
              </w:rPr>
            </w:pPr>
            <w:r w:rsidRPr="00935ADF">
              <w:rPr>
                <w:bCs/>
                <w:lang w:val="en-GB"/>
              </w:rPr>
              <w:t>β-HCH</w:t>
            </w:r>
          </w:p>
        </w:tc>
        <w:tc>
          <w:tcPr>
            <w:tcW w:w="1383" w:type="dxa"/>
            <w:gridSpan w:val="2"/>
          </w:tcPr>
          <w:p w14:paraId="74574A5F" w14:textId="5BE46E82" w:rsidR="00DF774C" w:rsidRPr="00935ADF" w:rsidRDefault="004B7C3D" w:rsidP="00DF774C">
            <w:pPr>
              <w:jc w:val="center"/>
            </w:pPr>
            <w:r w:rsidRPr="00935ADF">
              <w:t>7</w:t>
            </w:r>
            <w:r w:rsidR="00DF774C" w:rsidRPr="00935ADF">
              <w:rPr>
                <w:lang w:val="uk-UA"/>
              </w:rPr>
              <w:t>/</w:t>
            </w:r>
            <w:r w:rsidR="00DF774C" w:rsidRPr="00935ADF">
              <w:t>8</w:t>
            </w:r>
            <w:r w:rsidR="00DF774C" w:rsidRPr="00935ADF">
              <w:rPr>
                <w:lang w:val="en-GB"/>
              </w:rPr>
              <w:t xml:space="preserve">  </w:t>
            </w:r>
            <w:r w:rsidR="00DF774C" w:rsidRPr="00935ADF">
              <w:rPr>
                <w:lang w:val="uk-UA"/>
              </w:rPr>
              <w:t>0/</w:t>
            </w:r>
            <w:r w:rsidR="00DF774C" w:rsidRPr="00935ADF">
              <w:t>0</w:t>
            </w:r>
          </w:p>
        </w:tc>
        <w:tc>
          <w:tcPr>
            <w:tcW w:w="1400" w:type="dxa"/>
            <w:vAlign w:val="center"/>
          </w:tcPr>
          <w:p w14:paraId="53CD03BD" w14:textId="77777777" w:rsidR="00DF774C" w:rsidRPr="00935ADF" w:rsidRDefault="00DF774C" w:rsidP="00DF774C">
            <w:pPr>
              <w:rPr>
                <w:lang w:val="en-GB"/>
              </w:rPr>
            </w:pPr>
          </w:p>
        </w:tc>
        <w:tc>
          <w:tcPr>
            <w:tcW w:w="1329" w:type="dxa"/>
          </w:tcPr>
          <w:p w14:paraId="7B1552C8" w14:textId="77777777" w:rsidR="00DF774C" w:rsidRPr="00935ADF" w:rsidRDefault="00DF774C" w:rsidP="00DF774C">
            <w:pPr>
              <w:jc w:val="center"/>
              <w:rPr>
                <w:lang w:val="en-GB"/>
              </w:rPr>
            </w:pPr>
          </w:p>
        </w:tc>
        <w:tc>
          <w:tcPr>
            <w:tcW w:w="2511" w:type="dxa"/>
            <w:vAlign w:val="bottom"/>
          </w:tcPr>
          <w:p w14:paraId="7C15BCC9" w14:textId="77777777" w:rsidR="00DF774C" w:rsidRPr="00935ADF" w:rsidRDefault="00DF774C" w:rsidP="00DF774C">
            <w:pPr>
              <w:rPr>
                <w:lang w:val="en-GB"/>
              </w:rPr>
            </w:pPr>
            <w:r w:rsidRPr="00935ADF">
              <w:rPr>
                <w:lang w:val="en-GB"/>
              </w:rPr>
              <w:t>Cd</w:t>
            </w:r>
          </w:p>
        </w:tc>
        <w:tc>
          <w:tcPr>
            <w:tcW w:w="1241" w:type="dxa"/>
          </w:tcPr>
          <w:p w14:paraId="68F86E38" w14:textId="5DA56389" w:rsidR="00DF774C" w:rsidRPr="00935ADF" w:rsidRDefault="00DF774C" w:rsidP="00DF774C">
            <w:pPr>
              <w:jc w:val="center"/>
            </w:pPr>
            <w:r w:rsidRPr="00935ADF">
              <w:t>0</w:t>
            </w:r>
            <w:r w:rsidRPr="00935ADF">
              <w:rPr>
                <w:lang w:val="uk-UA"/>
              </w:rPr>
              <w:t>/</w:t>
            </w:r>
            <w:r w:rsidRPr="00935ADF">
              <w:t>2</w:t>
            </w:r>
          </w:p>
        </w:tc>
      </w:tr>
      <w:tr w:rsidR="00F27A88" w:rsidRPr="00935ADF" w14:paraId="04020F42" w14:textId="77777777" w:rsidTr="00DB5735">
        <w:trPr>
          <w:trHeight w:val="255"/>
          <w:jc w:val="center"/>
        </w:trPr>
        <w:tc>
          <w:tcPr>
            <w:tcW w:w="1603" w:type="dxa"/>
            <w:vAlign w:val="center"/>
          </w:tcPr>
          <w:p w14:paraId="7F943D1F" w14:textId="77777777" w:rsidR="00F27A88" w:rsidRPr="00935ADF" w:rsidRDefault="00F27A88" w:rsidP="00F27A88">
            <w:pPr>
              <w:rPr>
                <w:lang w:val="en-GB"/>
              </w:rPr>
            </w:pPr>
            <w:r w:rsidRPr="00935ADF">
              <w:rPr>
                <w:lang w:val="en-GB"/>
              </w:rPr>
              <w:t>HCB</w:t>
            </w:r>
          </w:p>
        </w:tc>
        <w:tc>
          <w:tcPr>
            <w:tcW w:w="1383" w:type="dxa"/>
            <w:gridSpan w:val="2"/>
          </w:tcPr>
          <w:p w14:paraId="74F9CDB6" w14:textId="2358162E" w:rsidR="00F27A88" w:rsidRPr="00935ADF" w:rsidRDefault="004B7C3D" w:rsidP="00F27A88">
            <w:pPr>
              <w:jc w:val="center"/>
            </w:pPr>
            <w:r w:rsidRPr="00935ADF">
              <w:t>7</w:t>
            </w:r>
            <w:r w:rsidR="00F27A88" w:rsidRPr="00935ADF">
              <w:rPr>
                <w:lang w:val="uk-UA"/>
              </w:rPr>
              <w:t>/</w:t>
            </w:r>
            <w:r w:rsidR="00DF774C" w:rsidRPr="00935ADF">
              <w:t>8</w:t>
            </w:r>
            <w:r w:rsidR="00F27A88" w:rsidRPr="00935ADF">
              <w:rPr>
                <w:lang w:val="en-GB"/>
              </w:rPr>
              <w:t xml:space="preserve">  </w:t>
            </w:r>
            <w:r w:rsidR="00F27A88" w:rsidRPr="00935ADF">
              <w:rPr>
                <w:lang w:val="uk-UA"/>
              </w:rPr>
              <w:t>0/</w:t>
            </w:r>
            <w:r w:rsidR="00DF774C" w:rsidRPr="00935ADF">
              <w:t>0</w:t>
            </w:r>
          </w:p>
        </w:tc>
        <w:tc>
          <w:tcPr>
            <w:tcW w:w="2729" w:type="dxa"/>
            <w:gridSpan w:val="2"/>
            <w:vAlign w:val="bottom"/>
          </w:tcPr>
          <w:p w14:paraId="2E55BE46" w14:textId="77777777" w:rsidR="00F27A88" w:rsidRPr="00935ADF" w:rsidRDefault="00F27A88" w:rsidP="00F27A88">
            <w:pPr>
              <w:jc w:val="center"/>
              <w:rPr>
                <w:lang w:val="en-GB"/>
              </w:rPr>
            </w:pPr>
            <w:r w:rsidRPr="00935ADF">
              <w:rPr>
                <w:b/>
                <w:lang w:val="en-GB"/>
              </w:rPr>
              <w:t>Other organic pollutants (bs)</w:t>
            </w:r>
          </w:p>
        </w:tc>
        <w:tc>
          <w:tcPr>
            <w:tcW w:w="2511" w:type="dxa"/>
            <w:vAlign w:val="center"/>
          </w:tcPr>
          <w:p w14:paraId="2A714059" w14:textId="77777777" w:rsidR="00F27A88" w:rsidRPr="00935ADF" w:rsidRDefault="00F27A88" w:rsidP="00F27A88">
            <w:pPr>
              <w:rPr>
                <w:lang w:val="en-GB"/>
              </w:rPr>
            </w:pPr>
            <w:r w:rsidRPr="00935ADF">
              <w:rPr>
                <w:lang w:val="en-GB"/>
              </w:rPr>
              <w:t>Pb</w:t>
            </w:r>
          </w:p>
        </w:tc>
        <w:tc>
          <w:tcPr>
            <w:tcW w:w="1241" w:type="dxa"/>
            <w:vAlign w:val="center"/>
          </w:tcPr>
          <w:p w14:paraId="55BE63A8" w14:textId="6BC6C5DF" w:rsidR="00F27A88" w:rsidRPr="00935ADF" w:rsidRDefault="00DF774C" w:rsidP="00F27A88">
            <w:pPr>
              <w:jc w:val="center"/>
              <w:rPr>
                <w:lang w:val="uk-UA"/>
              </w:rPr>
            </w:pPr>
            <w:r w:rsidRPr="00935ADF">
              <w:t>0</w:t>
            </w:r>
            <w:r w:rsidRPr="00935ADF">
              <w:rPr>
                <w:lang w:val="uk-UA"/>
              </w:rPr>
              <w:t>/</w:t>
            </w:r>
            <w:r w:rsidRPr="00935ADF">
              <w:t>2</w:t>
            </w:r>
          </w:p>
        </w:tc>
      </w:tr>
      <w:tr w:rsidR="00DF774C" w:rsidRPr="00935ADF" w14:paraId="782687DB"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5E1007AE" w14:textId="77777777" w:rsidR="00DF774C" w:rsidRPr="00935ADF" w:rsidRDefault="00DF774C" w:rsidP="00DF774C">
            <w:pPr>
              <w:rPr>
                <w:lang w:val="en-GB"/>
              </w:rPr>
            </w:pPr>
            <w:r w:rsidRPr="00935ADF">
              <w:rPr>
                <w:lang w:val="en-GB"/>
              </w:rPr>
              <w:t>Heptachlor</w:t>
            </w:r>
          </w:p>
        </w:tc>
        <w:tc>
          <w:tcPr>
            <w:tcW w:w="1383" w:type="dxa"/>
            <w:gridSpan w:val="2"/>
            <w:tcBorders>
              <w:top w:val="single" w:sz="2" w:space="0" w:color="000000"/>
              <w:left w:val="single" w:sz="2" w:space="0" w:color="000000"/>
              <w:bottom w:val="single" w:sz="2" w:space="0" w:color="000000"/>
              <w:right w:val="single" w:sz="2" w:space="0" w:color="000000"/>
            </w:tcBorders>
          </w:tcPr>
          <w:p w14:paraId="28037A99" w14:textId="1128A790" w:rsidR="00DF774C" w:rsidRPr="00935ADF" w:rsidRDefault="004B7C3D" w:rsidP="00DF774C">
            <w:pPr>
              <w:jc w:val="center"/>
            </w:pPr>
            <w:r w:rsidRPr="00935ADF">
              <w:t>7</w:t>
            </w:r>
            <w:r w:rsidR="00DF774C" w:rsidRPr="00935ADF">
              <w:rPr>
                <w:lang w:val="uk-UA"/>
              </w:rPr>
              <w:t>/</w:t>
            </w:r>
            <w:r w:rsidR="00DF774C" w:rsidRPr="00935ADF">
              <w:t>8</w:t>
            </w:r>
            <w:r w:rsidR="00DF774C" w:rsidRPr="00935ADF">
              <w:rPr>
                <w:lang w:val="en-GB"/>
              </w:rPr>
              <w:t xml:space="preserve">  </w:t>
            </w:r>
            <w:r w:rsidR="00DF774C" w:rsidRPr="00935ADF">
              <w:rPr>
                <w:lang w:val="uk-UA"/>
              </w:rPr>
              <w:t>0/</w:t>
            </w:r>
            <w:r w:rsidR="00DF774C" w:rsidRPr="00935ADF">
              <w:t>0</w:t>
            </w:r>
          </w:p>
        </w:tc>
        <w:tc>
          <w:tcPr>
            <w:tcW w:w="1400" w:type="dxa"/>
            <w:tcBorders>
              <w:top w:val="single" w:sz="2" w:space="0" w:color="000000"/>
              <w:left w:val="single" w:sz="2" w:space="0" w:color="000000"/>
              <w:bottom w:val="single" w:sz="2" w:space="0" w:color="000000"/>
              <w:right w:val="single" w:sz="2" w:space="0" w:color="000000"/>
            </w:tcBorders>
            <w:vAlign w:val="bottom"/>
          </w:tcPr>
          <w:p w14:paraId="28831800" w14:textId="77777777" w:rsidR="00DF774C" w:rsidRPr="00935ADF" w:rsidRDefault="00DF774C" w:rsidP="00DF774C">
            <w:pPr>
              <w:rPr>
                <w:lang w:val="en-GB"/>
              </w:rPr>
            </w:pPr>
            <w:r w:rsidRPr="00935ADF">
              <w:rPr>
                <w:lang w:val="en-GB"/>
              </w:rPr>
              <w:t>Phenols</w:t>
            </w:r>
          </w:p>
        </w:tc>
        <w:tc>
          <w:tcPr>
            <w:tcW w:w="1329" w:type="dxa"/>
            <w:tcBorders>
              <w:top w:val="single" w:sz="2" w:space="0" w:color="000000"/>
              <w:left w:val="single" w:sz="2" w:space="0" w:color="000000"/>
              <w:bottom w:val="single" w:sz="2" w:space="0" w:color="000000"/>
              <w:right w:val="single" w:sz="2" w:space="0" w:color="000000"/>
            </w:tcBorders>
          </w:tcPr>
          <w:p w14:paraId="483C785D" w14:textId="49BFEE0F" w:rsidR="00DF774C" w:rsidRPr="00935ADF" w:rsidRDefault="00DF774C" w:rsidP="00DF774C">
            <w:pPr>
              <w:jc w:val="center"/>
            </w:pPr>
            <w:r w:rsidRPr="00935ADF">
              <w:rPr>
                <w:lang w:val="uk-UA"/>
              </w:rPr>
              <w:t>0/</w:t>
            </w:r>
            <w:r w:rsidRPr="00935ADF">
              <w:t>0</w:t>
            </w:r>
          </w:p>
        </w:tc>
        <w:tc>
          <w:tcPr>
            <w:tcW w:w="2511" w:type="dxa"/>
            <w:tcBorders>
              <w:top w:val="single" w:sz="2" w:space="0" w:color="000000"/>
              <w:left w:val="single" w:sz="2" w:space="0" w:color="000000"/>
              <w:bottom w:val="single" w:sz="2" w:space="0" w:color="000000"/>
              <w:right w:val="single" w:sz="2" w:space="0" w:color="000000"/>
            </w:tcBorders>
            <w:vAlign w:val="bottom"/>
          </w:tcPr>
          <w:p w14:paraId="52E262BF" w14:textId="77777777" w:rsidR="00DF774C" w:rsidRPr="00935ADF" w:rsidRDefault="00DF774C" w:rsidP="00DF774C">
            <w:pPr>
              <w:rPr>
                <w:lang w:val="en-GB"/>
              </w:rPr>
            </w:pPr>
            <w:r w:rsidRPr="00935ADF">
              <w:rPr>
                <w:lang w:val="en-GB"/>
              </w:rPr>
              <w:t>Ni</w:t>
            </w:r>
          </w:p>
        </w:tc>
        <w:tc>
          <w:tcPr>
            <w:tcW w:w="1241" w:type="dxa"/>
            <w:tcBorders>
              <w:top w:val="single" w:sz="2" w:space="0" w:color="000000"/>
              <w:left w:val="single" w:sz="2" w:space="0" w:color="000000"/>
              <w:bottom w:val="single" w:sz="2" w:space="0" w:color="000000"/>
              <w:right w:val="single" w:sz="2" w:space="0" w:color="000000"/>
            </w:tcBorders>
          </w:tcPr>
          <w:p w14:paraId="51F326DB" w14:textId="43039F44" w:rsidR="00DF774C" w:rsidRPr="00935ADF" w:rsidRDefault="00DF774C" w:rsidP="00DF774C">
            <w:pPr>
              <w:jc w:val="center"/>
            </w:pPr>
            <w:r w:rsidRPr="00935ADF">
              <w:t>0</w:t>
            </w:r>
            <w:r w:rsidRPr="00935ADF">
              <w:rPr>
                <w:lang w:val="uk-UA"/>
              </w:rPr>
              <w:t>/</w:t>
            </w:r>
            <w:r w:rsidRPr="00935ADF">
              <w:t>2</w:t>
            </w:r>
          </w:p>
        </w:tc>
      </w:tr>
      <w:tr w:rsidR="00DF774C" w:rsidRPr="00935ADF" w14:paraId="03671536"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7936D6C3" w14:textId="77777777" w:rsidR="00DF774C" w:rsidRPr="00935ADF" w:rsidRDefault="00DF774C" w:rsidP="00DF774C">
            <w:pPr>
              <w:rPr>
                <w:lang w:val="en-GB"/>
              </w:rPr>
            </w:pPr>
            <w:r w:rsidRPr="00935ADF">
              <w:rPr>
                <w:lang w:val="en-GB"/>
              </w:rPr>
              <w:t>Aldrin</w:t>
            </w:r>
          </w:p>
        </w:tc>
        <w:tc>
          <w:tcPr>
            <w:tcW w:w="1383" w:type="dxa"/>
            <w:gridSpan w:val="2"/>
            <w:tcBorders>
              <w:top w:val="single" w:sz="2" w:space="0" w:color="000000"/>
              <w:left w:val="single" w:sz="2" w:space="0" w:color="000000"/>
              <w:bottom w:val="single" w:sz="2" w:space="0" w:color="000000"/>
              <w:right w:val="single" w:sz="2" w:space="0" w:color="000000"/>
            </w:tcBorders>
          </w:tcPr>
          <w:p w14:paraId="47DA00EF" w14:textId="237014C5" w:rsidR="00DF774C" w:rsidRPr="00935ADF" w:rsidRDefault="004B7C3D" w:rsidP="00DF774C">
            <w:pPr>
              <w:jc w:val="center"/>
            </w:pPr>
            <w:r w:rsidRPr="00935ADF">
              <w:t>7</w:t>
            </w:r>
            <w:r w:rsidR="00DF774C" w:rsidRPr="00935ADF">
              <w:rPr>
                <w:lang w:val="uk-UA"/>
              </w:rPr>
              <w:t>/</w:t>
            </w:r>
            <w:r w:rsidR="00DF774C" w:rsidRPr="00935ADF">
              <w:t>8</w:t>
            </w:r>
            <w:r w:rsidR="00DF774C" w:rsidRPr="00935ADF">
              <w:rPr>
                <w:lang w:val="en-GB"/>
              </w:rPr>
              <w:t xml:space="preserve">  </w:t>
            </w:r>
            <w:r w:rsidR="00DF774C" w:rsidRPr="00935ADF">
              <w:rPr>
                <w:lang w:val="uk-UA"/>
              </w:rPr>
              <w:t>0/</w:t>
            </w:r>
            <w:r w:rsidR="00DF774C" w:rsidRPr="00935ADF">
              <w:t>0</w:t>
            </w:r>
          </w:p>
        </w:tc>
        <w:tc>
          <w:tcPr>
            <w:tcW w:w="1400" w:type="dxa"/>
            <w:tcBorders>
              <w:top w:val="single" w:sz="2" w:space="0" w:color="000000"/>
              <w:left w:val="single" w:sz="2" w:space="0" w:color="000000"/>
              <w:bottom w:val="single" w:sz="2" w:space="0" w:color="000000"/>
              <w:right w:val="single" w:sz="2" w:space="0" w:color="000000"/>
            </w:tcBorders>
            <w:vAlign w:val="bottom"/>
          </w:tcPr>
          <w:p w14:paraId="1162A1AD" w14:textId="77777777" w:rsidR="00DF774C" w:rsidRPr="00935ADF" w:rsidRDefault="00DF774C" w:rsidP="00DF774C">
            <w:pPr>
              <w:rPr>
                <w:lang w:val="en-GB"/>
              </w:rPr>
            </w:pPr>
            <w:r w:rsidRPr="00935ADF">
              <w:rPr>
                <w:lang w:val="en-GB"/>
              </w:rPr>
              <w:t>TPHs</w:t>
            </w:r>
          </w:p>
        </w:tc>
        <w:tc>
          <w:tcPr>
            <w:tcW w:w="1329" w:type="dxa"/>
            <w:tcBorders>
              <w:top w:val="single" w:sz="2" w:space="0" w:color="000000"/>
              <w:left w:val="single" w:sz="2" w:space="0" w:color="000000"/>
              <w:bottom w:val="single" w:sz="2" w:space="0" w:color="000000"/>
              <w:right w:val="single" w:sz="2" w:space="0" w:color="000000"/>
            </w:tcBorders>
          </w:tcPr>
          <w:p w14:paraId="0FE11CF4" w14:textId="740BBDF8" w:rsidR="00DF774C" w:rsidRPr="00935ADF" w:rsidRDefault="00DF774C" w:rsidP="00DF774C">
            <w:pPr>
              <w:jc w:val="center"/>
            </w:pPr>
            <w:r w:rsidRPr="00935ADF">
              <w:rPr>
                <w:lang w:val="uk-UA"/>
              </w:rPr>
              <w:t>0/</w:t>
            </w:r>
            <w:r w:rsidRPr="00935ADF">
              <w:t>0</w:t>
            </w:r>
          </w:p>
        </w:tc>
        <w:tc>
          <w:tcPr>
            <w:tcW w:w="2511" w:type="dxa"/>
            <w:tcBorders>
              <w:top w:val="single" w:sz="2" w:space="0" w:color="000000"/>
              <w:left w:val="single" w:sz="2" w:space="0" w:color="000000"/>
              <w:bottom w:val="single" w:sz="2" w:space="0" w:color="000000"/>
              <w:right w:val="single" w:sz="2" w:space="0" w:color="000000"/>
            </w:tcBorders>
            <w:vAlign w:val="bottom"/>
          </w:tcPr>
          <w:p w14:paraId="4A206B78" w14:textId="77777777" w:rsidR="00DF774C" w:rsidRPr="00935ADF" w:rsidRDefault="00DF774C" w:rsidP="00DF774C">
            <w:pPr>
              <w:rPr>
                <w:lang w:val="en-GB"/>
              </w:rPr>
            </w:pPr>
            <w:r w:rsidRPr="00935ADF">
              <w:rPr>
                <w:lang w:val="en-GB"/>
              </w:rPr>
              <w:t>Al</w:t>
            </w:r>
          </w:p>
        </w:tc>
        <w:tc>
          <w:tcPr>
            <w:tcW w:w="1241" w:type="dxa"/>
            <w:tcBorders>
              <w:top w:val="single" w:sz="2" w:space="0" w:color="000000"/>
              <w:left w:val="single" w:sz="2" w:space="0" w:color="000000"/>
              <w:bottom w:val="single" w:sz="2" w:space="0" w:color="000000"/>
              <w:right w:val="single" w:sz="2" w:space="0" w:color="000000"/>
            </w:tcBorders>
          </w:tcPr>
          <w:p w14:paraId="58C7C896" w14:textId="4925DFF2" w:rsidR="00DF774C" w:rsidRPr="00935ADF" w:rsidRDefault="00DF774C" w:rsidP="00DF774C">
            <w:pPr>
              <w:jc w:val="center"/>
            </w:pPr>
            <w:r w:rsidRPr="00935ADF">
              <w:t>0</w:t>
            </w:r>
            <w:r w:rsidRPr="00935ADF">
              <w:rPr>
                <w:lang w:val="uk-UA"/>
              </w:rPr>
              <w:t>/</w:t>
            </w:r>
            <w:r w:rsidRPr="00935ADF">
              <w:t>2</w:t>
            </w:r>
          </w:p>
        </w:tc>
      </w:tr>
      <w:tr w:rsidR="00DF774C" w:rsidRPr="00935ADF" w14:paraId="09155DDA"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24A56F9E" w14:textId="77777777" w:rsidR="00DF774C" w:rsidRPr="00935ADF" w:rsidRDefault="00DF774C" w:rsidP="00DF774C">
            <w:pPr>
              <w:rPr>
                <w:lang w:val="en-GB"/>
              </w:rPr>
            </w:pPr>
            <w:r w:rsidRPr="00935ADF">
              <w:rPr>
                <w:lang w:val="en-GB"/>
              </w:rPr>
              <w:t>Dieldrin</w:t>
            </w:r>
          </w:p>
        </w:tc>
        <w:tc>
          <w:tcPr>
            <w:tcW w:w="1383" w:type="dxa"/>
            <w:gridSpan w:val="2"/>
            <w:tcBorders>
              <w:top w:val="single" w:sz="2" w:space="0" w:color="000000"/>
              <w:left w:val="single" w:sz="2" w:space="0" w:color="000000"/>
              <w:bottom w:val="single" w:sz="2" w:space="0" w:color="000000"/>
              <w:right w:val="single" w:sz="2" w:space="0" w:color="000000"/>
            </w:tcBorders>
          </w:tcPr>
          <w:p w14:paraId="79B7C04F" w14:textId="401F8CCF" w:rsidR="00DF774C" w:rsidRPr="00935ADF" w:rsidRDefault="004B7C3D" w:rsidP="00DF774C">
            <w:pPr>
              <w:jc w:val="center"/>
            </w:pPr>
            <w:r w:rsidRPr="00935ADF">
              <w:t>7</w:t>
            </w:r>
            <w:r w:rsidR="00DF774C" w:rsidRPr="00935ADF">
              <w:rPr>
                <w:lang w:val="uk-UA"/>
              </w:rPr>
              <w:t>/</w:t>
            </w:r>
            <w:r w:rsidR="00DF774C" w:rsidRPr="00935ADF">
              <w:t>8</w:t>
            </w:r>
            <w:r w:rsidR="00DF774C" w:rsidRPr="00935ADF">
              <w:rPr>
                <w:lang w:val="en-GB"/>
              </w:rPr>
              <w:t xml:space="preserve">  </w:t>
            </w:r>
            <w:r w:rsidR="00DF774C" w:rsidRPr="00935ADF">
              <w:rPr>
                <w:lang w:val="uk-UA"/>
              </w:rPr>
              <w:t>0/</w:t>
            </w:r>
            <w:r w:rsidR="00DF774C" w:rsidRPr="00935ADF">
              <w:t>0</w:t>
            </w:r>
          </w:p>
        </w:tc>
        <w:tc>
          <w:tcPr>
            <w:tcW w:w="1400" w:type="dxa"/>
            <w:tcBorders>
              <w:top w:val="single" w:sz="2" w:space="0" w:color="000000"/>
              <w:left w:val="single" w:sz="2" w:space="0" w:color="000000"/>
              <w:bottom w:val="single" w:sz="2" w:space="0" w:color="000000"/>
              <w:right w:val="single" w:sz="2" w:space="0" w:color="000000"/>
            </w:tcBorders>
            <w:vAlign w:val="center"/>
          </w:tcPr>
          <w:p w14:paraId="19599495" w14:textId="77777777" w:rsidR="00DF774C" w:rsidRPr="00935ADF" w:rsidRDefault="00DF774C" w:rsidP="00DF774C">
            <w:pPr>
              <w:rPr>
                <w:bCs/>
                <w:lang w:val="en-GB"/>
              </w:rPr>
            </w:pPr>
            <w:r w:rsidRPr="00935ADF">
              <w:rPr>
                <w:bCs/>
                <w:lang w:val="en-GB"/>
              </w:rPr>
              <w:t>TOC</w:t>
            </w:r>
          </w:p>
        </w:tc>
        <w:tc>
          <w:tcPr>
            <w:tcW w:w="1329" w:type="dxa"/>
            <w:tcBorders>
              <w:top w:val="single" w:sz="2" w:space="0" w:color="000000"/>
              <w:left w:val="single" w:sz="2" w:space="0" w:color="000000"/>
              <w:bottom w:val="single" w:sz="2" w:space="0" w:color="000000"/>
              <w:right w:val="single" w:sz="2" w:space="0" w:color="000000"/>
            </w:tcBorders>
          </w:tcPr>
          <w:p w14:paraId="1CA5D19A" w14:textId="1331807E" w:rsidR="00DF774C" w:rsidRPr="00935ADF" w:rsidRDefault="00DF774C" w:rsidP="00DF774C">
            <w:pPr>
              <w:jc w:val="center"/>
            </w:pPr>
            <w:r w:rsidRPr="00935ADF">
              <w:rPr>
                <w:lang w:val="uk-UA"/>
              </w:rPr>
              <w:t>0/</w:t>
            </w:r>
            <w:r w:rsidRPr="00935ADF">
              <w:t>0</w:t>
            </w:r>
          </w:p>
        </w:tc>
        <w:tc>
          <w:tcPr>
            <w:tcW w:w="2511" w:type="dxa"/>
            <w:tcBorders>
              <w:top w:val="single" w:sz="2" w:space="0" w:color="000000"/>
              <w:left w:val="single" w:sz="2" w:space="0" w:color="000000"/>
              <w:bottom w:val="single" w:sz="2" w:space="0" w:color="000000"/>
              <w:right w:val="single" w:sz="2" w:space="0" w:color="000000"/>
            </w:tcBorders>
            <w:vAlign w:val="bottom"/>
          </w:tcPr>
          <w:p w14:paraId="2066C0A3" w14:textId="77777777" w:rsidR="00DF774C" w:rsidRPr="00935ADF" w:rsidRDefault="00DF774C" w:rsidP="00DF774C">
            <w:pPr>
              <w:rPr>
                <w:lang w:val="en-GB"/>
              </w:rPr>
            </w:pPr>
            <w:r w:rsidRPr="00935ADF">
              <w:rPr>
                <w:lang w:val="en-GB"/>
              </w:rPr>
              <w:t>Fe</w:t>
            </w:r>
          </w:p>
        </w:tc>
        <w:tc>
          <w:tcPr>
            <w:tcW w:w="1241" w:type="dxa"/>
            <w:tcBorders>
              <w:top w:val="single" w:sz="2" w:space="0" w:color="000000"/>
              <w:left w:val="single" w:sz="2" w:space="0" w:color="000000"/>
              <w:bottom w:val="single" w:sz="2" w:space="0" w:color="000000"/>
              <w:right w:val="single" w:sz="2" w:space="0" w:color="000000"/>
            </w:tcBorders>
          </w:tcPr>
          <w:p w14:paraId="20F8EFD4" w14:textId="0991F61A" w:rsidR="00DF774C" w:rsidRPr="00935ADF" w:rsidRDefault="00DF774C" w:rsidP="00DF774C">
            <w:pPr>
              <w:jc w:val="center"/>
            </w:pPr>
            <w:r w:rsidRPr="00935ADF">
              <w:t>0</w:t>
            </w:r>
            <w:r w:rsidRPr="00935ADF">
              <w:rPr>
                <w:lang w:val="uk-UA"/>
              </w:rPr>
              <w:t>/</w:t>
            </w:r>
            <w:r w:rsidRPr="00935ADF">
              <w:t>2</w:t>
            </w:r>
          </w:p>
        </w:tc>
      </w:tr>
      <w:tr w:rsidR="00DF774C" w:rsidRPr="00935ADF" w14:paraId="1AB6051A" w14:textId="77777777" w:rsidTr="00DB5735">
        <w:trPr>
          <w:trHeight w:val="255"/>
          <w:jc w:val="center"/>
        </w:trPr>
        <w:tc>
          <w:tcPr>
            <w:tcW w:w="1603" w:type="dxa"/>
            <w:tcBorders>
              <w:top w:val="single" w:sz="2" w:space="0" w:color="000000"/>
              <w:left w:val="single" w:sz="2" w:space="0" w:color="000000"/>
              <w:bottom w:val="single" w:sz="2" w:space="0" w:color="000000"/>
              <w:right w:val="single" w:sz="2" w:space="0" w:color="000000"/>
            </w:tcBorders>
            <w:vAlign w:val="center"/>
          </w:tcPr>
          <w:p w14:paraId="13BE32C3" w14:textId="77777777" w:rsidR="00DF774C" w:rsidRPr="00935ADF" w:rsidRDefault="00DF774C" w:rsidP="00DF774C">
            <w:pPr>
              <w:rPr>
                <w:lang w:val="en-GB"/>
              </w:rPr>
            </w:pPr>
            <w:r w:rsidRPr="00935ADF">
              <w:rPr>
                <w:lang w:val="en-GB"/>
              </w:rPr>
              <w:t>Endrin</w:t>
            </w:r>
          </w:p>
        </w:tc>
        <w:tc>
          <w:tcPr>
            <w:tcW w:w="1383" w:type="dxa"/>
            <w:gridSpan w:val="2"/>
            <w:tcBorders>
              <w:top w:val="single" w:sz="2" w:space="0" w:color="000000"/>
              <w:left w:val="single" w:sz="2" w:space="0" w:color="000000"/>
              <w:bottom w:val="single" w:sz="2" w:space="0" w:color="000000"/>
              <w:right w:val="single" w:sz="2" w:space="0" w:color="000000"/>
            </w:tcBorders>
          </w:tcPr>
          <w:p w14:paraId="02AE3005" w14:textId="77777777" w:rsidR="00DF774C" w:rsidRPr="00935ADF" w:rsidRDefault="00DF774C" w:rsidP="00DF774C">
            <w:pPr>
              <w:jc w:val="center"/>
              <w:rPr>
                <w:lang w:val="uk-UA"/>
              </w:rPr>
            </w:pPr>
            <w:r w:rsidRPr="00935ADF">
              <w:rPr>
                <w:lang w:val="en-GB"/>
              </w:rPr>
              <w:t xml:space="preserve">0/0  </w:t>
            </w:r>
            <w:r w:rsidRPr="00935ADF">
              <w:rPr>
                <w:lang w:val="uk-UA"/>
              </w:rPr>
              <w:t>0</w:t>
            </w:r>
            <w:r w:rsidRPr="00935ADF">
              <w:rPr>
                <w:lang w:val="en-GB"/>
              </w:rPr>
              <w:t>/</w:t>
            </w:r>
            <w:r w:rsidRPr="00935ADF">
              <w:rPr>
                <w:lang w:val="uk-UA"/>
              </w:rPr>
              <w:t>0</w:t>
            </w:r>
          </w:p>
        </w:tc>
        <w:tc>
          <w:tcPr>
            <w:tcW w:w="1400" w:type="dxa"/>
            <w:tcBorders>
              <w:top w:val="single" w:sz="2" w:space="0" w:color="000000"/>
              <w:left w:val="single" w:sz="2" w:space="0" w:color="000000"/>
              <w:bottom w:val="single" w:sz="2" w:space="0" w:color="000000"/>
              <w:right w:val="single" w:sz="2" w:space="0" w:color="000000"/>
            </w:tcBorders>
            <w:vAlign w:val="center"/>
          </w:tcPr>
          <w:p w14:paraId="6F74E6BC" w14:textId="77777777" w:rsidR="00DF774C" w:rsidRPr="00935ADF" w:rsidRDefault="00DF774C" w:rsidP="00DF774C">
            <w:pPr>
              <w:rPr>
                <w:bCs/>
                <w:lang w:val="en-GB"/>
              </w:rPr>
            </w:pPr>
          </w:p>
        </w:tc>
        <w:tc>
          <w:tcPr>
            <w:tcW w:w="1329" w:type="dxa"/>
            <w:tcBorders>
              <w:top w:val="single" w:sz="2" w:space="0" w:color="000000"/>
              <w:left w:val="single" w:sz="2" w:space="0" w:color="000000"/>
              <w:bottom w:val="single" w:sz="2" w:space="0" w:color="000000"/>
              <w:right w:val="single" w:sz="2" w:space="0" w:color="000000"/>
            </w:tcBorders>
          </w:tcPr>
          <w:p w14:paraId="72C4BFF8" w14:textId="77777777" w:rsidR="00DF774C" w:rsidRPr="00935ADF" w:rsidRDefault="00DF774C" w:rsidP="00DF774C">
            <w:pPr>
              <w:jc w:val="center"/>
              <w:rPr>
                <w:lang w:val="en-GB"/>
              </w:rPr>
            </w:pPr>
          </w:p>
        </w:tc>
        <w:tc>
          <w:tcPr>
            <w:tcW w:w="2511" w:type="dxa"/>
            <w:tcBorders>
              <w:top w:val="single" w:sz="2" w:space="0" w:color="000000"/>
              <w:left w:val="single" w:sz="2" w:space="0" w:color="000000"/>
              <w:bottom w:val="single" w:sz="2" w:space="0" w:color="000000"/>
              <w:right w:val="single" w:sz="2" w:space="0" w:color="000000"/>
            </w:tcBorders>
            <w:vAlign w:val="bottom"/>
          </w:tcPr>
          <w:p w14:paraId="01057FD0" w14:textId="77777777" w:rsidR="00DF774C" w:rsidRPr="00935ADF" w:rsidRDefault="00DF774C" w:rsidP="00DF774C">
            <w:pPr>
              <w:rPr>
                <w:lang w:val="en-GB"/>
              </w:rPr>
            </w:pPr>
            <w:r w:rsidRPr="00935ADF">
              <w:rPr>
                <w:lang w:val="en-GB"/>
              </w:rPr>
              <w:t>Cr</w:t>
            </w:r>
          </w:p>
        </w:tc>
        <w:tc>
          <w:tcPr>
            <w:tcW w:w="1241" w:type="dxa"/>
            <w:tcBorders>
              <w:top w:val="single" w:sz="2" w:space="0" w:color="000000"/>
              <w:left w:val="single" w:sz="2" w:space="0" w:color="000000"/>
              <w:bottom w:val="single" w:sz="2" w:space="0" w:color="000000"/>
              <w:right w:val="single" w:sz="2" w:space="0" w:color="000000"/>
            </w:tcBorders>
          </w:tcPr>
          <w:p w14:paraId="4B0505A2" w14:textId="380DC140" w:rsidR="00DF774C" w:rsidRPr="00935ADF" w:rsidRDefault="00DF774C" w:rsidP="00DF774C">
            <w:pPr>
              <w:jc w:val="center"/>
            </w:pPr>
            <w:r w:rsidRPr="00935ADF">
              <w:t>0</w:t>
            </w:r>
            <w:r w:rsidRPr="00935ADF">
              <w:rPr>
                <w:lang w:val="uk-UA"/>
              </w:rPr>
              <w:t>/</w:t>
            </w:r>
            <w:r w:rsidRPr="00935ADF">
              <w:t>2</w:t>
            </w:r>
          </w:p>
        </w:tc>
      </w:tr>
    </w:tbl>
    <w:p w14:paraId="53EE6EF1" w14:textId="77777777" w:rsidR="00553860" w:rsidRPr="00935ADF" w:rsidRDefault="00553860" w:rsidP="00553860">
      <w:pPr>
        <w:rPr>
          <w:lang w:val="en-GB"/>
        </w:rPr>
      </w:pPr>
      <w:r w:rsidRPr="00935ADF">
        <w:rPr>
          <w:lang w:val="en-GB"/>
        </w:rPr>
        <w:t>* bs – bottom sediments</w:t>
      </w:r>
    </w:p>
    <w:p w14:paraId="7D22EBBD" w14:textId="77777777" w:rsidR="00553860" w:rsidRPr="00935ADF" w:rsidRDefault="00553860" w:rsidP="00553860">
      <w:pPr>
        <w:rPr>
          <w:lang w:val="en-GB"/>
        </w:rPr>
      </w:pPr>
    </w:p>
    <w:p w14:paraId="3FBAA9D8" w14:textId="77777777" w:rsidR="00553860" w:rsidRPr="00935ADF" w:rsidRDefault="00553860" w:rsidP="00553860">
      <w:pPr>
        <w:rPr>
          <w:b/>
          <w:lang w:val="en-GB"/>
        </w:rPr>
      </w:pPr>
      <w:r w:rsidRPr="00935ADF">
        <w:rPr>
          <w:lang w:val="en-GB"/>
        </w:rPr>
        <w:br w:type="page"/>
      </w:r>
      <w:r w:rsidRPr="00935ADF">
        <w:rPr>
          <w:b/>
          <w:lang w:val="en-GB"/>
        </w:rPr>
        <w:t>1.4 National institutions (laboratories) involved</w:t>
      </w:r>
    </w:p>
    <w:p w14:paraId="7712AACB" w14:textId="293AAB92" w:rsidR="00553860" w:rsidRPr="00935ADF" w:rsidRDefault="00553860" w:rsidP="00553860">
      <w:pPr>
        <w:ind w:firstLine="360"/>
        <w:jc w:val="both"/>
        <w:rPr>
          <w:lang w:val="en-GB"/>
        </w:rPr>
      </w:pPr>
    </w:p>
    <w:p w14:paraId="222F1A18" w14:textId="521A6FD8" w:rsidR="00553860" w:rsidRPr="00935ADF" w:rsidRDefault="00553860" w:rsidP="00553860">
      <w:pPr>
        <w:numPr>
          <w:ilvl w:val="0"/>
          <w:numId w:val="5"/>
        </w:numPr>
        <w:jc w:val="both"/>
        <w:rPr>
          <w:lang w:val="en-GB"/>
        </w:rPr>
      </w:pPr>
      <w:r w:rsidRPr="00935ADF">
        <w:rPr>
          <w:lang w:val="en-GB"/>
        </w:rPr>
        <w:t xml:space="preserve">UkrSCES - the Ukrainian Scientific Centre of Ecology of the Sea, Ministry of the Environment Protection (Department of Analytical Research and Organization of Monitoring, </w:t>
      </w:r>
      <w:r w:rsidR="006E2B35" w:rsidRPr="00935ADF">
        <w:rPr>
          <w:lang w:val="en-GB"/>
        </w:rPr>
        <w:t xml:space="preserve">actiong </w:t>
      </w:r>
      <w:r w:rsidRPr="00935ADF">
        <w:rPr>
          <w:lang w:val="en-GB"/>
        </w:rPr>
        <w:t>head Yuri</w:t>
      </w:r>
      <w:r w:rsidR="006E2B35" w:rsidRPr="00935ADF">
        <w:rPr>
          <w:lang w:val="en-GB"/>
        </w:rPr>
        <w:t>i</w:t>
      </w:r>
      <w:r w:rsidRPr="00935ADF">
        <w:rPr>
          <w:lang w:val="en-GB"/>
        </w:rPr>
        <w:t xml:space="preserve"> </w:t>
      </w:r>
      <w:r w:rsidR="006E2B35" w:rsidRPr="00935ADF">
        <w:rPr>
          <w:lang w:val="en-GB"/>
        </w:rPr>
        <w:t>Oleinik</w:t>
      </w:r>
      <w:r w:rsidRPr="00935ADF">
        <w:rPr>
          <w:lang w:val="en-GB"/>
        </w:rPr>
        <w:t>)</w:t>
      </w:r>
    </w:p>
    <w:p w14:paraId="623B2A61" w14:textId="77777777" w:rsidR="00553860" w:rsidRPr="00935ADF" w:rsidRDefault="00553860" w:rsidP="00553860">
      <w:pPr>
        <w:jc w:val="both"/>
        <w:rPr>
          <w:lang w:val="en-GB"/>
        </w:rPr>
      </w:pPr>
    </w:p>
    <w:p w14:paraId="12D5C766" w14:textId="04709DC7" w:rsidR="00553860" w:rsidRPr="00935ADF" w:rsidRDefault="00553860" w:rsidP="00553860">
      <w:pPr>
        <w:jc w:val="both"/>
        <w:rPr>
          <w:b/>
          <w:lang w:val="en-GB"/>
        </w:rPr>
      </w:pPr>
      <w:r w:rsidRPr="00935ADF">
        <w:rPr>
          <w:b/>
          <w:lang w:val="en-GB"/>
        </w:rPr>
        <w:t xml:space="preserve">1.5 Data were reported to </w:t>
      </w:r>
      <w:r w:rsidRPr="00935ADF">
        <w:rPr>
          <w:lang w:val="en-GB"/>
        </w:rPr>
        <w:t xml:space="preserve">the Ministry </w:t>
      </w:r>
      <w:r w:rsidR="000300A8" w:rsidRPr="00935ADF">
        <w:rPr>
          <w:lang w:val="en-GB"/>
        </w:rPr>
        <w:t xml:space="preserve">of environmental protection and natural resources of </w:t>
      </w:r>
      <w:r w:rsidR="000300A8" w:rsidRPr="00935ADF">
        <w:t>U</w:t>
      </w:r>
      <w:r w:rsidR="000300A8" w:rsidRPr="00935ADF">
        <w:rPr>
          <w:lang w:val="en-GB"/>
        </w:rPr>
        <w:t>kraine,</w:t>
      </w:r>
      <w:r w:rsidRPr="00935ADF">
        <w:rPr>
          <w:lang w:val="en-GB"/>
        </w:rPr>
        <w:t xml:space="preserve"> Permanent Secretariat of the BSC.</w:t>
      </w:r>
    </w:p>
    <w:p w14:paraId="2E4F46B5" w14:textId="77777777" w:rsidR="00553860" w:rsidRPr="00935ADF" w:rsidRDefault="00553860" w:rsidP="00553860">
      <w:pPr>
        <w:rPr>
          <w:lang w:val="en-GB"/>
        </w:rPr>
      </w:pPr>
    </w:p>
    <w:p w14:paraId="32585F80" w14:textId="64A582CD" w:rsidR="00553860" w:rsidRPr="00935ADF" w:rsidRDefault="00553860" w:rsidP="00553860">
      <w:pPr>
        <w:jc w:val="both"/>
        <w:rPr>
          <w:lang w:val="en-GB"/>
        </w:rPr>
      </w:pPr>
      <w:r w:rsidRPr="00935ADF">
        <w:rPr>
          <w:b/>
          <w:lang w:val="en-GB"/>
        </w:rPr>
        <w:t>1.6 Financing assured by</w:t>
      </w:r>
      <w:r w:rsidRPr="00935ADF">
        <w:rPr>
          <w:lang w:val="en-GB"/>
        </w:rPr>
        <w:t xml:space="preserve"> Ministry </w:t>
      </w:r>
      <w:r w:rsidR="000300A8" w:rsidRPr="00935ADF">
        <w:rPr>
          <w:lang w:val="en-GB"/>
        </w:rPr>
        <w:t xml:space="preserve">of environmental protection and natural resources of </w:t>
      </w:r>
      <w:r w:rsidR="000300A8" w:rsidRPr="00935ADF">
        <w:t>U</w:t>
      </w:r>
      <w:r w:rsidR="000300A8" w:rsidRPr="00935ADF">
        <w:rPr>
          <w:lang w:val="en-GB"/>
        </w:rPr>
        <w:t>kraine</w:t>
      </w:r>
    </w:p>
    <w:p w14:paraId="035491DD" w14:textId="77777777" w:rsidR="00553860" w:rsidRPr="00935ADF" w:rsidRDefault="00553860" w:rsidP="00553860">
      <w:pPr>
        <w:jc w:val="both"/>
        <w:rPr>
          <w:lang w:val="en-GB"/>
        </w:rPr>
      </w:pPr>
    </w:p>
    <w:p w14:paraId="32CD5B62" w14:textId="77777777" w:rsidR="00553860" w:rsidRPr="00935ADF" w:rsidRDefault="00553860" w:rsidP="00553860">
      <w:pPr>
        <w:tabs>
          <w:tab w:val="left" w:pos="426"/>
        </w:tabs>
        <w:jc w:val="both"/>
        <w:rPr>
          <w:b/>
          <w:i/>
          <w:lang w:val="en-GB"/>
        </w:rPr>
      </w:pPr>
      <w:r w:rsidRPr="00935ADF">
        <w:rPr>
          <w:b/>
          <w:i/>
          <w:lang w:val="en-GB"/>
        </w:rPr>
        <w:t>Summary of quality control procedures routinely employed within the laboratory:</w:t>
      </w:r>
    </w:p>
    <w:p w14:paraId="0B379C31" w14:textId="77777777" w:rsidR="00553860" w:rsidRPr="00935ADF" w:rsidRDefault="00553860" w:rsidP="00553860">
      <w:pPr>
        <w:tabs>
          <w:tab w:val="left" w:pos="426"/>
        </w:tabs>
        <w:jc w:val="both"/>
        <w:rPr>
          <w:u w:val="single"/>
          <w:lang w:val="en-GB"/>
        </w:rPr>
      </w:pPr>
    </w:p>
    <w:p w14:paraId="6F6FB241" w14:textId="0E1707D4" w:rsidR="00553860" w:rsidRPr="00935ADF" w:rsidRDefault="00553860" w:rsidP="00553860">
      <w:pPr>
        <w:numPr>
          <w:ilvl w:val="0"/>
          <w:numId w:val="1"/>
        </w:numPr>
        <w:tabs>
          <w:tab w:val="left" w:pos="426"/>
        </w:tabs>
        <w:jc w:val="both"/>
        <w:rPr>
          <w:lang w:val="en-GB"/>
        </w:rPr>
      </w:pPr>
      <w:r w:rsidRPr="00935ADF">
        <w:rPr>
          <w:lang w:val="en-GB"/>
        </w:rPr>
        <w:t xml:space="preserve">Use of </w:t>
      </w:r>
      <w:r w:rsidR="00146C4D" w:rsidRPr="00935ADF">
        <w:rPr>
          <w:lang w:val="en-GB"/>
        </w:rPr>
        <w:t>high-quality</w:t>
      </w:r>
      <w:r w:rsidRPr="00935ADF">
        <w:rPr>
          <w:lang w:val="en-GB"/>
        </w:rPr>
        <w:t xml:space="preserve"> analytical standards for instrument calibration.</w:t>
      </w:r>
    </w:p>
    <w:p w14:paraId="2B165922" w14:textId="5B5A0156" w:rsidR="00553860" w:rsidRPr="00935ADF" w:rsidRDefault="00553860" w:rsidP="00553860">
      <w:pPr>
        <w:numPr>
          <w:ilvl w:val="0"/>
          <w:numId w:val="1"/>
        </w:numPr>
        <w:tabs>
          <w:tab w:val="left" w:pos="426"/>
        </w:tabs>
        <w:jc w:val="both"/>
        <w:rPr>
          <w:lang w:val="en-GB"/>
        </w:rPr>
      </w:pPr>
      <w:r w:rsidRPr="00935ADF">
        <w:rPr>
          <w:lang w:val="en-GB"/>
        </w:rPr>
        <w:t xml:space="preserve">Use of </w:t>
      </w:r>
      <w:r w:rsidR="00146C4D" w:rsidRPr="00935ADF">
        <w:rPr>
          <w:lang w:val="en-GB"/>
        </w:rPr>
        <w:t>high-quality</w:t>
      </w:r>
      <w:r w:rsidRPr="00935ADF">
        <w:rPr>
          <w:lang w:val="en-GB"/>
        </w:rPr>
        <w:t xml:space="preserve"> glassware, acids and other reagent and equipment.</w:t>
      </w:r>
    </w:p>
    <w:p w14:paraId="13662806" w14:textId="77777777" w:rsidR="00553860" w:rsidRPr="00935ADF" w:rsidRDefault="00553860" w:rsidP="00553860">
      <w:pPr>
        <w:numPr>
          <w:ilvl w:val="0"/>
          <w:numId w:val="1"/>
        </w:numPr>
        <w:tabs>
          <w:tab w:val="left" w:pos="426"/>
        </w:tabs>
        <w:jc w:val="both"/>
        <w:rPr>
          <w:lang w:val="en-GB"/>
        </w:rPr>
      </w:pPr>
      <w:r w:rsidRPr="00935ADF">
        <w:rPr>
          <w:lang w:val="en-GB"/>
        </w:rPr>
        <w:t>Routine calibration and adjustments of AAS and maintains of continuous records of these calibrations.</w:t>
      </w:r>
    </w:p>
    <w:p w14:paraId="511A2A45" w14:textId="77777777" w:rsidR="00553860" w:rsidRPr="00935ADF" w:rsidRDefault="00553860" w:rsidP="00553860">
      <w:pPr>
        <w:numPr>
          <w:ilvl w:val="0"/>
          <w:numId w:val="1"/>
        </w:numPr>
        <w:tabs>
          <w:tab w:val="left" w:pos="426"/>
        </w:tabs>
        <w:jc w:val="both"/>
        <w:rPr>
          <w:lang w:val="en-GB"/>
        </w:rPr>
      </w:pPr>
      <w:r w:rsidRPr="00935ADF">
        <w:rPr>
          <w:lang w:val="en-GB"/>
        </w:rPr>
        <w:t>Routine performance tests including complete procedural blank analyses and spikes</w:t>
      </w:r>
      <w:r w:rsidRPr="00935ADF">
        <w:rPr>
          <w:lang w:val="uk-UA"/>
        </w:rPr>
        <w:t>.</w:t>
      </w:r>
    </w:p>
    <w:p w14:paraId="73D48CD4" w14:textId="77777777" w:rsidR="00553860" w:rsidRPr="00935ADF" w:rsidRDefault="00553860" w:rsidP="00553860">
      <w:pPr>
        <w:numPr>
          <w:ilvl w:val="0"/>
          <w:numId w:val="1"/>
        </w:numPr>
        <w:tabs>
          <w:tab w:val="left" w:pos="426"/>
        </w:tabs>
        <w:jc w:val="both"/>
        <w:rPr>
          <w:lang w:val="en-GB"/>
        </w:rPr>
      </w:pPr>
      <w:r w:rsidRPr="00935ADF">
        <w:rPr>
          <w:lang w:val="en-GB"/>
        </w:rPr>
        <w:t>Use of certified reference material and performance of quality control chart.</w:t>
      </w:r>
    </w:p>
    <w:p w14:paraId="3C2B9335" w14:textId="77777777" w:rsidR="00553860" w:rsidRPr="00935ADF" w:rsidRDefault="00553860" w:rsidP="00553860">
      <w:pPr>
        <w:numPr>
          <w:ilvl w:val="0"/>
          <w:numId w:val="1"/>
        </w:numPr>
        <w:tabs>
          <w:tab w:val="left" w:pos="426"/>
        </w:tabs>
        <w:jc w:val="both"/>
        <w:rPr>
          <w:lang w:val="en-GB"/>
        </w:rPr>
      </w:pPr>
      <w:r w:rsidRPr="00935ADF">
        <w:rPr>
          <w:lang w:val="en-GB"/>
        </w:rPr>
        <w:t>Use of replicate samples.</w:t>
      </w:r>
    </w:p>
    <w:p w14:paraId="6EBB2B32" w14:textId="77777777" w:rsidR="00553860" w:rsidRPr="00935ADF" w:rsidRDefault="00553860" w:rsidP="00553860">
      <w:pPr>
        <w:numPr>
          <w:ilvl w:val="0"/>
          <w:numId w:val="1"/>
        </w:numPr>
        <w:tabs>
          <w:tab w:val="left" w:pos="426"/>
        </w:tabs>
        <w:jc w:val="both"/>
        <w:rPr>
          <w:lang w:val="en-GB"/>
        </w:rPr>
      </w:pPr>
      <w:r w:rsidRPr="00935ADF">
        <w:rPr>
          <w:lang w:val="en-GB"/>
        </w:rPr>
        <w:t>Participation in Proficiency testing exercises</w:t>
      </w:r>
    </w:p>
    <w:p w14:paraId="1D75204B" w14:textId="77777777" w:rsidR="00553860" w:rsidRPr="00935ADF" w:rsidRDefault="00553860" w:rsidP="00553860">
      <w:pPr>
        <w:jc w:val="both"/>
        <w:rPr>
          <w:lang w:val="en-GB"/>
        </w:rPr>
      </w:pPr>
    </w:p>
    <w:p w14:paraId="31648BED" w14:textId="371C6EF3" w:rsidR="00553860" w:rsidRPr="00935ADF" w:rsidRDefault="00553860" w:rsidP="00553860">
      <w:pPr>
        <w:spacing w:before="120"/>
        <w:rPr>
          <w:b/>
          <w:lang w:val="en-GB"/>
        </w:rPr>
      </w:pPr>
      <w:r w:rsidRPr="00935ADF">
        <w:rPr>
          <w:b/>
          <w:lang w:val="en-GB"/>
        </w:rPr>
        <w:t>1.</w:t>
      </w:r>
      <w:r w:rsidR="00164B1D" w:rsidRPr="00935ADF">
        <w:rPr>
          <w:b/>
          <w:lang w:val="en-GB"/>
        </w:rPr>
        <w:t xml:space="preserve">7 </w:t>
      </w:r>
      <w:r w:rsidRPr="00935ADF">
        <w:rPr>
          <w:b/>
          <w:lang w:val="en-GB"/>
        </w:rPr>
        <w:t>Names of authors of the annual report provided and names of those providing data:</w:t>
      </w:r>
    </w:p>
    <w:p w14:paraId="7958E327" w14:textId="77777777" w:rsidR="00553860" w:rsidRPr="00935ADF" w:rsidRDefault="00553860" w:rsidP="00553860">
      <w:pPr>
        <w:rPr>
          <w:b/>
          <w:lang w:val="en-GB"/>
        </w:rPr>
      </w:pPr>
    </w:p>
    <w:p w14:paraId="620F4A20" w14:textId="17676575" w:rsidR="00553860" w:rsidRPr="00935ADF" w:rsidRDefault="00553860" w:rsidP="00553860">
      <w:pPr>
        <w:jc w:val="both"/>
      </w:pPr>
      <w:r w:rsidRPr="00935ADF">
        <w:rPr>
          <w:lang w:val="en-GB"/>
        </w:rPr>
        <w:t xml:space="preserve">Y. Denga, V. Komorin, Y. Oleinik, </w:t>
      </w:r>
      <w:r w:rsidR="006955EF" w:rsidRPr="00935ADF">
        <w:rPr>
          <w:lang w:val="en-GB"/>
        </w:rPr>
        <w:t>I</w:t>
      </w:r>
      <w:r w:rsidRPr="00935ADF">
        <w:rPr>
          <w:lang w:val="en-GB"/>
        </w:rPr>
        <w:t xml:space="preserve">. </w:t>
      </w:r>
      <w:r w:rsidR="006955EF" w:rsidRPr="00935ADF">
        <w:rPr>
          <w:lang w:val="en-GB"/>
        </w:rPr>
        <w:t>Tretyak</w:t>
      </w:r>
      <w:r w:rsidRPr="00935ADF">
        <w:rPr>
          <w:lang w:val="en-GB"/>
        </w:rPr>
        <w:t>, O.</w:t>
      </w:r>
      <w:r w:rsidRPr="00935ADF">
        <w:rPr>
          <w:lang w:val="uk-UA"/>
        </w:rPr>
        <w:t> </w:t>
      </w:r>
      <w:r w:rsidRPr="00935ADF">
        <w:rPr>
          <w:lang w:val="en-GB"/>
        </w:rPr>
        <w:t xml:space="preserve">Miasnikova, O. </w:t>
      </w:r>
      <w:r w:rsidR="00F24A42" w:rsidRPr="00935ADF">
        <w:rPr>
          <w:lang w:val="en-GB"/>
        </w:rPr>
        <w:t>Bratchenko</w:t>
      </w:r>
      <w:r w:rsidRPr="00935ADF">
        <w:t>, A. Tit</w:t>
      </w:r>
      <w:r w:rsidR="006955EF" w:rsidRPr="00935ADF">
        <w:t>i</w:t>
      </w:r>
      <w:r w:rsidRPr="00935ADF">
        <w:t>apk</w:t>
      </w:r>
      <w:r w:rsidR="006955EF" w:rsidRPr="00935ADF">
        <w:t>y</w:t>
      </w:r>
      <w:r w:rsidRPr="00935ADF">
        <w:t>n</w:t>
      </w:r>
    </w:p>
    <w:p w14:paraId="7F9B8A4F" w14:textId="77777777" w:rsidR="00553860" w:rsidRPr="00935ADF" w:rsidRDefault="00553860" w:rsidP="00553860">
      <w:pPr>
        <w:jc w:val="both"/>
        <w:rPr>
          <w:lang w:val="en-GB"/>
        </w:rPr>
      </w:pPr>
    </w:p>
    <w:p w14:paraId="0D15ECFE" w14:textId="221CDA58" w:rsidR="00553860" w:rsidRPr="00935ADF" w:rsidRDefault="00553860" w:rsidP="00553860">
      <w:pPr>
        <w:rPr>
          <w:b/>
          <w:lang w:val="uk-UA"/>
        </w:rPr>
      </w:pPr>
      <w:r w:rsidRPr="00935ADF">
        <w:rPr>
          <w:b/>
          <w:lang w:val="uk-UA"/>
        </w:rPr>
        <w:t>1.</w:t>
      </w:r>
      <w:r w:rsidR="00164B1D" w:rsidRPr="00935ADF">
        <w:rPr>
          <w:b/>
        </w:rPr>
        <w:t>8</w:t>
      </w:r>
      <w:r w:rsidRPr="00935ADF">
        <w:rPr>
          <w:b/>
          <w:lang w:val="uk-UA"/>
        </w:rPr>
        <w:t xml:space="preserve"> </w:t>
      </w:r>
      <w:proofErr w:type="spellStart"/>
      <w:r w:rsidRPr="00935ADF">
        <w:rPr>
          <w:b/>
          <w:lang w:val="uk-UA"/>
        </w:rPr>
        <w:t>Participation</w:t>
      </w:r>
      <w:proofErr w:type="spellEnd"/>
      <w:r w:rsidRPr="00935ADF">
        <w:rPr>
          <w:b/>
          <w:lang w:val="uk-UA"/>
        </w:rPr>
        <w:t xml:space="preserve"> </w:t>
      </w:r>
      <w:proofErr w:type="spellStart"/>
      <w:r w:rsidRPr="00935ADF">
        <w:rPr>
          <w:b/>
          <w:lang w:val="uk-UA"/>
        </w:rPr>
        <w:t>in</w:t>
      </w:r>
      <w:proofErr w:type="spellEnd"/>
      <w:r w:rsidRPr="00935ADF">
        <w:rPr>
          <w:b/>
          <w:lang w:val="uk-UA"/>
        </w:rPr>
        <w:t xml:space="preserve"> </w:t>
      </w:r>
      <w:proofErr w:type="spellStart"/>
      <w:r w:rsidRPr="00935ADF">
        <w:rPr>
          <w:b/>
          <w:lang w:val="uk-UA"/>
        </w:rPr>
        <w:t>international</w:t>
      </w:r>
      <w:proofErr w:type="spellEnd"/>
      <w:r w:rsidRPr="00935ADF">
        <w:rPr>
          <w:b/>
          <w:lang w:val="uk-UA"/>
        </w:rPr>
        <w:t xml:space="preserve"> </w:t>
      </w:r>
      <w:proofErr w:type="spellStart"/>
      <w:r w:rsidRPr="00935ADF">
        <w:rPr>
          <w:b/>
          <w:lang w:val="uk-UA"/>
        </w:rPr>
        <w:t>conferences</w:t>
      </w:r>
      <w:proofErr w:type="spellEnd"/>
      <w:r w:rsidRPr="00935ADF">
        <w:rPr>
          <w:b/>
          <w:lang w:val="uk-UA"/>
        </w:rPr>
        <w:t xml:space="preserve">, </w:t>
      </w:r>
      <w:proofErr w:type="spellStart"/>
      <w:r w:rsidRPr="00935ADF">
        <w:rPr>
          <w:b/>
          <w:lang w:val="uk-UA"/>
        </w:rPr>
        <w:t>seminars</w:t>
      </w:r>
      <w:proofErr w:type="spellEnd"/>
      <w:r w:rsidRPr="00935ADF">
        <w:rPr>
          <w:b/>
          <w:lang w:val="uk-UA"/>
        </w:rPr>
        <w:t xml:space="preserve"> </w:t>
      </w:r>
      <w:proofErr w:type="spellStart"/>
      <w:r w:rsidRPr="00935ADF">
        <w:rPr>
          <w:b/>
          <w:lang w:val="uk-UA"/>
        </w:rPr>
        <w:t>and</w:t>
      </w:r>
      <w:proofErr w:type="spellEnd"/>
      <w:r w:rsidRPr="00935ADF">
        <w:rPr>
          <w:b/>
          <w:lang w:val="uk-UA"/>
        </w:rPr>
        <w:t xml:space="preserve"> </w:t>
      </w:r>
      <w:proofErr w:type="spellStart"/>
      <w:r w:rsidRPr="00935ADF">
        <w:rPr>
          <w:b/>
          <w:lang w:val="uk-UA"/>
        </w:rPr>
        <w:t>meetings</w:t>
      </w:r>
      <w:proofErr w:type="spellEnd"/>
      <w:r w:rsidRPr="00935ADF">
        <w:rPr>
          <w:b/>
          <w:lang w:val="uk-UA"/>
        </w:rPr>
        <w:t xml:space="preserve"> </w:t>
      </w:r>
      <w:proofErr w:type="spellStart"/>
      <w:r w:rsidRPr="00935ADF">
        <w:rPr>
          <w:b/>
          <w:lang w:val="uk-UA"/>
        </w:rPr>
        <w:t>in</w:t>
      </w:r>
      <w:proofErr w:type="spellEnd"/>
      <w:r w:rsidRPr="00935ADF">
        <w:rPr>
          <w:b/>
          <w:lang w:val="uk-UA"/>
        </w:rPr>
        <w:t xml:space="preserve"> 202</w:t>
      </w:r>
      <w:r w:rsidR="00521C8E" w:rsidRPr="00935ADF">
        <w:rPr>
          <w:b/>
        </w:rPr>
        <w:t>3</w:t>
      </w:r>
      <w:r w:rsidRPr="00935ADF">
        <w:rPr>
          <w:b/>
          <w:lang w:val="uk-UA"/>
        </w:rPr>
        <w:t>:</w:t>
      </w:r>
    </w:p>
    <w:p w14:paraId="1D317C28" w14:textId="77777777" w:rsidR="00553860" w:rsidRPr="00935ADF" w:rsidRDefault="00553860" w:rsidP="00553860">
      <w:pPr>
        <w:spacing w:line="276" w:lineRule="auto"/>
        <w:ind w:firstLine="709"/>
        <w:jc w:val="center"/>
        <w:rPr>
          <w:b/>
          <w:bCs/>
          <w:lang w:val="uk-UA"/>
        </w:rPr>
      </w:pPr>
    </w:p>
    <w:p w14:paraId="5378FD21" w14:textId="368CA098" w:rsidR="00F16C49" w:rsidRPr="00935ADF" w:rsidRDefault="00F16C49" w:rsidP="00F16C49">
      <w:pPr>
        <w:ind w:left="360"/>
        <w:jc w:val="both"/>
        <w:rPr>
          <w:rStyle w:val="jlqj4b"/>
          <w:rFonts w:eastAsia="MS Mincho"/>
          <w:lang w:val="uk-UA" w:eastAsia="ja-JP"/>
        </w:rPr>
      </w:pPr>
      <w:proofErr w:type="spellStart"/>
      <w:r w:rsidRPr="00935ADF">
        <w:rPr>
          <w:rStyle w:val="jlqj4b"/>
          <w:rFonts w:eastAsia="MS Mincho"/>
          <w:lang w:val="uk-UA" w:eastAsia="ja-JP"/>
        </w:rPr>
        <w:t>Research</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staff</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of</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UkrS</w:t>
      </w:r>
      <w:proofErr w:type="spellEnd"/>
      <w:r w:rsidRPr="00935ADF">
        <w:rPr>
          <w:rStyle w:val="jlqj4b"/>
          <w:rFonts w:eastAsia="MS Mincho"/>
          <w:lang w:eastAsia="ja-JP"/>
        </w:rPr>
        <w:t>C</w:t>
      </w:r>
      <w:r w:rsidRPr="00935ADF">
        <w:rPr>
          <w:rStyle w:val="jlqj4b"/>
          <w:rFonts w:eastAsia="MS Mincho"/>
          <w:lang w:val="uk-UA" w:eastAsia="ja-JP"/>
        </w:rPr>
        <w:t>E</w:t>
      </w:r>
      <w:r w:rsidRPr="00935ADF">
        <w:rPr>
          <w:rStyle w:val="jlqj4b"/>
          <w:rFonts w:eastAsia="MS Mincho"/>
          <w:lang w:eastAsia="ja-JP"/>
        </w:rPr>
        <w:t>S</w:t>
      </w:r>
      <w:r w:rsidRPr="00935ADF">
        <w:rPr>
          <w:rStyle w:val="jlqj4b"/>
          <w:rFonts w:eastAsia="MS Mincho"/>
          <w:lang w:val="uk-UA" w:eastAsia="ja-JP"/>
        </w:rPr>
        <w:t xml:space="preserve"> </w:t>
      </w:r>
      <w:proofErr w:type="spellStart"/>
      <w:r w:rsidRPr="00935ADF">
        <w:rPr>
          <w:rStyle w:val="jlqj4b"/>
          <w:rFonts w:eastAsia="MS Mincho"/>
          <w:lang w:val="uk-UA" w:eastAsia="ja-JP"/>
        </w:rPr>
        <w:t>participated</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in</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conferences</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symposiums</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and</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workshops</w:t>
      </w:r>
      <w:proofErr w:type="spellEnd"/>
      <w:r w:rsidRPr="00935ADF">
        <w:rPr>
          <w:rStyle w:val="jlqj4b"/>
          <w:rFonts w:eastAsia="MS Mincho"/>
          <w:lang w:val="uk-UA" w:eastAsia="ja-JP"/>
        </w:rPr>
        <w:t xml:space="preserve">, a </w:t>
      </w:r>
      <w:proofErr w:type="spellStart"/>
      <w:r w:rsidRPr="00935ADF">
        <w:rPr>
          <w:rStyle w:val="jlqj4b"/>
          <w:rFonts w:eastAsia="MS Mincho"/>
          <w:lang w:val="uk-UA" w:eastAsia="ja-JP"/>
        </w:rPr>
        <w:t>large</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part</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of</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which</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due</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to</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the</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long</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quarantine</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and</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martial</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law</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took</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place</w:t>
      </w:r>
      <w:proofErr w:type="spellEnd"/>
      <w:r w:rsidRPr="00935ADF">
        <w:rPr>
          <w:rStyle w:val="jlqj4b"/>
          <w:rFonts w:eastAsia="MS Mincho"/>
          <w:lang w:val="uk-UA" w:eastAsia="ja-JP"/>
        </w:rPr>
        <w:t xml:space="preserve"> </w:t>
      </w:r>
      <w:proofErr w:type="spellStart"/>
      <w:r w:rsidRPr="00935ADF">
        <w:rPr>
          <w:rStyle w:val="jlqj4b"/>
          <w:rFonts w:eastAsia="MS Mincho"/>
          <w:lang w:val="uk-UA" w:eastAsia="ja-JP"/>
        </w:rPr>
        <w:t>online</w:t>
      </w:r>
      <w:proofErr w:type="spellEnd"/>
      <w:r w:rsidRPr="00935ADF">
        <w:rPr>
          <w:rStyle w:val="jlqj4b"/>
          <w:rFonts w:eastAsia="MS Mincho"/>
          <w:lang w:val="uk-UA" w:eastAsia="ja-JP"/>
        </w:rPr>
        <w:t>:</w:t>
      </w:r>
    </w:p>
    <w:p w14:paraId="5C87B331" w14:textId="77777777" w:rsidR="007F6A13" w:rsidRPr="00935ADF" w:rsidRDefault="007F6A13" w:rsidP="007F6A13">
      <w:pPr>
        <w:jc w:val="both"/>
        <w:rPr>
          <w:rStyle w:val="jlqj4b"/>
          <w:rFonts w:eastAsia="MS Mincho"/>
          <w:lang w:eastAsia="ja-JP"/>
        </w:rPr>
      </w:pPr>
    </w:p>
    <w:p w14:paraId="19F6C5FF" w14:textId="2CB22F3A" w:rsidR="00084CDD" w:rsidRPr="00935ADF" w:rsidRDefault="00084CDD" w:rsidP="00084CDD">
      <w:pPr>
        <w:jc w:val="both"/>
        <w:rPr>
          <w:rFonts w:eastAsia="MS Mincho"/>
          <w:lang w:val="uk-UA" w:eastAsia="ja-JP"/>
        </w:rPr>
      </w:pPr>
      <w:r w:rsidRPr="00935ADF">
        <w:rPr>
          <w:rFonts w:eastAsia="MS Mincho"/>
          <w:lang w:val="uk-UA" w:eastAsia="ja-JP"/>
        </w:rPr>
        <w:t xml:space="preserve">1. </w:t>
      </w:r>
      <w:r w:rsidRPr="00935ADF">
        <w:rPr>
          <w:rFonts w:eastAsia="MS Mincho"/>
          <w:lang w:val="en" w:eastAsia="ja-JP"/>
        </w:rPr>
        <w:t>Participation in the 62 meeting of the Bureau of the Intergovernmental Hydrological Program of UNESCO on 27-28 February 2023.</w:t>
      </w:r>
    </w:p>
    <w:p w14:paraId="27AE3C16" w14:textId="42E3EA5D" w:rsidR="005F45ED" w:rsidRPr="00935ADF" w:rsidRDefault="00084CDD" w:rsidP="004676F8">
      <w:pPr>
        <w:jc w:val="both"/>
        <w:rPr>
          <w:rFonts w:eastAsia="MS Mincho"/>
          <w:lang w:val="uk-UA" w:eastAsia="ja-JP"/>
        </w:rPr>
      </w:pPr>
      <w:r w:rsidRPr="00935ADF">
        <w:rPr>
          <w:rFonts w:eastAsia="MS Mincho"/>
          <w:lang w:val="uk-UA" w:eastAsia="ja-JP"/>
        </w:rPr>
        <w:t xml:space="preserve">2. </w:t>
      </w:r>
      <w:r w:rsidRPr="00935ADF">
        <w:rPr>
          <w:rFonts w:eastAsia="MS Mincho"/>
          <w:lang w:val="en" w:eastAsia="ja-JP"/>
        </w:rPr>
        <w:t>Participation in the 1st meeting of the working group from the Common Maritime Agenda for the Black Sea (CMA) under the Romanian Presidency. 03</w:t>
      </w:r>
      <w:r w:rsidR="005F45ED" w:rsidRPr="00935ADF">
        <w:rPr>
          <w:rFonts w:eastAsia="MS Mincho"/>
          <w:lang w:val="uk-UA" w:eastAsia="ja-JP"/>
        </w:rPr>
        <w:t>.</w:t>
      </w:r>
      <w:r w:rsidRPr="00935ADF">
        <w:rPr>
          <w:rFonts w:eastAsia="MS Mincho"/>
          <w:lang w:val="en" w:eastAsia="ja-JP"/>
        </w:rPr>
        <w:t>06</w:t>
      </w:r>
      <w:r w:rsidR="005F45ED" w:rsidRPr="00935ADF">
        <w:rPr>
          <w:rFonts w:eastAsia="MS Mincho"/>
          <w:lang w:val="uk-UA" w:eastAsia="ja-JP"/>
        </w:rPr>
        <w:t>.</w:t>
      </w:r>
      <w:r w:rsidRPr="00935ADF">
        <w:rPr>
          <w:rFonts w:eastAsia="MS Mincho"/>
          <w:lang w:val="en" w:eastAsia="ja-JP"/>
        </w:rPr>
        <w:t>2023</w:t>
      </w:r>
      <w:r w:rsidR="005F45ED" w:rsidRPr="00935ADF">
        <w:rPr>
          <w:rFonts w:eastAsia="MS Mincho"/>
          <w:lang w:val="uk-UA" w:eastAsia="ja-JP"/>
        </w:rPr>
        <w:t>.</w:t>
      </w:r>
    </w:p>
    <w:p w14:paraId="017F8D6D" w14:textId="77777777" w:rsidR="0044198B" w:rsidRPr="00935ADF" w:rsidRDefault="005F45ED" w:rsidP="004676F8">
      <w:pPr>
        <w:jc w:val="both"/>
        <w:rPr>
          <w:rFonts w:eastAsia="MS Mincho"/>
          <w:lang w:val="uk-UA" w:eastAsia="ja-JP"/>
        </w:rPr>
      </w:pPr>
      <w:r w:rsidRPr="00935ADF">
        <w:rPr>
          <w:rFonts w:eastAsia="MS Mincho"/>
          <w:lang w:val="uk-UA" w:eastAsia="ja-JP"/>
        </w:rPr>
        <w:t>3.</w:t>
      </w:r>
      <w:r w:rsidR="00084CDD" w:rsidRPr="00935ADF">
        <w:rPr>
          <w:rFonts w:eastAsia="MS Mincho"/>
          <w:lang w:val="en" w:eastAsia="ja-JP"/>
        </w:rPr>
        <w:t xml:space="preserve"> Participation in the final meeting of the Working Group on the Development of the Agenda for Strategic Research and Innovation in the Black Sea (SRIA) within the framework of the EU Black Sea Connect project. April 12, 2023.</w:t>
      </w:r>
    </w:p>
    <w:p w14:paraId="2F2ACB81" w14:textId="77777777" w:rsidR="0044198B" w:rsidRPr="00935ADF" w:rsidRDefault="0044198B" w:rsidP="004676F8">
      <w:pPr>
        <w:jc w:val="both"/>
        <w:rPr>
          <w:rFonts w:eastAsia="MS Mincho"/>
          <w:lang w:val="uk-UA" w:eastAsia="ja-JP"/>
        </w:rPr>
      </w:pPr>
      <w:r w:rsidRPr="00935ADF">
        <w:rPr>
          <w:rFonts w:eastAsia="MS Mincho"/>
          <w:lang w:val="uk-UA" w:eastAsia="ja-JP"/>
        </w:rPr>
        <w:t>4.</w:t>
      </w:r>
      <w:r w:rsidR="00084CDD" w:rsidRPr="00935ADF">
        <w:rPr>
          <w:rFonts w:eastAsia="MS Mincho"/>
          <w:lang w:val="en" w:eastAsia="ja-JP"/>
        </w:rPr>
        <w:t xml:space="preserve"> 134th Conference of the European Whaling Society. O Grove, Spain, April 17-20, 2023. </w:t>
      </w:r>
    </w:p>
    <w:p w14:paraId="08D8B938" w14:textId="2EFB87B4" w:rsidR="0044198B" w:rsidRPr="00935ADF" w:rsidRDefault="0044198B" w:rsidP="004676F8">
      <w:pPr>
        <w:jc w:val="both"/>
        <w:rPr>
          <w:rFonts w:eastAsia="MS Mincho"/>
          <w:lang w:val="uk-UA" w:eastAsia="ja-JP"/>
        </w:rPr>
      </w:pPr>
      <w:r w:rsidRPr="00935ADF">
        <w:rPr>
          <w:rFonts w:eastAsia="MS Mincho"/>
          <w:lang w:val="uk-UA" w:eastAsia="ja-JP"/>
        </w:rPr>
        <w:t xml:space="preserve">5. </w:t>
      </w:r>
      <w:r w:rsidR="00084CDD" w:rsidRPr="00935ADF">
        <w:rPr>
          <w:rFonts w:eastAsia="MS Mincho"/>
          <w:lang w:val="en" w:eastAsia="ja-JP"/>
        </w:rPr>
        <w:t>Participation in the All-Ukrainian seminar on the topic "Assessment of damage caused by Russian aggression to research and educational institutions in the field of studying the Black Sea and possible project solutions." 04</w:t>
      </w:r>
      <w:r w:rsidRPr="00935ADF">
        <w:rPr>
          <w:rFonts w:eastAsia="MS Mincho"/>
          <w:lang w:val="uk-UA" w:eastAsia="ja-JP"/>
        </w:rPr>
        <w:t>.</w:t>
      </w:r>
      <w:r w:rsidR="00084CDD" w:rsidRPr="00935ADF">
        <w:rPr>
          <w:rFonts w:eastAsia="MS Mincho"/>
          <w:lang w:val="en" w:eastAsia="ja-JP"/>
        </w:rPr>
        <w:t>27</w:t>
      </w:r>
      <w:r w:rsidRPr="00935ADF">
        <w:rPr>
          <w:rFonts w:eastAsia="MS Mincho"/>
          <w:lang w:val="uk-UA" w:eastAsia="ja-JP"/>
        </w:rPr>
        <w:t>.</w:t>
      </w:r>
      <w:r w:rsidR="00084CDD" w:rsidRPr="00935ADF">
        <w:rPr>
          <w:rFonts w:eastAsia="MS Mincho"/>
          <w:lang w:val="en" w:eastAsia="ja-JP"/>
        </w:rPr>
        <w:t>2023</w:t>
      </w:r>
      <w:r w:rsidRPr="00935ADF">
        <w:rPr>
          <w:rFonts w:eastAsia="MS Mincho"/>
          <w:lang w:val="uk-UA" w:eastAsia="ja-JP"/>
        </w:rPr>
        <w:t>.</w:t>
      </w:r>
    </w:p>
    <w:p w14:paraId="3CC6EF16" w14:textId="77777777" w:rsidR="0044198B" w:rsidRPr="00935ADF" w:rsidRDefault="0044198B" w:rsidP="004676F8">
      <w:pPr>
        <w:jc w:val="both"/>
        <w:rPr>
          <w:rFonts w:eastAsia="MS Mincho"/>
          <w:lang w:val="en" w:eastAsia="ja-JP"/>
        </w:rPr>
      </w:pPr>
      <w:r w:rsidRPr="00935ADF">
        <w:rPr>
          <w:rFonts w:eastAsia="MS Mincho"/>
          <w:lang w:val="uk-UA" w:eastAsia="ja-JP"/>
        </w:rPr>
        <w:t>6.</w:t>
      </w:r>
      <w:r w:rsidR="00084CDD" w:rsidRPr="00935ADF">
        <w:rPr>
          <w:rFonts w:eastAsia="MS Mincho"/>
          <w:lang w:val="en" w:eastAsia="ja-JP"/>
        </w:rPr>
        <w:t xml:space="preserve"> Participation in the regional seminar "Building the Blue Economy of the Black Sea: Partnership and Financing Opportunities", organized by the executors of the </w:t>
      </w:r>
      <w:r w:rsidRPr="00935ADF">
        <w:rPr>
          <w:rFonts w:eastAsia="MS Mincho"/>
          <w:lang w:val="en" w:eastAsia="ja-JP"/>
        </w:rPr>
        <w:t xml:space="preserve">Common </w:t>
      </w:r>
      <w:r w:rsidR="00084CDD" w:rsidRPr="00935ADF">
        <w:rPr>
          <w:rFonts w:eastAsia="MS Mincho"/>
          <w:lang w:val="en" w:eastAsia="ja-JP"/>
        </w:rPr>
        <w:t>Maritime Agenda for the Black Sea. 05</w:t>
      </w:r>
      <w:r w:rsidRPr="00935ADF">
        <w:rPr>
          <w:rFonts w:eastAsia="MS Mincho"/>
          <w:lang w:val="en" w:eastAsia="ja-JP"/>
        </w:rPr>
        <w:t>.</w:t>
      </w:r>
      <w:r w:rsidR="00084CDD" w:rsidRPr="00935ADF">
        <w:rPr>
          <w:rFonts w:eastAsia="MS Mincho"/>
          <w:lang w:val="en" w:eastAsia="ja-JP"/>
        </w:rPr>
        <w:t>10</w:t>
      </w:r>
      <w:r w:rsidRPr="00935ADF">
        <w:rPr>
          <w:rFonts w:eastAsia="MS Mincho"/>
          <w:lang w:val="en" w:eastAsia="ja-JP"/>
        </w:rPr>
        <w:t>.</w:t>
      </w:r>
      <w:r w:rsidR="00084CDD" w:rsidRPr="00935ADF">
        <w:rPr>
          <w:rFonts w:eastAsia="MS Mincho"/>
          <w:lang w:val="en" w:eastAsia="ja-JP"/>
        </w:rPr>
        <w:t>2023</w:t>
      </w:r>
      <w:r w:rsidRPr="00935ADF">
        <w:rPr>
          <w:rFonts w:eastAsia="MS Mincho"/>
          <w:lang w:val="en" w:eastAsia="ja-JP"/>
        </w:rPr>
        <w:t>/</w:t>
      </w:r>
    </w:p>
    <w:p w14:paraId="56819A13" w14:textId="33FAAF98" w:rsidR="007F6A13" w:rsidRPr="00935ADF" w:rsidRDefault="0044198B" w:rsidP="004676F8">
      <w:pPr>
        <w:jc w:val="both"/>
        <w:rPr>
          <w:rStyle w:val="jlqj4b"/>
          <w:rFonts w:eastAsia="MS Mincho"/>
          <w:lang w:eastAsia="ja-JP"/>
        </w:rPr>
      </w:pPr>
      <w:r w:rsidRPr="00935ADF">
        <w:rPr>
          <w:rFonts w:eastAsia="MS Mincho"/>
          <w:lang w:val="en" w:eastAsia="ja-JP"/>
        </w:rPr>
        <w:t>7.</w:t>
      </w:r>
      <w:r w:rsidR="00084CDD" w:rsidRPr="00935ADF">
        <w:rPr>
          <w:rFonts w:eastAsia="MS Mincho"/>
          <w:lang w:val="en" w:eastAsia="ja-JP"/>
        </w:rPr>
        <w:t xml:space="preserve"> 15 meeting of the ACCOBAMS Scientific Committee. Tunisia, May 9-11, 2023.</w:t>
      </w:r>
    </w:p>
    <w:p w14:paraId="121C10D5" w14:textId="62A0149C" w:rsidR="007F6A13" w:rsidRPr="00935ADF" w:rsidRDefault="009F59AE" w:rsidP="004676F8">
      <w:pPr>
        <w:jc w:val="both"/>
      </w:pPr>
      <w:r w:rsidRPr="00935ADF">
        <w:t xml:space="preserve">8. </w:t>
      </w:r>
      <w:r w:rsidR="007F6A13" w:rsidRPr="00935ADF">
        <w:rPr>
          <w:lang w:val="uk-UA"/>
        </w:rPr>
        <w:t xml:space="preserve">ASCOBANS </w:t>
      </w:r>
      <w:proofErr w:type="spellStart"/>
      <w:r w:rsidR="007F6A13" w:rsidRPr="00935ADF">
        <w:rPr>
          <w:lang w:val="uk-UA"/>
        </w:rPr>
        <w:t>Workshop</w:t>
      </w:r>
      <w:proofErr w:type="spellEnd"/>
      <w:r w:rsidR="007F6A13" w:rsidRPr="00935ADF">
        <w:rPr>
          <w:lang w:val="uk-UA"/>
        </w:rPr>
        <w:t xml:space="preserve"> </w:t>
      </w:r>
      <w:proofErr w:type="spellStart"/>
      <w:r w:rsidR="007F6A13" w:rsidRPr="00935ADF">
        <w:rPr>
          <w:lang w:val="uk-UA"/>
        </w:rPr>
        <w:t>to</w:t>
      </w:r>
      <w:proofErr w:type="spellEnd"/>
      <w:r w:rsidR="007F6A13" w:rsidRPr="00935ADF">
        <w:rPr>
          <w:lang w:val="uk-UA"/>
        </w:rPr>
        <w:t xml:space="preserve"> </w:t>
      </w:r>
      <w:proofErr w:type="spellStart"/>
      <w:r w:rsidR="007F6A13" w:rsidRPr="00935ADF">
        <w:rPr>
          <w:lang w:val="uk-UA"/>
        </w:rPr>
        <w:t>recommend</w:t>
      </w:r>
      <w:proofErr w:type="spellEnd"/>
      <w:r w:rsidR="007F6A13" w:rsidRPr="00935ADF">
        <w:rPr>
          <w:lang w:val="uk-UA"/>
        </w:rPr>
        <w:t xml:space="preserve"> </w:t>
      </w:r>
      <w:proofErr w:type="spellStart"/>
      <w:r w:rsidR="007F6A13" w:rsidRPr="00935ADF">
        <w:rPr>
          <w:lang w:val="uk-UA"/>
        </w:rPr>
        <w:t>small</w:t>
      </w:r>
      <w:proofErr w:type="spellEnd"/>
      <w:r w:rsidR="007F6A13" w:rsidRPr="00935ADF">
        <w:rPr>
          <w:lang w:val="uk-UA"/>
        </w:rPr>
        <w:t xml:space="preserve"> </w:t>
      </w:r>
      <w:proofErr w:type="spellStart"/>
      <w:r w:rsidR="007F6A13" w:rsidRPr="00935ADF">
        <w:rPr>
          <w:lang w:val="uk-UA"/>
        </w:rPr>
        <w:t>cetacean</w:t>
      </w:r>
      <w:proofErr w:type="spellEnd"/>
      <w:r w:rsidR="007F6A13" w:rsidRPr="00935ADF">
        <w:rPr>
          <w:lang w:val="uk-UA"/>
        </w:rPr>
        <w:t xml:space="preserve"> </w:t>
      </w:r>
      <w:proofErr w:type="spellStart"/>
      <w:r w:rsidR="007F6A13" w:rsidRPr="00935ADF">
        <w:rPr>
          <w:lang w:val="uk-UA"/>
        </w:rPr>
        <w:t>conservation</w:t>
      </w:r>
      <w:proofErr w:type="spellEnd"/>
      <w:r w:rsidR="007F6A13" w:rsidRPr="00935ADF">
        <w:rPr>
          <w:lang w:val="uk-UA"/>
        </w:rPr>
        <w:t xml:space="preserve"> </w:t>
      </w:r>
      <w:proofErr w:type="spellStart"/>
      <w:r w:rsidR="007F6A13" w:rsidRPr="00935ADF">
        <w:rPr>
          <w:lang w:val="uk-UA"/>
        </w:rPr>
        <w:t>objectives</w:t>
      </w:r>
      <w:proofErr w:type="spellEnd"/>
      <w:r w:rsidR="007F6A13" w:rsidRPr="00935ADF">
        <w:rPr>
          <w:lang w:val="uk-UA"/>
        </w:rPr>
        <w:t xml:space="preserve"> </w:t>
      </w:r>
      <w:proofErr w:type="spellStart"/>
      <w:r w:rsidR="007F6A13" w:rsidRPr="00935ADF">
        <w:rPr>
          <w:lang w:val="uk-UA"/>
        </w:rPr>
        <w:t>in</w:t>
      </w:r>
      <w:proofErr w:type="spellEnd"/>
      <w:r w:rsidR="007F6A13" w:rsidRPr="00935ADF">
        <w:rPr>
          <w:lang w:val="uk-UA"/>
        </w:rPr>
        <w:t xml:space="preserve"> </w:t>
      </w:r>
      <w:proofErr w:type="spellStart"/>
      <w:r w:rsidR="007F6A13" w:rsidRPr="00935ADF">
        <w:rPr>
          <w:lang w:val="uk-UA"/>
        </w:rPr>
        <w:t>relation</w:t>
      </w:r>
      <w:proofErr w:type="spellEnd"/>
      <w:r w:rsidR="007F6A13" w:rsidRPr="00935ADF">
        <w:rPr>
          <w:lang w:val="uk-UA"/>
        </w:rPr>
        <w:t xml:space="preserve"> </w:t>
      </w:r>
      <w:proofErr w:type="spellStart"/>
      <w:r w:rsidR="007F6A13" w:rsidRPr="00935ADF">
        <w:rPr>
          <w:lang w:val="uk-UA"/>
        </w:rPr>
        <w:t>to</w:t>
      </w:r>
      <w:proofErr w:type="spellEnd"/>
      <w:r w:rsidR="007F6A13" w:rsidRPr="00935ADF">
        <w:rPr>
          <w:lang w:val="uk-UA"/>
        </w:rPr>
        <w:t xml:space="preserve"> </w:t>
      </w:r>
      <w:proofErr w:type="spellStart"/>
      <w:r w:rsidR="007F6A13" w:rsidRPr="00935ADF">
        <w:rPr>
          <w:lang w:val="uk-UA"/>
        </w:rPr>
        <w:t>anthropogenic</w:t>
      </w:r>
      <w:proofErr w:type="spellEnd"/>
      <w:r w:rsidR="007F6A13" w:rsidRPr="00935ADF">
        <w:rPr>
          <w:lang w:val="uk-UA"/>
        </w:rPr>
        <w:t xml:space="preserve"> </w:t>
      </w:r>
      <w:proofErr w:type="spellStart"/>
      <w:r w:rsidR="007F6A13" w:rsidRPr="00935ADF">
        <w:rPr>
          <w:lang w:val="uk-UA"/>
        </w:rPr>
        <w:t>removals</w:t>
      </w:r>
      <w:proofErr w:type="spellEnd"/>
      <w:r w:rsidR="007F6A13" w:rsidRPr="00935ADF">
        <w:rPr>
          <w:lang w:val="uk-UA"/>
        </w:rPr>
        <w:t xml:space="preserve"> - </w:t>
      </w:r>
      <w:proofErr w:type="spellStart"/>
      <w:r w:rsidR="007F6A13" w:rsidRPr="00935ADF">
        <w:rPr>
          <w:lang w:val="uk-UA"/>
        </w:rPr>
        <w:t>Part</w:t>
      </w:r>
      <w:proofErr w:type="spellEnd"/>
      <w:r w:rsidR="007F6A13" w:rsidRPr="00935ADF">
        <w:rPr>
          <w:lang w:val="uk-UA"/>
        </w:rPr>
        <w:t xml:space="preserve"> 2 </w:t>
      </w:r>
      <w:proofErr w:type="spellStart"/>
      <w:r w:rsidR="007F6A13" w:rsidRPr="00935ADF">
        <w:rPr>
          <w:lang w:val="uk-UA"/>
        </w:rPr>
        <w:t>Bonn</w:t>
      </w:r>
      <w:proofErr w:type="spellEnd"/>
      <w:r w:rsidR="007F6A13" w:rsidRPr="00935ADF">
        <w:rPr>
          <w:lang w:val="uk-UA"/>
        </w:rPr>
        <w:t xml:space="preserve"> </w:t>
      </w:r>
      <w:proofErr w:type="spellStart"/>
      <w:r w:rsidR="007F6A13" w:rsidRPr="00935ADF">
        <w:rPr>
          <w:lang w:val="uk-UA"/>
        </w:rPr>
        <w:t>and</w:t>
      </w:r>
      <w:proofErr w:type="spellEnd"/>
      <w:r w:rsidR="007F6A13" w:rsidRPr="00935ADF">
        <w:rPr>
          <w:lang w:val="uk-UA"/>
        </w:rPr>
        <w:t xml:space="preserve"> </w:t>
      </w:r>
      <w:proofErr w:type="spellStart"/>
      <w:r w:rsidR="007F6A13" w:rsidRPr="00935ADF">
        <w:rPr>
          <w:lang w:val="uk-UA"/>
        </w:rPr>
        <w:t>online</w:t>
      </w:r>
      <w:proofErr w:type="spellEnd"/>
      <w:r w:rsidR="007F6A13" w:rsidRPr="00935ADF">
        <w:rPr>
          <w:lang w:val="uk-UA"/>
        </w:rPr>
        <w:t xml:space="preserve">, 16-17 </w:t>
      </w:r>
      <w:proofErr w:type="spellStart"/>
      <w:r w:rsidR="007F6A13" w:rsidRPr="00935ADF">
        <w:rPr>
          <w:lang w:val="uk-UA"/>
        </w:rPr>
        <w:t>May</w:t>
      </w:r>
      <w:proofErr w:type="spellEnd"/>
      <w:r w:rsidR="007F6A13" w:rsidRPr="00935ADF">
        <w:rPr>
          <w:lang w:val="uk-UA"/>
        </w:rPr>
        <w:t xml:space="preserve"> 2023.</w:t>
      </w:r>
    </w:p>
    <w:p w14:paraId="15454F80" w14:textId="2C464411" w:rsidR="009F59AE" w:rsidRPr="00935ADF" w:rsidRDefault="009F59AE" w:rsidP="004676F8">
      <w:pPr>
        <w:jc w:val="both"/>
        <w:rPr>
          <w:lang w:val="en"/>
        </w:rPr>
      </w:pPr>
      <w:r w:rsidRPr="00935ADF">
        <w:t xml:space="preserve">9. </w:t>
      </w:r>
      <w:r w:rsidRPr="00935ADF">
        <w:rPr>
          <w:lang w:val="en"/>
        </w:rPr>
        <w:t xml:space="preserve">Participation in the consultation related to projects and initiatives regarding the SRIA implementation plan for the Black Sea, organized within the Black Sea CONNECT Project from </w:t>
      </w:r>
      <w:r w:rsidRPr="00935ADF">
        <w:rPr>
          <w:rFonts w:eastAsia="MS Mincho"/>
          <w:lang w:val="en" w:eastAsia="ja-JP"/>
        </w:rPr>
        <w:t xml:space="preserve">March 14-17, </w:t>
      </w:r>
      <w:r w:rsidRPr="00935ADF">
        <w:rPr>
          <w:lang w:val="en"/>
        </w:rPr>
        <w:t>2023, Bucharest (Romania).</w:t>
      </w:r>
    </w:p>
    <w:p w14:paraId="136EB393" w14:textId="4E410F1B" w:rsidR="009F59AE" w:rsidRPr="00935ADF" w:rsidRDefault="009F59AE" w:rsidP="004676F8">
      <w:pPr>
        <w:jc w:val="both"/>
        <w:rPr>
          <w:lang w:val="en"/>
        </w:rPr>
      </w:pPr>
      <w:r w:rsidRPr="00935ADF">
        <w:rPr>
          <w:lang w:val="en"/>
        </w:rPr>
        <w:t>10. Participation in the meeting on the EFFECTIVE Project, organized within the framework of the EFFECTIVE Project #101112752 - "Increasing social welfare and economic prosperity by increasing the effectiveness of the protection and restoration of Mediterranean nature conservation areas" June 12-16, 2023. Brussels (Belgium).</w:t>
      </w:r>
    </w:p>
    <w:p w14:paraId="1A8BBFB5" w14:textId="77777777" w:rsidR="009F59AE" w:rsidRPr="00935ADF" w:rsidRDefault="009F59AE" w:rsidP="004676F8">
      <w:pPr>
        <w:jc w:val="both"/>
        <w:rPr>
          <w:lang w:val="en"/>
        </w:rPr>
      </w:pPr>
      <w:r w:rsidRPr="00935ADF">
        <w:rPr>
          <w:lang w:val="en"/>
        </w:rPr>
        <w:t>11. Participation in the annual meeting of the MSFD Marine Litter Technical Group of the EU Marine Strategy Directive 2008/56/EC. June 21-22, 2023</w:t>
      </w:r>
    </w:p>
    <w:p w14:paraId="5BA77682" w14:textId="03A8DBCD" w:rsidR="009F59AE" w:rsidRPr="00935ADF" w:rsidRDefault="009F59AE" w:rsidP="004676F8">
      <w:pPr>
        <w:jc w:val="both"/>
        <w:rPr>
          <w:lang w:val="en"/>
        </w:rPr>
      </w:pPr>
      <w:r w:rsidRPr="00935ADF">
        <w:rPr>
          <w:lang w:val="en"/>
        </w:rPr>
        <w:t>12. Participation in the round table of the project "Implementation of knowledge and practices regarding the circular economy in the countries of the Black Sea basin" (BSB 1021 CIRCLECON). 21.07.2023</w:t>
      </w:r>
      <w:r w:rsidR="006D23BD" w:rsidRPr="00935ADF">
        <w:rPr>
          <w:lang w:val="en"/>
        </w:rPr>
        <w:t>.</w:t>
      </w:r>
    </w:p>
    <w:p w14:paraId="63DA7365" w14:textId="1FDD62CE" w:rsidR="009F59AE" w:rsidRPr="00935ADF" w:rsidRDefault="009F59AE" w:rsidP="004676F8">
      <w:pPr>
        <w:jc w:val="both"/>
      </w:pPr>
      <w:r w:rsidRPr="00935ADF">
        <w:rPr>
          <w:lang w:val="en"/>
        </w:rPr>
        <w:t>13. Participation in the international event "Impact of the destruction of the Kakhovk</w:t>
      </w:r>
      <w:r w:rsidR="005548ED" w:rsidRPr="00935ADF">
        <w:t>a</w:t>
      </w:r>
      <w:r w:rsidRPr="00935ADF">
        <w:rPr>
          <w:lang w:val="en"/>
        </w:rPr>
        <w:t xml:space="preserve"> </w:t>
      </w:r>
      <w:r w:rsidR="005548ED" w:rsidRPr="00935ADF">
        <w:rPr>
          <w:bCs/>
          <w:lang w:val="en"/>
        </w:rPr>
        <w:t>HPP</w:t>
      </w:r>
      <w:r w:rsidRPr="00935ADF">
        <w:rPr>
          <w:lang w:val="en"/>
        </w:rPr>
        <w:t xml:space="preserve"> on the ecology and economy of the Northern Black Sea Region." 27.07.2023</w:t>
      </w:r>
      <w:r w:rsidR="006D23BD" w:rsidRPr="00935ADF">
        <w:rPr>
          <w:lang w:val="en"/>
        </w:rPr>
        <w:t>.</w:t>
      </w:r>
    </w:p>
    <w:p w14:paraId="0DF9F894" w14:textId="5C8772C9" w:rsidR="007F6A13" w:rsidRPr="00935ADF" w:rsidRDefault="006D23BD" w:rsidP="004676F8">
      <w:pPr>
        <w:jc w:val="both"/>
        <w:rPr>
          <w:lang w:val="uk-UA"/>
        </w:rPr>
      </w:pPr>
      <w:r w:rsidRPr="00935ADF">
        <w:t xml:space="preserve">14. </w:t>
      </w:r>
      <w:r w:rsidR="007F6A13" w:rsidRPr="00935ADF">
        <w:rPr>
          <w:lang w:val="uk-UA"/>
        </w:rPr>
        <w:t xml:space="preserve">MSFD D1C1 </w:t>
      </w:r>
      <w:proofErr w:type="spellStart"/>
      <w:r w:rsidR="007F6A13" w:rsidRPr="00935ADF">
        <w:rPr>
          <w:lang w:val="uk-UA"/>
        </w:rPr>
        <w:t>Incidental</w:t>
      </w:r>
      <w:proofErr w:type="spellEnd"/>
      <w:r w:rsidR="007F6A13" w:rsidRPr="00935ADF">
        <w:rPr>
          <w:lang w:val="uk-UA"/>
        </w:rPr>
        <w:t xml:space="preserve"> </w:t>
      </w:r>
      <w:proofErr w:type="spellStart"/>
      <w:r w:rsidR="007F6A13" w:rsidRPr="00935ADF">
        <w:rPr>
          <w:lang w:val="uk-UA"/>
        </w:rPr>
        <w:t>Bycatch</w:t>
      </w:r>
      <w:proofErr w:type="spellEnd"/>
      <w:r w:rsidR="007F6A13" w:rsidRPr="00935ADF">
        <w:rPr>
          <w:lang w:val="uk-UA"/>
        </w:rPr>
        <w:t xml:space="preserve"> </w:t>
      </w:r>
      <w:proofErr w:type="spellStart"/>
      <w:r w:rsidR="007F6A13" w:rsidRPr="00935ADF">
        <w:rPr>
          <w:lang w:val="uk-UA"/>
        </w:rPr>
        <w:t>Working</w:t>
      </w:r>
      <w:proofErr w:type="spellEnd"/>
      <w:r w:rsidR="007F6A13" w:rsidRPr="00935ADF">
        <w:rPr>
          <w:lang w:val="uk-UA"/>
        </w:rPr>
        <w:t xml:space="preserve"> </w:t>
      </w:r>
      <w:proofErr w:type="spellStart"/>
      <w:r w:rsidR="007F6A13" w:rsidRPr="00935ADF">
        <w:rPr>
          <w:lang w:val="uk-UA"/>
        </w:rPr>
        <w:t>towards</w:t>
      </w:r>
      <w:proofErr w:type="spellEnd"/>
      <w:r w:rsidR="007F6A13" w:rsidRPr="00935ADF">
        <w:rPr>
          <w:lang w:val="uk-UA"/>
        </w:rPr>
        <w:t xml:space="preserve"> </w:t>
      </w:r>
      <w:proofErr w:type="spellStart"/>
      <w:r w:rsidR="007F6A13" w:rsidRPr="00935ADF">
        <w:rPr>
          <w:lang w:val="uk-UA"/>
        </w:rPr>
        <w:t>setting</w:t>
      </w:r>
      <w:proofErr w:type="spellEnd"/>
      <w:r w:rsidR="007F6A13" w:rsidRPr="00935ADF">
        <w:rPr>
          <w:lang w:val="uk-UA"/>
        </w:rPr>
        <w:t xml:space="preserve"> </w:t>
      </w:r>
      <w:proofErr w:type="spellStart"/>
      <w:r w:rsidR="007F6A13" w:rsidRPr="00935ADF">
        <w:rPr>
          <w:lang w:val="uk-UA"/>
        </w:rPr>
        <w:t>threshold</w:t>
      </w:r>
      <w:proofErr w:type="spellEnd"/>
      <w:r w:rsidR="007F6A13" w:rsidRPr="00935ADF">
        <w:rPr>
          <w:lang w:val="uk-UA"/>
        </w:rPr>
        <w:t xml:space="preserve"> </w:t>
      </w:r>
      <w:proofErr w:type="spellStart"/>
      <w:r w:rsidR="007F6A13" w:rsidRPr="00935ADF">
        <w:rPr>
          <w:lang w:val="uk-UA"/>
        </w:rPr>
        <w:t>values</w:t>
      </w:r>
      <w:proofErr w:type="spellEnd"/>
      <w:r w:rsidR="007F6A13" w:rsidRPr="00935ADF">
        <w:rPr>
          <w:lang w:val="uk-UA"/>
        </w:rPr>
        <w:t xml:space="preserve"> (</w:t>
      </w:r>
      <w:r w:rsidRPr="00935ADF">
        <w:t>online meeting</w:t>
      </w:r>
      <w:r w:rsidR="007F6A13" w:rsidRPr="00935ADF">
        <w:rPr>
          <w:lang w:val="uk-UA"/>
        </w:rPr>
        <w:t xml:space="preserve"> 13.06.2023 </w:t>
      </w:r>
      <w:r w:rsidRPr="00935ADF">
        <w:t>and</w:t>
      </w:r>
      <w:r w:rsidR="007F6A13" w:rsidRPr="00935ADF">
        <w:rPr>
          <w:lang w:val="uk-UA"/>
        </w:rPr>
        <w:t xml:space="preserve"> 15.09.2023).</w:t>
      </w:r>
    </w:p>
    <w:p w14:paraId="5EFB7AEF" w14:textId="77777777" w:rsidR="006D23BD" w:rsidRPr="00935ADF" w:rsidRDefault="006D23BD" w:rsidP="004676F8">
      <w:pPr>
        <w:jc w:val="both"/>
        <w:rPr>
          <w:lang w:val="en"/>
        </w:rPr>
      </w:pPr>
      <w:r w:rsidRPr="00935ADF">
        <w:rPr>
          <w:lang w:val="en"/>
        </w:rPr>
        <w:t>15. Participation in the General Assembly of the Black Sea Network of Public Organizations from September 13-19, 2023 Varna (Bulgaria).</w:t>
      </w:r>
    </w:p>
    <w:p w14:paraId="5CEBF247" w14:textId="2AAC9DD3" w:rsidR="006D23BD" w:rsidRPr="00935ADF" w:rsidRDefault="006D23BD" w:rsidP="004676F8">
      <w:pPr>
        <w:jc w:val="both"/>
        <w:rPr>
          <w:lang w:val="en"/>
        </w:rPr>
      </w:pPr>
      <w:r w:rsidRPr="00935ADF">
        <w:rPr>
          <w:lang w:val="en"/>
        </w:rPr>
        <w:t>16. Participation in the high-level event - EuroSea Symposium on Ocean Observing and Forecasting, as a representative of Ukraine in GOOS (Global Ocean Observing System). 21.09.2023.</w:t>
      </w:r>
    </w:p>
    <w:p w14:paraId="0A57A172" w14:textId="6DE7560B" w:rsidR="004676F8" w:rsidRPr="00935ADF" w:rsidRDefault="006D23BD" w:rsidP="004676F8">
      <w:pPr>
        <w:jc w:val="both"/>
        <w:rPr>
          <w:lang w:val="en"/>
        </w:rPr>
      </w:pPr>
      <w:r w:rsidRPr="00935ADF">
        <w:rPr>
          <w:lang w:val="en"/>
        </w:rPr>
        <w:t>17. Participation in the General Assembly within the framework of the "BRIDGE-BS" project and the presentation of the results of the work within the budget topic No. 9 "Development of information support for the implementation of the tasks of the Maritime Strategy of Ukraine in 2023." September 27</w:t>
      </w:r>
      <w:r w:rsidR="004676F8" w:rsidRPr="00935ADF">
        <w:rPr>
          <w:lang w:val="en"/>
        </w:rPr>
        <w:t>-</w:t>
      </w:r>
      <w:r w:rsidRPr="00935ADF">
        <w:rPr>
          <w:lang w:val="en"/>
        </w:rPr>
        <w:t>28, 2023, Ankara (Turkey).</w:t>
      </w:r>
    </w:p>
    <w:p w14:paraId="57685586" w14:textId="77777777" w:rsidR="004676F8" w:rsidRPr="00935ADF" w:rsidRDefault="004676F8" w:rsidP="004676F8">
      <w:pPr>
        <w:jc w:val="both"/>
        <w:rPr>
          <w:lang w:val="en"/>
        </w:rPr>
      </w:pPr>
      <w:r w:rsidRPr="00935ADF">
        <w:rPr>
          <w:lang w:val="en"/>
        </w:rPr>
        <w:t>18.</w:t>
      </w:r>
      <w:r w:rsidR="006D23BD" w:rsidRPr="00935ADF">
        <w:rPr>
          <w:lang w:val="en"/>
        </w:rPr>
        <w:t xml:space="preserve"> Participation in the 6th meeting of the Steering Committee of the BRIDGE-BS international project, which was timed to the International Black Sea Day. 31.10.2023</w:t>
      </w:r>
    </w:p>
    <w:p w14:paraId="1246D39E" w14:textId="4A69B4F2" w:rsidR="006D23BD" w:rsidRPr="00935ADF" w:rsidRDefault="004676F8" w:rsidP="004676F8">
      <w:pPr>
        <w:jc w:val="both"/>
      </w:pPr>
      <w:r w:rsidRPr="00935ADF">
        <w:rPr>
          <w:lang w:val="en"/>
        </w:rPr>
        <w:t>19.</w:t>
      </w:r>
      <w:r w:rsidR="006D23BD" w:rsidRPr="00935ADF">
        <w:rPr>
          <w:lang w:val="en"/>
        </w:rPr>
        <w:t xml:space="preserve"> Participation in the international conference "Environmental Research between Ukraine and Bavaria - Encounter, Cooperation and Reconstruction" November 12</w:t>
      </w:r>
      <w:r w:rsidRPr="00935ADF">
        <w:rPr>
          <w:lang w:val="en"/>
        </w:rPr>
        <w:t>-</w:t>
      </w:r>
      <w:r w:rsidR="006D23BD" w:rsidRPr="00935ADF">
        <w:rPr>
          <w:lang w:val="en"/>
        </w:rPr>
        <w:t>17, 2023, Regensburg (Germany).</w:t>
      </w:r>
    </w:p>
    <w:p w14:paraId="7EBCFD81" w14:textId="77777777" w:rsidR="004676F8" w:rsidRPr="00935ADF" w:rsidRDefault="004676F8" w:rsidP="004676F8">
      <w:pPr>
        <w:jc w:val="both"/>
        <w:rPr>
          <w:lang w:val="en"/>
        </w:rPr>
      </w:pPr>
      <w:r w:rsidRPr="00935ADF">
        <w:rPr>
          <w:lang w:val="en"/>
        </w:rPr>
        <w:t xml:space="preserve">20. Participation in an international educational trip within the framework of twin-city cooperation (Odesa-Heidelberg), organized by the National Youth Council of Ukraine, in partnership with the National Youth Council of Germany and the German Foreign Affairs Ministry November 21-27, 2023, Heidelberg (Germany). </w:t>
      </w:r>
    </w:p>
    <w:p w14:paraId="65F8E46A" w14:textId="77777777" w:rsidR="004676F8" w:rsidRPr="00935ADF" w:rsidRDefault="004676F8" w:rsidP="004676F8">
      <w:pPr>
        <w:jc w:val="both"/>
        <w:rPr>
          <w:lang w:val="en"/>
        </w:rPr>
      </w:pPr>
      <w:r w:rsidRPr="00935ADF">
        <w:rPr>
          <w:lang w:val="en"/>
        </w:rPr>
        <w:t>21. Participation in an online meeting to discuss the current tasks of the WP9 package and "Brainstorming" within the framework of the "BRIDGE-BS" project. 01.12.2023</w:t>
      </w:r>
    </w:p>
    <w:p w14:paraId="52F1AFBE" w14:textId="77777777" w:rsidR="004676F8" w:rsidRPr="00935ADF" w:rsidRDefault="004676F8" w:rsidP="004676F8">
      <w:pPr>
        <w:jc w:val="both"/>
        <w:rPr>
          <w:lang w:val="en"/>
        </w:rPr>
      </w:pPr>
      <w:r w:rsidRPr="00935ADF">
        <w:rPr>
          <w:lang w:val="en"/>
        </w:rPr>
        <w:t>22. Participation in a training seminar on determining the age of gastropod molluscs, in particular rapana, December 11-14, 2023, Istanbul (Turkey).</w:t>
      </w:r>
    </w:p>
    <w:p w14:paraId="0845E6DF" w14:textId="77777777" w:rsidR="004676F8" w:rsidRPr="00935ADF" w:rsidRDefault="004676F8" w:rsidP="004676F8">
      <w:pPr>
        <w:jc w:val="both"/>
        <w:rPr>
          <w:lang w:val="en"/>
        </w:rPr>
      </w:pPr>
      <w:r w:rsidRPr="00935ADF">
        <w:rPr>
          <w:lang w:val="en"/>
        </w:rPr>
        <w:t xml:space="preserve">23. Workshop on determining the age of Rapana venosa (Valenciennes, 1846) as part of the BlackSea4Fish scientific project coordinated by GFCM on December 11-14, 2023, Istanbul, Turkey. </w:t>
      </w:r>
    </w:p>
    <w:p w14:paraId="6ECE451F" w14:textId="0A07D7EB" w:rsidR="006D23BD" w:rsidRPr="00935ADF" w:rsidRDefault="004676F8" w:rsidP="004676F8">
      <w:pPr>
        <w:jc w:val="both"/>
      </w:pPr>
      <w:r w:rsidRPr="00935ADF">
        <w:rPr>
          <w:lang w:val="en"/>
        </w:rPr>
        <w:t>24.Conference on the organization and creation of the DORIAN project task within the framework of HORIZON-MISS-2023-OCEAN-01-02.</w:t>
      </w:r>
    </w:p>
    <w:p w14:paraId="030214DB" w14:textId="512DEAE7" w:rsidR="007F6A13" w:rsidRPr="00935ADF" w:rsidRDefault="004676F8" w:rsidP="004676F8">
      <w:pPr>
        <w:jc w:val="both"/>
        <w:rPr>
          <w:lang w:val="uk-UA"/>
        </w:rPr>
      </w:pPr>
      <w:r w:rsidRPr="00935ADF">
        <w:t xml:space="preserve">25. </w:t>
      </w:r>
      <w:r w:rsidR="007F6A13" w:rsidRPr="00935ADF">
        <w:rPr>
          <w:lang w:val="uk-UA"/>
        </w:rPr>
        <w:t xml:space="preserve">ACCOBAMS </w:t>
      </w:r>
      <w:proofErr w:type="spellStart"/>
      <w:r w:rsidR="007F6A13" w:rsidRPr="00935ADF">
        <w:rPr>
          <w:lang w:val="uk-UA"/>
        </w:rPr>
        <w:t>Webinar</w:t>
      </w:r>
      <w:proofErr w:type="spellEnd"/>
      <w:r w:rsidR="007F6A13" w:rsidRPr="00935ADF">
        <w:rPr>
          <w:lang w:val="uk-UA"/>
        </w:rPr>
        <w:t xml:space="preserve"> - </w:t>
      </w:r>
      <w:proofErr w:type="spellStart"/>
      <w:r w:rsidR="007F6A13" w:rsidRPr="00935ADF">
        <w:rPr>
          <w:lang w:val="uk-UA"/>
        </w:rPr>
        <w:t>Regional</w:t>
      </w:r>
      <w:proofErr w:type="spellEnd"/>
      <w:r w:rsidR="007F6A13" w:rsidRPr="00935ADF">
        <w:rPr>
          <w:lang w:val="uk-UA"/>
        </w:rPr>
        <w:t xml:space="preserve"> </w:t>
      </w:r>
      <w:proofErr w:type="spellStart"/>
      <w:r w:rsidR="007F6A13" w:rsidRPr="00935ADF">
        <w:rPr>
          <w:lang w:val="uk-UA"/>
        </w:rPr>
        <w:t>training</w:t>
      </w:r>
      <w:proofErr w:type="spellEnd"/>
      <w:r w:rsidR="007F6A13" w:rsidRPr="00935ADF">
        <w:rPr>
          <w:lang w:val="uk-UA"/>
        </w:rPr>
        <w:t xml:space="preserve"> </w:t>
      </w:r>
      <w:proofErr w:type="spellStart"/>
      <w:r w:rsidR="007F6A13" w:rsidRPr="00935ADF">
        <w:rPr>
          <w:lang w:val="uk-UA"/>
        </w:rPr>
        <w:t>on</w:t>
      </w:r>
      <w:proofErr w:type="spellEnd"/>
      <w:r w:rsidR="007F6A13" w:rsidRPr="00935ADF">
        <w:rPr>
          <w:lang w:val="uk-UA"/>
        </w:rPr>
        <w:t xml:space="preserve"> </w:t>
      </w:r>
      <w:proofErr w:type="spellStart"/>
      <w:r w:rsidR="007F6A13" w:rsidRPr="00935ADF">
        <w:rPr>
          <w:lang w:val="uk-UA"/>
        </w:rPr>
        <w:t>genetic</w:t>
      </w:r>
      <w:proofErr w:type="spellEnd"/>
      <w:r w:rsidR="007F6A13" w:rsidRPr="00935ADF">
        <w:rPr>
          <w:lang w:val="uk-UA"/>
        </w:rPr>
        <w:t xml:space="preserve"> </w:t>
      </w:r>
      <w:proofErr w:type="spellStart"/>
      <w:r w:rsidR="007F6A13" w:rsidRPr="00935ADF">
        <w:rPr>
          <w:lang w:val="uk-UA"/>
        </w:rPr>
        <w:t>data</w:t>
      </w:r>
      <w:proofErr w:type="spellEnd"/>
      <w:r w:rsidR="007F6A13" w:rsidRPr="00935ADF">
        <w:rPr>
          <w:lang w:val="uk-UA"/>
        </w:rPr>
        <w:t xml:space="preserve"> </w:t>
      </w:r>
      <w:proofErr w:type="spellStart"/>
      <w:r w:rsidR="007F6A13" w:rsidRPr="00935ADF">
        <w:rPr>
          <w:lang w:val="uk-UA"/>
        </w:rPr>
        <w:t>collection</w:t>
      </w:r>
      <w:proofErr w:type="spellEnd"/>
      <w:r w:rsidR="007F6A13" w:rsidRPr="00935ADF">
        <w:rPr>
          <w:lang w:val="uk-UA"/>
        </w:rPr>
        <w:t xml:space="preserve"> </w:t>
      </w:r>
      <w:proofErr w:type="spellStart"/>
      <w:r w:rsidR="007F6A13" w:rsidRPr="00935ADF">
        <w:rPr>
          <w:lang w:val="uk-UA"/>
        </w:rPr>
        <w:t>and</w:t>
      </w:r>
      <w:proofErr w:type="spellEnd"/>
      <w:r w:rsidR="007F6A13" w:rsidRPr="00935ADF">
        <w:rPr>
          <w:lang w:val="uk-UA"/>
        </w:rPr>
        <w:t xml:space="preserve"> </w:t>
      </w:r>
      <w:proofErr w:type="spellStart"/>
      <w:r w:rsidR="007F6A13" w:rsidRPr="00935ADF">
        <w:rPr>
          <w:lang w:val="uk-UA"/>
        </w:rPr>
        <w:t>analysis</w:t>
      </w:r>
      <w:proofErr w:type="spellEnd"/>
      <w:r w:rsidR="007F6A13" w:rsidRPr="00935ADF">
        <w:rPr>
          <w:lang w:val="uk-UA"/>
        </w:rPr>
        <w:t xml:space="preserve"> - </w:t>
      </w:r>
      <w:proofErr w:type="spellStart"/>
      <w:r w:rsidR="007F6A13" w:rsidRPr="00935ADF">
        <w:rPr>
          <w:lang w:val="uk-UA"/>
        </w:rPr>
        <w:t>with</w:t>
      </w:r>
      <w:proofErr w:type="spellEnd"/>
      <w:r w:rsidR="007F6A13" w:rsidRPr="00935ADF">
        <w:rPr>
          <w:lang w:val="uk-UA"/>
        </w:rPr>
        <w:t xml:space="preserve"> a </w:t>
      </w:r>
      <w:proofErr w:type="spellStart"/>
      <w:r w:rsidR="007F6A13" w:rsidRPr="00935ADF">
        <w:rPr>
          <w:lang w:val="uk-UA"/>
        </w:rPr>
        <w:t>view</w:t>
      </w:r>
      <w:proofErr w:type="spellEnd"/>
      <w:r w:rsidR="007F6A13" w:rsidRPr="00935ADF">
        <w:rPr>
          <w:lang w:val="uk-UA"/>
        </w:rPr>
        <w:t xml:space="preserve"> </w:t>
      </w:r>
      <w:proofErr w:type="spellStart"/>
      <w:r w:rsidR="007F6A13" w:rsidRPr="00935ADF">
        <w:rPr>
          <w:lang w:val="uk-UA"/>
        </w:rPr>
        <w:t>to</w:t>
      </w:r>
      <w:proofErr w:type="spellEnd"/>
      <w:r w:rsidR="007F6A13" w:rsidRPr="00935ADF">
        <w:rPr>
          <w:lang w:val="uk-UA"/>
        </w:rPr>
        <w:t xml:space="preserve"> </w:t>
      </w:r>
      <w:proofErr w:type="spellStart"/>
      <w:r w:rsidR="007F6A13" w:rsidRPr="00935ADF">
        <w:rPr>
          <w:lang w:val="uk-UA"/>
        </w:rPr>
        <w:t>disseminate</w:t>
      </w:r>
      <w:proofErr w:type="spellEnd"/>
      <w:r w:rsidR="007F6A13" w:rsidRPr="00935ADF">
        <w:rPr>
          <w:lang w:val="uk-UA"/>
        </w:rPr>
        <w:t xml:space="preserve"> ACCOBAMS </w:t>
      </w:r>
      <w:proofErr w:type="spellStart"/>
      <w:r w:rsidR="007F6A13" w:rsidRPr="00935ADF">
        <w:rPr>
          <w:lang w:val="uk-UA"/>
        </w:rPr>
        <w:t>Best</w:t>
      </w:r>
      <w:proofErr w:type="spellEnd"/>
      <w:r w:rsidR="007F6A13" w:rsidRPr="00935ADF">
        <w:rPr>
          <w:lang w:val="uk-UA"/>
        </w:rPr>
        <w:t xml:space="preserve"> </w:t>
      </w:r>
      <w:proofErr w:type="spellStart"/>
      <w:r w:rsidR="007F6A13" w:rsidRPr="00935ADF">
        <w:rPr>
          <w:lang w:val="uk-UA"/>
        </w:rPr>
        <w:t>practices</w:t>
      </w:r>
      <w:proofErr w:type="spellEnd"/>
      <w:r w:rsidR="007F6A13" w:rsidRPr="00935ADF">
        <w:rPr>
          <w:lang w:val="uk-UA"/>
        </w:rPr>
        <w:t xml:space="preserve"> </w:t>
      </w:r>
      <w:proofErr w:type="spellStart"/>
      <w:r w:rsidR="007F6A13" w:rsidRPr="00935ADF">
        <w:rPr>
          <w:lang w:val="uk-UA"/>
        </w:rPr>
        <w:t>on</w:t>
      </w:r>
      <w:proofErr w:type="spellEnd"/>
      <w:r w:rsidR="007F6A13" w:rsidRPr="00935ADF">
        <w:rPr>
          <w:lang w:val="uk-UA"/>
        </w:rPr>
        <w:t xml:space="preserve"> </w:t>
      </w:r>
      <w:proofErr w:type="spellStart"/>
      <w:r w:rsidR="007F6A13" w:rsidRPr="00935ADF">
        <w:rPr>
          <w:lang w:val="uk-UA"/>
        </w:rPr>
        <w:t>cetacean</w:t>
      </w:r>
      <w:proofErr w:type="spellEnd"/>
      <w:r w:rsidR="007F6A13" w:rsidRPr="00935ADF">
        <w:rPr>
          <w:lang w:val="uk-UA"/>
        </w:rPr>
        <w:t xml:space="preserve"> </w:t>
      </w:r>
      <w:proofErr w:type="spellStart"/>
      <w:r w:rsidR="007F6A13" w:rsidRPr="00935ADF">
        <w:rPr>
          <w:lang w:val="uk-UA"/>
        </w:rPr>
        <w:t>population</w:t>
      </w:r>
      <w:proofErr w:type="spellEnd"/>
      <w:r w:rsidR="007F6A13" w:rsidRPr="00935ADF">
        <w:rPr>
          <w:lang w:val="uk-UA"/>
        </w:rPr>
        <w:t xml:space="preserve"> </w:t>
      </w:r>
      <w:proofErr w:type="spellStart"/>
      <w:r w:rsidR="007F6A13" w:rsidRPr="00935ADF">
        <w:rPr>
          <w:lang w:val="uk-UA"/>
        </w:rPr>
        <w:t>genetics</w:t>
      </w:r>
      <w:proofErr w:type="spellEnd"/>
      <w:r w:rsidR="007F6A13" w:rsidRPr="00935ADF">
        <w:rPr>
          <w:lang w:val="uk-UA"/>
        </w:rPr>
        <w:t>.</w:t>
      </w:r>
    </w:p>
    <w:p w14:paraId="4369ADF5" w14:textId="77777777" w:rsidR="007F6A13" w:rsidRPr="00935ADF" w:rsidRDefault="007F6A13" w:rsidP="007F6A13">
      <w:pPr>
        <w:jc w:val="both"/>
        <w:rPr>
          <w:rStyle w:val="jlqj4b"/>
          <w:rFonts w:eastAsia="MS Mincho"/>
          <w:lang w:val="uk-UA" w:eastAsia="ja-JP"/>
        </w:rPr>
      </w:pPr>
    </w:p>
    <w:p w14:paraId="4D4D42C1" w14:textId="77777777" w:rsidR="00814BA0" w:rsidRPr="00935ADF" w:rsidRDefault="00814BA0" w:rsidP="00553860">
      <w:pPr>
        <w:jc w:val="both"/>
        <w:rPr>
          <w:rStyle w:val="jlqj4b"/>
          <w:rFonts w:eastAsia="MS Mincho"/>
          <w:lang w:eastAsia="ja-JP"/>
        </w:rPr>
      </w:pPr>
    </w:p>
    <w:p w14:paraId="697AFD1D" w14:textId="070CF4F6" w:rsidR="00553860" w:rsidRPr="00935ADF" w:rsidRDefault="00553860" w:rsidP="00553860">
      <w:pPr>
        <w:rPr>
          <w:b/>
          <w:lang w:val="uk-UA"/>
        </w:rPr>
      </w:pPr>
      <w:r w:rsidRPr="00935ADF">
        <w:rPr>
          <w:b/>
          <w:lang w:val="uk-UA"/>
        </w:rPr>
        <w:t>1.</w:t>
      </w:r>
      <w:r w:rsidR="00164B1D" w:rsidRPr="00935ADF">
        <w:rPr>
          <w:b/>
        </w:rPr>
        <w:t>9</w:t>
      </w:r>
      <w:r w:rsidRPr="00935ADF">
        <w:rPr>
          <w:b/>
          <w:lang w:val="uk-UA"/>
        </w:rPr>
        <w:t xml:space="preserve"> </w:t>
      </w:r>
      <w:r w:rsidRPr="00935ADF">
        <w:rPr>
          <w:b/>
        </w:rPr>
        <w:t>Publications</w:t>
      </w:r>
      <w:r w:rsidRPr="00935ADF">
        <w:rPr>
          <w:b/>
          <w:lang w:val="uk-UA"/>
        </w:rPr>
        <w:t xml:space="preserve"> </w:t>
      </w:r>
      <w:r w:rsidRPr="00935ADF">
        <w:rPr>
          <w:b/>
        </w:rPr>
        <w:t>in</w:t>
      </w:r>
      <w:r w:rsidRPr="00935ADF">
        <w:rPr>
          <w:b/>
          <w:lang w:val="uk-UA"/>
        </w:rPr>
        <w:t xml:space="preserve"> 20</w:t>
      </w:r>
      <w:r w:rsidRPr="00935ADF">
        <w:rPr>
          <w:b/>
        </w:rPr>
        <w:t>2</w:t>
      </w:r>
      <w:r w:rsidR="00DF774C" w:rsidRPr="00935ADF">
        <w:rPr>
          <w:b/>
        </w:rPr>
        <w:t>3</w:t>
      </w:r>
    </w:p>
    <w:p w14:paraId="2E4D2D95" w14:textId="77777777" w:rsidR="00553860" w:rsidRPr="00935ADF" w:rsidRDefault="00553860" w:rsidP="00553860">
      <w:pPr>
        <w:jc w:val="both"/>
        <w:rPr>
          <w:lang w:val="uk-UA" w:eastAsia="ru-RU"/>
        </w:rPr>
      </w:pPr>
    </w:p>
    <w:p w14:paraId="677CEC01" w14:textId="77777777" w:rsidR="00EA01C7" w:rsidRPr="00935ADF" w:rsidRDefault="00EA01C7" w:rsidP="00EA01C7">
      <w:pPr>
        <w:rPr>
          <w:b/>
          <w:lang w:val="uk-UA"/>
        </w:rPr>
      </w:pPr>
    </w:p>
    <w:p w14:paraId="3E76C040"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V</w:t>
      </w:r>
      <w:r w:rsidRPr="00935ADF">
        <w:t>.</w:t>
      </w:r>
      <w:r w:rsidRPr="00935ADF">
        <w:rPr>
          <w:lang w:val="uk-UA"/>
        </w:rPr>
        <w:t xml:space="preserve"> </w:t>
      </w:r>
      <w:proofErr w:type="spellStart"/>
      <w:r w:rsidRPr="00935ADF">
        <w:rPr>
          <w:lang w:val="uk-UA"/>
        </w:rPr>
        <w:t>Vyshnevskyi</w:t>
      </w:r>
      <w:proofErr w:type="spellEnd"/>
      <w:r w:rsidRPr="00935ADF">
        <w:rPr>
          <w:lang w:val="uk-UA"/>
        </w:rPr>
        <w:t>, S</w:t>
      </w:r>
      <w:r w:rsidRPr="00935ADF">
        <w:t>.</w:t>
      </w:r>
      <w:r w:rsidRPr="00935ADF">
        <w:rPr>
          <w:lang w:val="uk-UA"/>
        </w:rPr>
        <w:t xml:space="preserve"> </w:t>
      </w:r>
      <w:proofErr w:type="spellStart"/>
      <w:r w:rsidRPr="00935ADF">
        <w:rPr>
          <w:lang w:val="uk-UA"/>
        </w:rPr>
        <w:t>Shevchuk</w:t>
      </w:r>
      <w:proofErr w:type="spellEnd"/>
      <w:r w:rsidRPr="00935ADF">
        <w:rPr>
          <w:lang w:val="uk-UA"/>
        </w:rPr>
        <w:t>, V</w:t>
      </w:r>
      <w:r w:rsidRPr="00935ADF">
        <w:t>.</w:t>
      </w:r>
      <w:r w:rsidRPr="00935ADF">
        <w:rPr>
          <w:lang w:val="uk-UA"/>
        </w:rPr>
        <w:t xml:space="preserve"> </w:t>
      </w:r>
      <w:proofErr w:type="spellStart"/>
      <w:r w:rsidRPr="00935ADF">
        <w:rPr>
          <w:lang w:val="uk-UA"/>
        </w:rPr>
        <w:t>Komorin</w:t>
      </w:r>
      <w:proofErr w:type="spellEnd"/>
      <w:r w:rsidRPr="00935ADF">
        <w:rPr>
          <w:lang w:val="uk-UA"/>
        </w:rPr>
        <w:t>, Y</w:t>
      </w:r>
      <w:r w:rsidRPr="00935ADF">
        <w:t>.</w:t>
      </w:r>
      <w:r w:rsidRPr="00935ADF">
        <w:rPr>
          <w:lang w:val="uk-UA"/>
        </w:rPr>
        <w:t xml:space="preserve"> Oleynik, P</w:t>
      </w:r>
      <w:r w:rsidRPr="00935ADF">
        <w:t>.</w:t>
      </w:r>
      <w:r w:rsidRPr="00935ADF">
        <w:rPr>
          <w:lang w:val="uk-UA"/>
        </w:rPr>
        <w:t xml:space="preserve"> </w:t>
      </w:r>
      <w:proofErr w:type="spellStart"/>
      <w:r w:rsidRPr="00935ADF">
        <w:rPr>
          <w:lang w:val="uk-UA"/>
        </w:rPr>
        <w:t>Gleick</w:t>
      </w:r>
      <w:proofErr w:type="spellEnd"/>
      <w:r w:rsidRPr="00935ADF">
        <w:rPr>
          <w:lang w:val="uk-UA"/>
        </w:rPr>
        <w:t>.</w:t>
      </w:r>
      <w:r w:rsidRPr="00935ADF">
        <w:t xml:space="preserve"> </w:t>
      </w:r>
      <w:proofErr w:type="spellStart"/>
      <w:r w:rsidRPr="00935ADF">
        <w:rPr>
          <w:lang w:val="uk-UA"/>
        </w:rPr>
        <w:t>The</w:t>
      </w:r>
      <w:proofErr w:type="spellEnd"/>
      <w:r w:rsidRPr="00935ADF">
        <w:rPr>
          <w:lang w:val="uk-UA"/>
        </w:rPr>
        <w:t xml:space="preserve"> </w:t>
      </w:r>
      <w:proofErr w:type="spellStart"/>
      <w:r w:rsidRPr="00935ADF">
        <w:rPr>
          <w:lang w:val="uk-UA"/>
        </w:rPr>
        <w:t>destruction</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Kakhovka</w:t>
      </w:r>
      <w:proofErr w:type="spellEnd"/>
      <w:r w:rsidRPr="00935ADF">
        <w:rPr>
          <w:lang w:val="uk-UA"/>
        </w:rPr>
        <w:t xml:space="preserve"> </w:t>
      </w:r>
      <w:proofErr w:type="spellStart"/>
      <w:r w:rsidRPr="00935ADF">
        <w:rPr>
          <w:lang w:val="uk-UA"/>
        </w:rPr>
        <w:t>dam</w:t>
      </w:r>
      <w:proofErr w:type="spellEnd"/>
      <w:r w:rsidRPr="00935ADF">
        <w:rPr>
          <w:lang w:val="uk-UA"/>
        </w:rPr>
        <w:t xml:space="preserve"> </w:t>
      </w:r>
      <w:proofErr w:type="spellStart"/>
      <w:r w:rsidRPr="00935ADF">
        <w:rPr>
          <w:lang w:val="uk-UA"/>
        </w:rPr>
        <w:t>and</w:t>
      </w:r>
      <w:proofErr w:type="spellEnd"/>
      <w:r w:rsidRPr="00935ADF">
        <w:rPr>
          <w:lang w:val="uk-UA"/>
        </w:rPr>
        <w:t xml:space="preserve"> </w:t>
      </w:r>
      <w:proofErr w:type="spellStart"/>
      <w:r w:rsidRPr="00935ADF">
        <w:rPr>
          <w:lang w:val="uk-UA"/>
        </w:rPr>
        <w:t>its</w:t>
      </w:r>
      <w:proofErr w:type="spellEnd"/>
      <w:r w:rsidRPr="00935ADF">
        <w:rPr>
          <w:lang w:val="uk-UA"/>
        </w:rPr>
        <w:t xml:space="preserve"> </w:t>
      </w:r>
      <w:proofErr w:type="spellStart"/>
      <w:r w:rsidRPr="00935ADF">
        <w:rPr>
          <w:lang w:val="uk-UA"/>
        </w:rPr>
        <w:t>consequences</w:t>
      </w:r>
      <w:proofErr w:type="spellEnd"/>
      <w:r w:rsidRPr="00935ADF">
        <w:rPr>
          <w:lang w:val="uk-UA"/>
        </w:rPr>
        <w:t xml:space="preserve">. </w:t>
      </w:r>
      <w:proofErr w:type="spellStart"/>
      <w:r w:rsidRPr="00935ADF">
        <w:rPr>
          <w:lang w:val="uk-UA"/>
        </w:rPr>
        <w:t>Water</w:t>
      </w:r>
      <w:proofErr w:type="spellEnd"/>
      <w:r w:rsidRPr="00935ADF">
        <w:rPr>
          <w:lang w:val="uk-UA"/>
        </w:rPr>
        <w:t xml:space="preserve"> </w:t>
      </w:r>
      <w:proofErr w:type="spellStart"/>
      <w:r w:rsidRPr="00935ADF">
        <w:rPr>
          <w:lang w:val="uk-UA"/>
        </w:rPr>
        <w:t>international</w:t>
      </w:r>
      <w:proofErr w:type="spellEnd"/>
      <w:r w:rsidRPr="00935ADF">
        <w:rPr>
          <w:lang w:val="uk-UA"/>
        </w:rPr>
        <w:t xml:space="preserve"> 48 (5), 631-647.</w:t>
      </w:r>
    </w:p>
    <w:p w14:paraId="6CBA2194" w14:textId="77777777" w:rsidR="00EA01C7" w:rsidRPr="00935ADF" w:rsidRDefault="00EA01C7" w:rsidP="00EA01C7">
      <w:pPr>
        <w:numPr>
          <w:ilvl w:val="0"/>
          <w:numId w:val="35"/>
        </w:numPr>
        <w:tabs>
          <w:tab w:val="left" w:pos="284"/>
        </w:tabs>
        <w:spacing w:line="276" w:lineRule="auto"/>
        <w:ind w:left="0" w:firstLine="0"/>
        <w:jc w:val="both"/>
        <w:rPr>
          <w:lang w:val="uk-UA"/>
        </w:rPr>
      </w:pPr>
      <w:proofErr w:type="spellStart"/>
      <w:r w:rsidRPr="00935ADF">
        <w:rPr>
          <w:lang w:val="uk-UA"/>
        </w:rPr>
        <w:t>Viktor</w:t>
      </w:r>
      <w:proofErr w:type="spellEnd"/>
      <w:r w:rsidRPr="00935ADF">
        <w:rPr>
          <w:lang w:val="uk-UA"/>
        </w:rPr>
        <w:t xml:space="preserve"> </w:t>
      </w:r>
      <w:proofErr w:type="spellStart"/>
      <w:r w:rsidRPr="00935ADF">
        <w:rPr>
          <w:lang w:val="uk-UA"/>
        </w:rPr>
        <w:t>Vyshnevskyi</w:t>
      </w:r>
      <w:proofErr w:type="spellEnd"/>
      <w:r w:rsidRPr="00935ADF">
        <w:rPr>
          <w:lang w:val="uk-UA"/>
        </w:rPr>
        <w:t xml:space="preserve">, </w:t>
      </w:r>
      <w:proofErr w:type="spellStart"/>
      <w:r w:rsidRPr="00935ADF">
        <w:rPr>
          <w:lang w:val="uk-UA"/>
        </w:rPr>
        <w:t>Alexander</w:t>
      </w:r>
      <w:proofErr w:type="spellEnd"/>
      <w:r w:rsidRPr="00935ADF">
        <w:rPr>
          <w:lang w:val="uk-UA"/>
        </w:rPr>
        <w:t xml:space="preserve"> </w:t>
      </w:r>
      <w:proofErr w:type="spellStart"/>
      <w:r w:rsidRPr="00935ADF">
        <w:rPr>
          <w:lang w:val="uk-UA"/>
        </w:rPr>
        <w:t>Matygin</w:t>
      </w:r>
      <w:proofErr w:type="spellEnd"/>
      <w:r w:rsidRPr="00935ADF">
        <w:rPr>
          <w:lang w:val="uk-UA"/>
        </w:rPr>
        <w:t xml:space="preserve">, </w:t>
      </w:r>
      <w:proofErr w:type="spellStart"/>
      <w:r w:rsidRPr="00935ADF">
        <w:rPr>
          <w:lang w:val="uk-UA"/>
        </w:rPr>
        <w:t>Viktor</w:t>
      </w:r>
      <w:proofErr w:type="spellEnd"/>
      <w:r w:rsidRPr="00935ADF">
        <w:rPr>
          <w:lang w:val="uk-UA"/>
        </w:rPr>
        <w:t xml:space="preserve"> </w:t>
      </w:r>
      <w:proofErr w:type="spellStart"/>
      <w:r w:rsidRPr="00935ADF">
        <w:rPr>
          <w:lang w:val="uk-UA"/>
        </w:rPr>
        <w:t>Komorin</w:t>
      </w:r>
      <w:proofErr w:type="spellEnd"/>
      <w:r w:rsidRPr="00935ADF">
        <w:rPr>
          <w:lang w:val="uk-UA"/>
        </w:rPr>
        <w:t xml:space="preserve">. THERMAL REGIME OF THE NORTHWESTERN PART OF THE BLACK SEA. </w:t>
      </w:r>
      <w:proofErr w:type="spellStart"/>
      <w:r w:rsidRPr="00935ADF">
        <w:rPr>
          <w:lang w:val="uk-UA"/>
        </w:rPr>
        <w:t>Geographia</w:t>
      </w:r>
      <w:proofErr w:type="spellEnd"/>
      <w:r w:rsidRPr="00935ADF">
        <w:rPr>
          <w:lang w:val="uk-UA"/>
        </w:rPr>
        <w:t xml:space="preserve"> </w:t>
      </w:r>
      <w:proofErr w:type="spellStart"/>
      <w:r w:rsidRPr="00935ADF">
        <w:rPr>
          <w:lang w:val="uk-UA"/>
        </w:rPr>
        <w:t>Technica</w:t>
      </w:r>
      <w:proofErr w:type="spellEnd"/>
      <w:r w:rsidRPr="00935ADF">
        <w:rPr>
          <w:lang w:val="uk-UA"/>
        </w:rPr>
        <w:t xml:space="preserve">, </w:t>
      </w:r>
      <w:proofErr w:type="spellStart"/>
      <w:r w:rsidRPr="00935ADF">
        <w:rPr>
          <w:lang w:val="uk-UA"/>
        </w:rPr>
        <w:t>Vol</w:t>
      </w:r>
      <w:proofErr w:type="spellEnd"/>
      <w:r w:rsidRPr="00935ADF">
        <w:rPr>
          <w:lang w:val="uk-UA"/>
        </w:rPr>
        <w:t xml:space="preserve"> 18, </w:t>
      </w:r>
      <w:proofErr w:type="spellStart"/>
      <w:r w:rsidRPr="00935ADF">
        <w:rPr>
          <w:lang w:val="uk-UA"/>
        </w:rPr>
        <w:t>Issue</w:t>
      </w:r>
      <w:proofErr w:type="spellEnd"/>
      <w:r w:rsidRPr="00935ADF">
        <w:rPr>
          <w:lang w:val="uk-UA"/>
        </w:rPr>
        <w:t xml:space="preserve"> 1, 2023, </w:t>
      </w:r>
      <w:proofErr w:type="spellStart"/>
      <w:r w:rsidRPr="00935ADF">
        <w:rPr>
          <w:lang w:val="uk-UA"/>
        </w:rPr>
        <w:t>pp</w:t>
      </w:r>
      <w:proofErr w:type="spellEnd"/>
      <w:r w:rsidRPr="00935ADF">
        <w:rPr>
          <w:lang w:val="uk-UA"/>
        </w:rPr>
        <w:t>. 29-38.</w:t>
      </w:r>
    </w:p>
    <w:p w14:paraId="3BA70BCC" w14:textId="77777777" w:rsidR="00EA01C7" w:rsidRPr="00935ADF" w:rsidRDefault="00EA01C7" w:rsidP="00EA01C7">
      <w:pPr>
        <w:numPr>
          <w:ilvl w:val="0"/>
          <w:numId w:val="35"/>
        </w:numPr>
        <w:tabs>
          <w:tab w:val="left" w:pos="284"/>
        </w:tabs>
        <w:spacing w:line="276" w:lineRule="auto"/>
        <w:ind w:left="0" w:firstLine="0"/>
        <w:jc w:val="both"/>
        <w:rPr>
          <w:lang w:val="uk-UA"/>
        </w:rPr>
      </w:pPr>
      <w:proofErr w:type="spellStart"/>
      <w:r w:rsidRPr="00935ADF">
        <w:rPr>
          <w:lang w:val="uk-UA"/>
        </w:rPr>
        <w:t>Aleksandr</w:t>
      </w:r>
      <w:proofErr w:type="spellEnd"/>
      <w:r w:rsidRPr="00935ADF">
        <w:rPr>
          <w:lang w:val="uk-UA"/>
        </w:rPr>
        <w:t xml:space="preserve"> F. </w:t>
      </w:r>
      <w:proofErr w:type="spellStart"/>
      <w:r w:rsidRPr="00935ADF">
        <w:rPr>
          <w:lang w:val="uk-UA"/>
        </w:rPr>
        <w:t>Krakhmalnyi</w:t>
      </w:r>
      <w:proofErr w:type="spellEnd"/>
      <w:r w:rsidRPr="00935ADF">
        <w:rPr>
          <w:lang w:val="uk-UA"/>
        </w:rPr>
        <w:t xml:space="preserve">, </w:t>
      </w:r>
      <w:proofErr w:type="spellStart"/>
      <w:r w:rsidRPr="00935ADF">
        <w:rPr>
          <w:lang w:val="uk-UA"/>
        </w:rPr>
        <w:t>Maxim</w:t>
      </w:r>
      <w:proofErr w:type="spellEnd"/>
      <w:r w:rsidRPr="00935ADF">
        <w:rPr>
          <w:lang w:val="uk-UA"/>
        </w:rPr>
        <w:t xml:space="preserve"> A. </w:t>
      </w:r>
      <w:proofErr w:type="spellStart"/>
      <w:r w:rsidRPr="00935ADF">
        <w:rPr>
          <w:lang w:val="uk-UA"/>
        </w:rPr>
        <w:t>Krakhmalnyi</w:t>
      </w:r>
      <w:proofErr w:type="spellEnd"/>
      <w:r w:rsidRPr="00935ADF">
        <w:rPr>
          <w:lang w:val="uk-UA"/>
        </w:rPr>
        <w:t xml:space="preserve">, </w:t>
      </w:r>
      <w:proofErr w:type="spellStart"/>
      <w:r w:rsidRPr="00935ADF">
        <w:rPr>
          <w:lang w:val="uk-UA"/>
        </w:rPr>
        <w:t>Galyna</w:t>
      </w:r>
      <w:proofErr w:type="spellEnd"/>
      <w:r w:rsidRPr="00935ADF">
        <w:rPr>
          <w:lang w:val="uk-UA"/>
        </w:rPr>
        <w:t xml:space="preserve"> </w:t>
      </w:r>
      <w:proofErr w:type="spellStart"/>
      <w:r w:rsidRPr="00935ADF">
        <w:rPr>
          <w:lang w:val="uk-UA"/>
        </w:rPr>
        <w:t>Terenko</w:t>
      </w:r>
      <w:proofErr w:type="spellEnd"/>
      <w:r w:rsidRPr="00935ADF">
        <w:rPr>
          <w:lang w:val="uk-UA"/>
        </w:rPr>
        <w:t xml:space="preserve">, </w:t>
      </w:r>
      <w:proofErr w:type="spellStart"/>
      <w:r w:rsidRPr="00935ADF">
        <w:rPr>
          <w:lang w:val="uk-UA"/>
        </w:rPr>
        <w:t>Igor</w:t>
      </w:r>
      <w:proofErr w:type="spellEnd"/>
      <w:r w:rsidRPr="00935ADF">
        <w:rPr>
          <w:lang w:val="uk-UA"/>
        </w:rPr>
        <w:t xml:space="preserve"> V. </w:t>
      </w:r>
      <w:proofErr w:type="spellStart"/>
      <w:r w:rsidRPr="00935ADF">
        <w:rPr>
          <w:lang w:val="uk-UA"/>
        </w:rPr>
        <w:t>Goncharenko</w:t>
      </w:r>
      <w:proofErr w:type="spellEnd"/>
      <w:r w:rsidRPr="00935ADF">
        <w:rPr>
          <w:lang w:val="uk-UA"/>
        </w:rPr>
        <w:t xml:space="preserve">. </w:t>
      </w:r>
      <w:proofErr w:type="spellStart"/>
      <w:r w:rsidRPr="00935ADF">
        <w:rPr>
          <w:lang w:val="uk-UA"/>
        </w:rPr>
        <w:t>Dominant</w:t>
      </w:r>
      <w:proofErr w:type="spellEnd"/>
      <w:r w:rsidRPr="00935ADF">
        <w:rPr>
          <w:lang w:val="uk-UA"/>
        </w:rPr>
        <w:t xml:space="preserve"> </w:t>
      </w:r>
      <w:proofErr w:type="spellStart"/>
      <w:r w:rsidRPr="00935ADF">
        <w:rPr>
          <w:lang w:val="uk-UA"/>
        </w:rPr>
        <w:t>Species</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Genus</w:t>
      </w:r>
      <w:proofErr w:type="spellEnd"/>
      <w:r w:rsidRPr="00935ADF">
        <w:rPr>
          <w:lang w:val="uk-UA"/>
        </w:rPr>
        <w:t xml:space="preserve"> </w:t>
      </w:r>
      <w:proofErr w:type="spellStart"/>
      <w:r w:rsidRPr="00935ADF">
        <w:rPr>
          <w:lang w:val="uk-UA"/>
        </w:rPr>
        <w:t>Protoperidinium</w:t>
      </w:r>
      <w:proofErr w:type="spellEnd"/>
      <w:r w:rsidRPr="00935ADF">
        <w:rPr>
          <w:lang w:val="uk-UA"/>
        </w:rPr>
        <w:t xml:space="preserve"> </w:t>
      </w:r>
      <w:proofErr w:type="spellStart"/>
      <w:r w:rsidRPr="00935ADF">
        <w:rPr>
          <w:lang w:val="uk-UA"/>
        </w:rPr>
        <w:t>Bergh</w:t>
      </w:r>
      <w:proofErr w:type="spellEnd"/>
      <w:r w:rsidRPr="00935ADF">
        <w:rPr>
          <w:lang w:val="uk-UA"/>
        </w:rPr>
        <w:t xml:space="preserve"> (</w:t>
      </w:r>
      <w:proofErr w:type="spellStart"/>
      <w:r w:rsidRPr="00935ADF">
        <w:rPr>
          <w:lang w:val="uk-UA"/>
        </w:rPr>
        <w:t>Peridiniales</w:t>
      </w:r>
      <w:proofErr w:type="spellEnd"/>
      <w:r w:rsidRPr="00935ADF">
        <w:rPr>
          <w:lang w:val="uk-UA"/>
        </w:rPr>
        <w:t xml:space="preserve">: </w:t>
      </w:r>
      <w:proofErr w:type="spellStart"/>
      <w:r w:rsidRPr="00935ADF">
        <w:rPr>
          <w:lang w:val="uk-UA"/>
        </w:rPr>
        <w:t>Protoperidiniaceae</w:t>
      </w:r>
      <w:proofErr w:type="spellEnd"/>
      <w:r w:rsidRPr="00935ADF">
        <w:rPr>
          <w:lang w:val="uk-UA"/>
        </w:rPr>
        <w:t xml:space="preserve">) </w:t>
      </w:r>
      <w:proofErr w:type="spellStart"/>
      <w:r w:rsidRPr="00935ADF">
        <w:rPr>
          <w:lang w:val="uk-UA"/>
        </w:rPr>
        <w:t>in</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Black</w:t>
      </w:r>
      <w:proofErr w:type="spellEnd"/>
      <w:r w:rsidRPr="00935ADF">
        <w:rPr>
          <w:lang w:val="uk-UA"/>
        </w:rPr>
        <w:t xml:space="preserve"> </w:t>
      </w:r>
      <w:proofErr w:type="spellStart"/>
      <w:r w:rsidRPr="00935ADF">
        <w:rPr>
          <w:lang w:val="uk-UA"/>
        </w:rPr>
        <w:t>Sea</w:t>
      </w:r>
      <w:proofErr w:type="spellEnd"/>
      <w:r w:rsidRPr="00935ADF">
        <w:rPr>
          <w:lang w:val="uk-UA"/>
        </w:rPr>
        <w:t xml:space="preserve"> // </w:t>
      </w:r>
      <w:proofErr w:type="spellStart"/>
      <w:r w:rsidRPr="00935ADF">
        <w:rPr>
          <w:lang w:val="uk-UA"/>
        </w:rPr>
        <w:t>Zootaxa</w:t>
      </w:r>
      <w:proofErr w:type="spellEnd"/>
      <w:r w:rsidRPr="00935ADF">
        <w:rPr>
          <w:lang w:val="uk-UA"/>
        </w:rPr>
        <w:t>, 2023, 5339 (5), pp.427-488. DOI: 10.11646/zootaxa.5339.5.2</w:t>
      </w:r>
      <w:r w:rsidRPr="00935ADF">
        <w:rPr>
          <w:rFonts w:ascii="Cambria Math" w:hAnsi="Cambria Math" w:cs="Cambria Math"/>
          <w:lang w:val="uk-UA"/>
        </w:rPr>
        <w:t>⟩</w:t>
      </w:r>
      <w:r w:rsidRPr="00935ADF">
        <w:rPr>
          <w:lang w:val="uk-UA"/>
        </w:rPr>
        <w:t xml:space="preserve"> </w:t>
      </w:r>
      <w:r w:rsidRPr="00935ADF">
        <w:rPr>
          <w:rFonts w:ascii="Cambria Math" w:hAnsi="Cambria Math" w:cs="Cambria Math"/>
          <w:lang w:val="uk-UA"/>
        </w:rPr>
        <w:t>⟨</w:t>
      </w:r>
      <w:r w:rsidRPr="00935ADF">
        <w:rPr>
          <w:lang w:val="uk-UA"/>
        </w:rPr>
        <w:t>hal-04204169</w:t>
      </w:r>
      <w:r w:rsidRPr="00935ADF">
        <w:rPr>
          <w:rFonts w:ascii="Cambria Math" w:hAnsi="Cambria Math" w:cs="Cambria Math"/>
          <w:lang w:val="uk-UA"/>
        </w:rPr>
        <w:t>⟩</w:t>
      </w:r>
    </w:p>
    <w:p w14:paraId="127C73A5" w14:textId="77777777" w:rsidR="00EA01C7" w:rsidRPr="00935ADF" w:rsidRDefault="00EA01C7" w:rsidP="00EA01C7">
      <w:pPr>
        <w:numPr>
          <w:ilvl w:val="0"/>
          <w:numId w:val="35"/>
        </w:numPr>
        <w:tabs>
          <w:tab w:val="left" w:pos="284"/>
        </w:tabs>
        <w:spacing w:line="276" w:lineRule="auto"/>
        <w:ind w:left="0" w:firstLine="0"/>
        <w:jc w:val="both"/>
        <w:rPr>
          <w:lang w:val="uk-UA"/>
        </w:rPr>
      </w:pPr>
      <w:proofErr w:type="spellStart"/>
      <w:r w:rsidRPr="00935ADF">
        <w:rPr>
          <w:lang w:val="uk-UA"/>
        </w:rPr>
        <w:t>Krakhmalnyi</w:t>
      </w:r>
      <w:proofErr w:type="spellEnd"/>
      <w:r w:rsidRPr="00935ADF">
        <w:rPr>
          <w:lang w:val="uk-UA"/>
        </w:rPr>
        <w:t xml:space="preserve">, </w:t>
      </w:r>
      <w:proofErr w:type="spellStart"/>
      <w:r w:rsidRPr="00935ADF">
        <w:rPr>
          <w:lang w:val="uk-UA"/>
        </w:rPr>
        <w:t>Maxim</w:t>
      </w:r>
      <w:proofErr w:type="spellEnd"/>
      <w:r w:rsidRPr="00935ADF">
        <w:rPr>
          <w:lang w:val="uk-UA"/>
        </w:rPr>
        <w:t xml:space="preserve">, </w:t>
      </w:r>
      <w:proofErr w:type="spellStart"/>
      <w:r w:rsidRPr="00935ADF">
        <w:rPr>
          <w:lang w:val="uk-UA"/>
        </w:rPr>
        <w:t>Krakhmalnyi</w:t>
      </w:r>
      <w:proofErr w:type="spellEnd"/>
      <w:r w:rsidRPr="00935ADF">
        <w:rPr>
          <w:lang w:val="uk-UA"/>
        </w:rPr>
        <w:t xml:space="preserve">, </w:t>
      </w:r>
      <w:proofErr w:type="spellStart"/>
      <w:r w:rsidRPr="00935ADF">
        <w:rPr>
          <w:lang w:val="uk-UA"/>
        </w:rPr>
        <w:t>Aleksandr</w:t>
      </w:r>
      <w:proofErr w:type="spellEnd"/>
      <w:r w:rsidRPr="00935ADF">
        <w:rPr>
          <w:lang w:val="uk-UA"/>
        </w:rPr>
        <w:t xml:space="preserve">, </w:t>
      </w:r>
      <w:proofErr w:type="spellStart"/>
      <w:r w:rsidRPr="00935ADF">
        <w:rPr>
          <w:lang w:val="uk-UA"/>
        </w:rPr>
        <w:t>Terenko</w:t>
      </w:r>
      <w:proofErr w:type="spellEnd"/>
      <w:r w:rsidRPr="00935ADF">
        <w:rPr>
          <w:lang w:val="uk-UA"/>
        </w:rPr>
        <w:t xml:space="preserve">, </w:t>
      </w:r>
      <w:proofErr w:type="spellStart"/>
      <w:r w:rsidRPr="00935ADF">
        <w:rPr>
          <w:lang w:val="uk-UA"/>
        </w:rPr>
        <w:t>Galyna</w:t>
      </w:r>
      <w:proofErr w:type="spellEnd"/>
      <w:r w:rsidRPr="00935ADF">
        <w:rPr>
          <w:lang w:val="uk-UA"/>
        </w:rPr>
        <w:t xml:space="preserve"> (2023): </w:t>
      </w:r>
      <w:proofErr w:type="spellStart"/>
      <w:r w:rsidRPr="00935ADF">
        <w:rPr>
          <w:lang w:val="uk-UA"/>
        </w:rPr>
        <w:t>Protoperidinium</w:t>
      </w:r>
      <w:proofErr w:type="spellEnd"/>
      <w:r w:rsidRPr="00935ADF">
        <w:rPr>
          <w:lang w:val="uk-UA"/>
        </w:rPr>
        <w:t xml:space="preserve"> </w:t>
      </w:r>
      <w:proofErr w:type="spellStart"/>
      <w:r w:rsidRPr="00935ADF">
        <w:rPr>
          <w:lang w:val="uk-UA"/>
        </w:rPr>
        <w:t>Euxinum</w:t>
      </w:r>
      <w:proofErr w:type="spellEnd"/>
      <w:r w:rsidRPr="00935ADF">
        <w:rPr>
          <w:lang w:val="uk-UA"/>
        </w:rPr>
        <w:t xml:space="preserve"> (</w:t>
      </w:r>
      <w:proofErr w:type="spellStart"/>
      <w:r w:rsidRPr="00935ADF">
        <w:rPr>
          <w:lang w:val="uk-UA"/>
        </w:rPr>
        <w:t>Protoperidiniaceae</w:t>
      </w:r>
      <w:proofErr w:type="spellEnd"/>
      <w:r w:rsidRPr="00935ADF">
        <w:rPr>
          <w:lang w:val="uk-UA"/>
        </w:rPr>
        <w:t xml:space="preserve">, </w:t>
      </w:r>
      <w:proofErr w:type="spellStart"/>
      <w:r w:rsidRPr="00935ADF">
        <w:rPr>
          <w:lang w:val="uk-UA"/>
        </w:rPr>
        <w:t>Dinophyceae</w:t>
      </w:r>
      <w:proofErr w:type="spellEnd"/>
      <w:r w:rsidRPr="00935ADF">
        <w:rPr>
          <w:lang w:val="uk-UA"/>
        </w:rPr>
        <w:t xml:space="preserve">) - A </w:t>
      </w:r>
      <w:proofErr w:type="spellStart"/>
      <w:r w:rsidRPr="00935ADF">
        <w:rPr>
          <w:lang w:val="uk-UA"/>
        </w:rPr>
        <w:t>Novel</w:t>
      </w:r>
      <w:proofErr w:type="spellEnd"/>
      <w:r w:rsidRPr="00935ADF">
        <w:rPr>
          <w:lang w:val="uk-UA"/>
        </w:rPr>
        <w:t xml:space="preserve"> </w:t>
      </w:r>
      <w:proofErr w:type="spellStart"/>
      <w:r w:rsidRPr="00935ADF">
        <w:rPr>
          <w:lang w:val="uk-UA"/>
        </w:rPr>
        <w:t>Dinoflagellate</w:t>
      </w:r>
      <w:proofErr w:type="spellEnd"/>
      <w:r w:rsidRPr="00935ADF">
        <w:rPr>
          <w:lang w:val="uk-UA"/>
        </w:rPr>
        <w:t xml:space="preserve"> </w:t>
      </w:r>
      <w:proofErr w:type="spellStart"/>
      <w:r w:rsidRPr="00935ADF">
        <w:rPr>
          <w:lang w:val="uk-UA"/>
        </w:rPr>
        <w:t>Species</w:t>
      </w:r>
      <w:proofErr w:type="spellEnd"/>
      <w:r w:rsidRPr="00935ADF">
        <w:rPr>
          <w:lang w:val="uk-UA"/>
        </w:rPr>
        <w:t xml:space="preserve"> </w:t>
      </w:r>
      <w:proofErr w:type="spellStart"/>
      <w:r w:rsidRPr="00935ADF">
        <w:rPr>
          <w:lang w:val="uk-UA"/>
        </w:rPr>
        <w:t>From</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Plankton</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Black</w:t>
      </w:r>
      <w:proofErr w:type="spellEnd"/>
      <w:r w:rsidRPr="00935ADF">
        <w:rPr>
          <w:lang w:val="uk-UA"/>
        </w:rPr>
        <w:t xml:space="preserve"> </w:t>
      </w:r>
      <w:proofErr w:type="spellStart"/>
      <w:r w:rsidRPr="00935ADF">
        <w:rPr>
          <w:lang w:val="uk-UA"/>
        </w:rPr>
        <w:t>Sea</w:t>
      </w:r>
      <w:proofErr w:type="spellEnd"/>
      <w:r w:rsidRPr="00935ADF">
        <w:rPr>
          <w:lang w:val="uk-UA"/>
        </w:rPr>
        <w:t xml:space="preserve">. // </w:t>
      </w:r>
      <w:proofErr w:type="spellStart"/>
      <w:r w:rsidRPr="00935ADF">
        <w:rPr>
          <w:lang w:val="uk-UA"/>
        </w:rPr>
        <w:t>Phytotaxa</w:t>
      </w:r>
      <w:proofErr w:type="spellEnd"/>
      <w:r w:rsidRPr="00935ADF">
        <w:rPr>
          <w:lang w:val="uk-UA"/>
        </w:rPr>
        <w:t xml:space="preserve"> 598 (3): 229-236, DOI: 10.11646/phytotaxa.598.3.4, URL: http://dx.doi.org/10.11646/phytotaxa.598.3.4.</w:t>
      </w:r>
    </w:p>
    <w:p w14:paraId="4B6D2EF2" w14:textId="77777777" w:rsidR="00EA01C7" w:rsidRPr="00935ADF" w:rsidRDefault="00EA01C7" w:rsidP="00EA01C7">
      <w:pPr>
        <w:numPr>
          <w:ilvl w:val="0"/>
          <w:numId w:val="35"/>
        </w:numPr>
        <w:tabs>
          <w:tab w:val="left" w:pos="284"/>
        </w:tabs>
        <w:spacing w:line="276" w:lineRule="auto"/>
        <w:ind w:left="0" w:firstLine="0"/>
        <w:jc w:val="both"/>
        <w:rPr>
          <w:lang w:val="uk-UA"/>
        </w:rPr>
      </w:pPr>
      <w:proofErr w:type="spellStart"/>
      <w:r w:rsidRPr="00935ADF">
        <w:rPr>
          <w:lang w:val="uk-UA"/>
        </w:rPr>
        <w:t>Popov</w:t>
      </w:r>
      <w:proofErr w:type="spellEnd"/>
      <w:r w:rsidRPr="00935ADF">
        <w:rPr>
          <w:lang w:val="uk-UA"/>
        </w:rPr>
        <w:t xml:space="preserve"> D., </w:t>
      </w:r>
      <w:proofErr w:type="spellStart"/>
      <w:r w:rsidRPr="00935ADF">
        <w:rPr>
          <w:lang w:val="uk-UA"/>
        </w:rPr>
        <w:t>Meshkova</w:t>
      </w:r>
      <w:proofErr w:type="spellEnd"/>
      <w:r w:rsidRPr="00935ADF">
        <w:rPr>
          <w:lang w:val="uk-UA"/>
        </w:rPr>
        <w:t xml:space="preserve"> G., </w:t>
      </w:r>
      <w:proofErr w:type="spellStart"/>
      <w:r w:rsidRPr="00935ADF">
        <w:rPr>
          <w:lang w:val="uk-UA"/>
        </w:rPr>
        <w:t>Vishnyakova</w:t>
      </w:r>
      <w:proofErr w:type="spellEnd"/>
      <w:r w:rsidRPr="00935ADF">
        <w:rPr>
          <w:lang w:val="uk-UA"/>
        </w:rPr>
        <w:t xml:space="preserve"> K., </w:t>
      </w:r>
      <w:proofErr w:type="spellStart"/>
      <w:r w:rsidRPr="00935ADF">
        <w:rPr>
          <w:lang w:val="uk-UA"/>
        </w:rPr>
        <w:t>Ivanchikova</w:t>
      </w:r>
      <w:proofErr w:type="spellEnd"/>
      <w:r w:rsidRPr="00935ADF">
        <w:rPr>
          <w:lang w:val="uk-UA"/>
        </w:rPr>
        <w:t xml:space="preserve"> J., </w:t>
      </w:r>
      <w:proofErr w:type="spellStart"/>
      <w:r w:rsidRPr="00935ADF">
        <w:rPr>
          <w:lang w:val="uk-UA"/>
        </w:rPr>
        <w:t>Paiu</w:t>
      </w:r>
      <w:proofErr w:type="spellEnd"/>
      <w:r w:rsidRPr="00935ADF">
        <w:rPr>
          <w:lang w:val="uk-UA"/>
        </w:rPr>
        <w:t xml:space="preserve"> M., </w:t>
      </w:r>
      <w:proofErr w:type="spellStart"/>
      <w:r w:rsidRPr="00935ADF">
        <w:rPr>
          <w:lang w:val="uk-UA"/>
        </w:rPr>
        <w:t>Timofte</w:t>
      </w:r>
      <w:proofErr w:type="spellEnd"/>
      <w:r w:rsidRPr="00935ADF">
        <w:rPr>
          <w:lang w:val="uk-UA"/>
        </w:rPr>
        <w:t xml:space="preserve"> C., </w:t>
      </w:r>
      <w:proofErr w:type="spellStart"/>
      <w:r w:rsidRPr="00935ADF">
        <w:rPr>
          <w:lang w:val="uk-UA"/>
        </w:rPr>
        <w:t>Öztürk</w:t>
      </w:r>
      <w:proofErr w:type="spellEnd"/>
      <w:r w:rsidRPr="00935ADF">
        <w:rPr>
          <w:lang w:val="uk-UA"/>
        </w:rPr>
        <w:t xml:space="preserve"> A., </w:t>
      </w:r>
      <w:proofErr w:type="spellStart"/>
      <w:r w:rsidRPr="00935ADF">
        <w:rPr>
          <w:lang w:val="uk-UA"/>
        </w:rPr>
        <w:t>Tonay</w:t>
      </w:r>
      <w:proofErr w:type="spellEnd"/>
      <w:r w:rsidRPr="00935ADF">
        <w:rPr>
          <w:lang w:val="uk-UA"/>
        </w:rPr>
        <w:t xml:space="preserve"> A., </w:t>
      </w:r>
      <w:proofErr w:type="spellStart"/>
      <w:r w:rsidRPr="00935ADF">
        <w:rPr>
          <w:lang w:val="uk-UA"/>
        </w:rPr>
        <w:t>Panayotova</w:t>
      </w:r>
      <w:proofErr w:type="spellEnd"/>
      <w:r w:rsidRPr="00935ADF">
        <w:rPr>
          <w:lang w:val="uk-UA"/>
        </w:rPr>
        <w:t xml:space="preserve"> M., </w:t>
      </w:r>
      <w:proofErr w:type="spellStart"/>
      <w:r w:rsidRPr="00935ADF">
        <w:rPr>
          <w:lang w:val="uk-UA"/>
        </w:rPr>
        <w:t>Düzgüneş</w:t>
      </w:r>
      <w:proofErr w:type="spellEnd"/>
      <w:r w:rsidRPr="00935ADF">
        <w:rPr>
          <w:lang w:val="uk-UA"/>
        </w:rPr>
        <w:t xml:space="preserve"> E., </w:t>
      </w:r>
      <w:proofErr w:type="spellStart"/>
      <w:r w:rsidRPr="00935ADF">
        <w:rPr>
          <w:lang w:val="uk-UA"/>
        </w:rPr>
        <w:t>Gol’din</w:t>
      </w:r>
      <w:proofErr w:type="spellEnd"/>
      <w:r w:rsidRPr="00935ADF">
        <w:rPr>
          <w:lang w:val="uk-UA"/>
        </w:rPr>
        <w:t xml:space="preserve"> P. Mar. 2023. </w:t>
      </w:r>
      <w:proofErr w:type="spellStart"/>
      <w:r w:rsidRPr="00935ADF">
        <w:rPr>
          <w:lang w:val="uk-UA"/>
        </w:rPr>
        <w:t>Assessment</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bycatch</w:t>
      </w:r>
      <w:proofErr w:type="spellEnd"/>
      <w:r w:rsidRPr="00935ADF">
        <w:rPr>
          <w:lang w:val="uk-UA"/>
        </w:rPr>
        <w:t xml:space="preserve"> </w:t>
      </w:r>
      <w:proofErr w:type="spellStart"/>
      <w:r w:rsidRPr="00935ADF">
        <w:rPr>
          <w:lang w:val="uk-UA"/>
        </w:rPr>
        <w:t>level</w:t>
      </w:r>
      <w:proofErr w:type="spellEnd"/>
      <w:r w:rsidRPr="00935ADF">
        <w:rPr>
          <w:lang w:val="uk-UA"/>
        </w:rPr>
        <w:t xml:space="preserve"> </w:t>
      </w:r>
      <w:proofErr w:type="spellStart"/>
      <w:r w:rsidRPr="00935ADF">
        <w:rPr>
          <w:lang w:val="uk-UA"/>
        </w:rPr>
        <w:t>for</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Black</w:t>
      </w:r>
      <w:proofErr w:type="spellEnd"/>
      <w:r w:rsidRPr="00935ADF">
        <w:rPr>
          <w:lang w:val="uk-UA"/>
        </w:rPr>
        <w:t xml:space="preserve"> </w:t>
      </w:r>
      <w:proofErr w:type="spellStart"/>
      <w:r w:rsidRPr="00935ADF">
        <w:rPr>
          <w:lang w:val="uk-UA"/>
        </w:rPr>
        <w:t>Sea</w:t>
      </w:r>
      <w:proofErr w:type="spellEnd"/>
      <w:r w:rsidRPr="00935ADF">
        <w:rPr>
          <w:lang w:val="uk-UA"/>
        </w:rPr>
        <w:t xml:space="preserve"> </w:t>
      </w:r>
      <w:proofErr w:type="spellStart"/>
      <w:r w:rsidRPr="00935ADF">
        <w:rPr>
          <w:lang w:val="uk-UA"/>
        </w:rPr>
        <w:t>harbour</w:t>
      </w:r>
      <w:proofErr w:type="spellEnd"/>
      <w:r w:rsidRPr="00935ADF">
        <w:rPr>
          <w:lang w:val="uk-UA"/>
        </w:rPr>
        <w:t xml:space="preserve"> </w:t>
      </w:r>
      <w:proofErr w:type="spellStart"/>
      <w:r w:rsidRPr="00935ADF">
        <w:rPr>
          <w:lang w:val="uk-UA"/>
        </w:rPr>
        <w:t>porpoise</w:t>
      </w:r>
      <w:proofErr w:type="spellEnd"/>
      <w:r w:rsidRPr="00935ADF">
        <w:rPr>
          <w:lang w:val="uk-UA"/>
        </w:rPr>
        <w:t xml:space="preserve"> </w:t>
      </w:r>
      <w:proofErr w:type="spellStart"/>
      <w:r w:rsidRPr="00935ADF">
        <w:rPr>
          <w:lang w:val="uk-UA"/>
        </w:rPr>
        <w:t>in</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light</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new</w:t>
      </w:r>
      <w:proofErr w:type="spellEnd"/>
      <w:r w:rsidRPr="00935ADF">
        <w:rPr>
          <w:lang w:val="uk-UA"/>
        </w:rPr>
        <w:t xml:space="preserve"> </w:t>
      </w:r>
      <w:proofErr w:type="spellStart"/>
      <w:r w:rsidRPr="00935ADF">
        <w:rPr>
          <w:lang w:val="uk-UA"/>
        </w:rPr>
        <w:t>data</w:t>
      </w:r>
      <w:proofErr w:type="spellEnd"/>
      <w:r w:rsidRPr="00935ADF">
        <w:rPr>
          <w:lang w:val="uk-UA"/>
        </w:rPr>
        <w:t xml:space="preserve"> </w:t>
      </w:r>
      <w:proofErr w:type="spellStart"/>
      <w:r w:rsidRPr="00935ADF">
        <w:rPr>
          <w:lang w:val="uk-UA"/>
        </w:rPr>
        <w:t>on</w:t>
      </w:r>
      <w:proofErr w:type="spellEnd"/>
      <w:r w:rsidRPr="00935ADF">
        <w:rPr>
          <w:lang w:val="uk-UA"/>
        </w:rPr>
        <w:t xml:space="preserve"> </w:t>
      </w:r>
      <w:proofErr w:type="spellStart"/>
      <w:r w:rsidRPr="00935ADF">
        <w:rPr>
          <w:lang w:val="uk-UA"/>
        </w:rPr>
        <w:t>population</w:t>
      </w:r>
      <w:proofErr w:type="spellEnd"/>
      <w:r w:rsidRPr="00935ADF">
        <w:rPr>
          <w:lang w:val="uk-UA"/>
        </w:rPr>
        <w:t xml:space="preserve"> </w:t>
      </w:r>
      <w:proofErr w:type="spellStart"/>
      <w:r w:rsidRPr="00935ADF">
        <w:rPr>
          <w:lang w:val="uk-UA"/>
        </w:rPr>
        <w:t>abundance</w:t>
      </w:r>
      <w:proofErr w:type="spellEnd"/>
      <w:r w:rsidRPr="00935ADF">
        <w:rPr>
          <w:lang w:val="uk-UA"/>
        </w:rPr>
        <w:t xml:space="preserve">. </w:t>
      </w:r>
      <w:proofErr w:type="spellStart"/>
      <w:r w:rsidRPr="00935ADF">
        <w:rPr>
          <w:lang w:val="uk-UA"/>
        </w:rPr>
        <w:t>Frontiers</w:t>
      </w:r>
      <w:proofErr w:type="spellEnd"/>
      <w:r w:rsidRPr="00935ADF">
        <w:rPr>
          <w:lang w:val="uk-UA"/>
        </w:rPr>
        <w:t xml:space="preserve"> </w:t>
      </w:r>
      <w:proofErr w:type="spellStart"/>
      <w:r w:rsidRPr="00935ADF">
        <w:rPr>
          <w:lang w:val="uk-UA"/>
        </w:rPr>
        <w:t>in</w:t>
      </w:r>
      <w:proofErr w:type="spellEnd"/>
      <w:r w:rsidRPr="00935ADF">
        <w:rPr>
          <w:lang w:val="uk-UA"/>
        </w:rPr>
        <w:t xml:space="preserve"> </w:t>
      </w:r>
      <w:proofErr w:type="spellStart"/>
      <w:r w:rsidRPr="00935ADF">
        <w:rPr>
          <w:lang w:val="uk-UA"/>
        </w:rPr>
        <w:t>Marine</w:t>
      </w:r>
      <w:proofErr w:type="spellEnd"/>
      <w:r w:rsidRPr="00935ADF">
        <w:rPr>
          <w:lang w:val="uk-UA"/>
        </w:rPr>
        <w:t xml:space="preserve"> </w:t>
      </w:r>
      <w:proofErr w:type="spellStart"/>
      <w:r w:rsidRPr="00935ADF">
        <w:rPr>
          <w:lang w:val="uk-UA"/>
        </w:rPr>
        <w:t>Science</w:t>
      </w:r>
      <w:proofErr w:type="spellEnd"/>
      <w:r w:rsidRPr="00935ADF">
        <w:rPr>
          <w:lang w:val="uk-UA"/>
        </w:rPr>
        <w:t xml:space="preserve">. 10:1119983. </w:t>
      </w:r>
      <w:proofErr w:type="spellStart"/>
      <w:r w:rsidRPr="00935ADF">
        <w:rPr>
          <w:lang w:val="uk-UA"/>
        </w:rPr>
        <w:t>doi</w:t>
      </w:r>
      <w:proofErr w:type="spellEnd"/>
      <w:r w:rsidRPr="00935ADF">
        <w:rPr>
          <w:lang w:val="uk-UA"/>
        </w:rPr>
        <w:t>: 10.3389/fmars.2023.1119983 (</w:t>
      </w:r>
      <w:proofErr w:type="spellStart"/>
      <w:r w:rsidRPr="00935ADF">
        <w:rPr>
          <w:lang w:val="uk-UA"/>
        </w:rPr>
        <w:t>Scopus</w:t>
      </w:r>
      <w:proofErr w:type="spellEnd"/>
      <w:r w:rsidRPr="00935ADF">
        <w:rPr>
          <w:lang w:val="uk-UA"/>
        </w:rPr>
        <w:t>, Q1).</w:t>
      </w:r>
    </w:p>
    <w:p w14:paraId="36AEE7FC"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 xml:space="preserve">Aiken, M., </w:t>
      </w:r>
      <w:proofErr w:type="spellStart"/>
      <w:r w:rsidRPr="00935ADF">
        <w:rPr>
          <w:lang w:val="uk-UA"/>
        </w:rPr>
        <w:t>Gladilina</w:t>
      </w:r>
      <w:proofErr w:type="spellEnd"/>
      <w:r w:rsidRPr="00935ADF">
        <w:rPr>
          <w:lang w:val="uk-UA"/>
        </w:rPr>
        <w:t xml:space="preserve">, E., </w:t>
      </w:r>
      <w:proofErr w:type="spellStart"/>
      <w:r w:rsidRPr="00935ADF">
        <w:rPr>
          <w:lang w:val="uk-UA"/>
        </w:rPr>
        <w:t>Çakırlar</w:t>
      </w:r>
      <w:proofErr w:type="spellEnd"/>
      <w:r w:rsidRPr="00935ADF">
        <w:rPr>
          <w:lang w:val="uk-UA"/>
        </w:rPr>
        <w:t xml:space="preserve">, C., </w:t>
      </w:r>
      <w:proofErr w:type="spellStart"/>
      <w:r w:rsidRPr="00935ADF">
        <w:rPr>
          <w:lang w:val="uk-UA"/>
        </w:rPr>
        <w:t>Telizhenko</w:t>
      </w:r>
      <w:proofErr w:type="spellEnd"/>
      <w:r w:rsidRPr="00935ADF">
        <w:rPr>
          <w:lang w:val="uk-UA"/>
        </w:rPr>
        <w:t xml:space="preserve">, S., van den Hurk, Y., Bejenaru, L., Olsen, M.T. &amp; </w:t>
      </w:r>
      <w:proofErr w:type="spellStart"/>
      <w:r w:rsidRPr="00935ADF">
        <w:rPr>
          <w:lang w:val="uk-UA"/>
        </w:rPr>
        <w:t>Gol’din</w:t>
      </w:r>
      <w:proofErr w:type="spellEnd"/>
      <w:r w:rsidRPr="00935ADF">
        <w:rPr>
          <w:lang w:val="uk-UA"/>
        </w:rPr>
        <w:t>, P. 2023. Prehistoric and historic exploitation of marine mammals in the Black Sea. Quaternary Science Reviews. 314. 108210. (Scopus, Q1).</w:t>
      </w:r>
    </w:p>
    <w:p w14:paraId="6F0681DD" w14:textId="77777777" w:rsidR="00EA01C7" w:rsidRPr="00935ADF" w:rsidRDefault="00EA01C7" w:rsidP="00EA01C7">
      <w:pPr>
        <w:numPr>
          <w:ilvl w:val="0"/>
          <w:numId w:val="35"/>
        </w:numPr>
        <w:tabs>
          <w:tab w:val="left" w:pos="284"/>
        </w:tabs>
        <w:spacing w:line="276" w:lineRule="auto"/>
        <w:ind w:left="0" w:firstLine="0"/>
        <w:jc w:val="both"/>
        <w:rPr>
          <w:lang w:val="uk-UA"/>
        </w:rPr>
      </w:pPr>
      <w:proofErr w:type="spellStart"/>
      <w:r w:rsidRPr="00935ADF">
        <w:rPr>
          <w:lang w:val="uk-UA"/>
        </w:rPr>
        <w:t>Ivanchikova</w:t>
      </w:r>
      <w:proofErr w:type="spellEnd"/>
      <w:r w:rsidRPr="00935ADF">
        <w:rPr>
          <w:lang w:val="uk-UA"/>
        </w:rPr>
        <w:t xml:space="preserve"> J, </w:t>
      </w:r>
      <w:proofErr w:type="spellStart"/>
      <w:r w:rsidRPr="00935ADF">
        <w:rPr>
          <w:lang w:val="uk-UA"/>
        </w:rPr>
        <w:t>Tregenza</w:t>
      </w:r>
      <w:proofErr w:type="spellEnd"/>
      <w:r w:rsidRPr="00935ADF">
        <w:rPr>
          <w:lang w:val="uk-UA"/>
        </w:rPr>
        <w:t xml:space="preserve"> N (2023). Validation of the F-POD—A fully automated cetacean monitoring system. </w:t>
      </w:r>
      <w:proofErr w:type="spellStart"/>
      <w:r w:rsidRPr="00935ADF">
        <w:rPr>
          <w:lang w:val="uk-UA"/>
        </w:rPr>
        <w:t>PLoS</w:t>
      </w:r>
      <w:proofErr w:type="spellEnd"/>
      <w:r w:rsidRPr="00935ADF">
        <w:rPr>
          <w:lang w:val="uk-UA"/>
        </w:rPr>
        <w:t xml:space="preserve"> ONE 18(11): e0293402. https://doi.org/10.1371/journal.pone.0293402 (Scopus, Q1).</w:t>
      </w:r>
    </w:p>
    <w:p w14:paraId="67B0FAE3"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 xml:space="preserve">N. ULUDUZ, K. VISHNYAKOVA, M. SÖZEN. </w:t>
      </w:r>
      <w:proofErr w:type="spellStart"/>
      <w:r w:rsidRPr="00935ADF">
        <w:rPr>
          <w:lang w:val="uk-UA"/>
        </w:rPr>
        <w:t>Records</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atypical</w:t>
      </w:r>
      <w:proofErr w:type="spellEnd"/>
      <w:r w:rsidRPr="00935ADF">
        <w:rPr>
          <w:lang w:val="uk-UA"/>
        </w:rPr>
        <w:t xml:space="preserve"> </w:t>
      </w:r>
      <w:proofErr w:type="spellStart"/>
      <w:r w:rsidRPr="00935ADF">
        <w:rPr>
          <w:lang w:val="uk-UA"/>
        </w:rPr>
        <w:t>pigmented</w:t>
      </w:r>
      <w:proofErr w:type="spellEnd"/>
      <w:r w:rsidRPr="00935ADF">
        <w:rPr>
          <w:lang w:val="uk-UA"/>
        </w:rPr>
        <w:t xml:space="preserve"> </w:t>
      </w:r>
      <w:proofErr w:type="spellStart"/>
      <w:r w:rsidRPr="00935ADF">
        <w:rPr>
          <w:lang w:val="uk-UA"/>
        </w:rPr>
        <w:t>bottlenose</w:t>
      </w:r>
      <w:proofErr w:type="spellEnd"/>
      <w:r w:rsidRPr="00935ADF">
        <w:rPr>
          <w:lang w:val="uk-UA"/>
        </w:rPr>
        <w:t xml:space="preserve"> </w:t>
      </w:r>
      <w:proofErr w:type="spellStart"/>
      <w:r w:rsidRPr="00935ADF">
        <w:rPr>
          <w:lang w:val="uk-UA"/>
        </w:rPr>
        <w:t>dolphins</w:t>
      </w:r>
      <w:proofErr w:type="spellEnd"/>
      <w:r w:rsidRPr="00935ADF">
        <w:rPr>
          <w:lang w:val="uk-UA"/>
        </w:rPr>
        <w:t xml:space="preserve"> (</w:t>
      </w:r>
      <w:proofErr w:type="spellStart"/>
      <w:r w:rsidRPr="00935ADF">
        <w:rPr>
          <w:lang w:val="uk-UA"/>
        </w:rPr>
        <w:t>Tursiops</w:t>
      </w:r>
      <w:proofErr w:type="spellEnd"/>
      <w:r w:rsidRPr="00935ADF">
        <w:rPr>
          <w:lang w:val="uk-UA"/>
        </w:rPr>
        <w:t xml:space="preserve"> </w:t>
      </w:r>
      <w:proofErr w:type="spellStart"/>
      <w:r w:rsidRPr="00935ADF">
        <w:rPr>
          <w:lang w:val="uk-UA"/>
        </w:rPr>
        <w:t>truncatus</w:t>
      </w:r>
      <w:proofErr w:type="spellEnd"/>
      <w:r w:rsidRPr="00935ADF">
        <w:rPr>
          <w:lang w:val="uk-UA"/>
        </w:rPr>
        <w:t xml:space="preserve">) </w:t>
      </w:r>
      <w:proofErr w:type="spellStart"/>
      <w:r w:rsidRPr="00935ADF">
        <w:rPr>
          <w:lang w:val="uk-UA"/>
        </w:rPr>
        <w:t>at</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south-western</w:t>
      </w:r>
      <w:proofErr w:type="spellEnd"/>
      <w:r w:rsidRPr="00935ADF">
        <w:rPr>
          <w:lang w:val="uk-UA"/>
        </w:rPr>
        <w:t xml:space="preserve"> </w:t>
      </w:r>
      <w:proofErr w:type="spellStart"/>
      <w:r w:rsidRPr="00935ADF">
        <w:rPr>
          <w:lang w:val="uk-UA"/>
        </w:rPr>
        <w:t>coast</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Black</w:t>
      </w:r>
      <w:proofErr w:type="spellEnd"/>
      <w:r w:rsidRPr="00935ADF">
        <w:rPr>
          <w:lang w:val="uk-UA"/>
        </w:rPr>
        <w:t xml:space="preserve"> </w:t>
      </w:r>
      <w:proofErr w:type="spellStart"/>
      <w:r w:rsidRPr="00935ADF">
        <w:rPr>
          <w:lang w:val="uk-UA"/>
        </w:rPr>
        <w:t>Sea</w:t>
      </w:r>
      <w:proofErr w:type="spellEnd"/>
      <w:r w:rsidRPr="00935ADF">
        <w:rPr>
          <w:lang w:val="uk-UA"/>
        </w:rPr>
        <w:t xml:space="preserve"> (</w:t>
      </w:r>
      <w:proofErr w:type="spellStart"/>
      <w:r w:rsidRPr="00935ADF">
        <w:rPr>
          <w:lang w:val="uk-UA"/>
        </w:rPr>
        <w:t>Zonguldak</w:t>
      </w:r>
      <w:proofErr w:type="spellEnd"/>
      <w:r w:rsidRPr="00935ADF">
        <w:rPr>
          <w:lang w:val="uk-UA"/>
        </w:rPr>
        <w:t xml:space="preserve">, </w:t>
      </w:r>
      <w:proofErr w:type="spellStart"/>
      <w:r w:rsidRPr="00935ADF">
        <w:rPr>
          <w:lang w:val="uk-UA"/>
        </w:rPr>
        <w:t>Türkiye</w:t>
      </w:r>
      <w:proofErr w:type="spellEnd"/>
      <w:r w:rsidRPr="00935ADF">
        <w:rPr>
          <w:lang w:val="uk-UA"/>
        </w:rPr>
        <w:t>). Turkish Journal of Zoology 47 (5), 319-323.</w:t>
      </w:r>
    </w:p>
    <w:p w14:paraId="0B95BD32" w14:textId="77777777" w:rsidR="00EA01C7" w:rsidRPr="00935ADF" w:rsidRDefault="00EA01C7" w:rsidP="00EA01C7">
      <w:pPr>
        <w:numPr>
          <w:ilvl w:val="0"/>
          <w:numId w:val="35"/>
        </w:numPr>
        <w:tabs>
          <w:tab w:val="left" w:pos="284"/>
        </w:tabs>
        <w:spacing w:line="276" w:lineRule="auto"/>
        <w:ind w:left="0" w:firstLine="0"/>
        <w:jc w:val="both"/>
        <w:rPr>
          <w:lang w:val="uk-UA"/>
        </w:rPr>
      </w:pPr>
      <w:proofErr w:type="spellStart"/>
      <w:r w:rsidRPr="00935ADF">
        <w:rPr>
          <w:lang w:val="uk-UA"/>
        </w:rPr>
        <w:t>Protsenko</w:t>
      </w:r>
      <w:proofErr w:type="spellEnd"/>
      <w:r w:rsidRPr="00935ADF">
        <w:rPr>
          <w:lang w:val="uk-UA"/>
        </w:rPr>
        <w:t xml:space="preserve"> Y, </w:t>
      </w:r>
      <w:proofErr w:type="spellStart"/>
      <w:r w:rsidRPr="00935ADF">
        <w:rPr>
          <w:lang w:val="uk-UA"/>
        </w:rPr>
        <w:t>Kovalenko</w:t>
      </w:r>
      <w:proofErr w:type="spellEnd"/>
      <w:r w:rsidRPr="00935ADF">
        <w:rPr>
          <w:lang w:val="uk-UA"/>
        </w:rPr>
        <w:t xml:space="preserve"> P, </w:t>
      </w:r>
      <w:proofErr w:type="spellStart"/>
      <w:r w:rsidRPr="00935ADF">
        <w:rPr>
          <w:lang w:val="uk-UA"/>
        </w:rPr>
        <w:t>Salganskiy</w:t>
      </w:r>
      <w:proofErr w:type="spellEnd"/>
      <w:r w:rsidRPr="00935ADF">
        <w:rPr>
          <w:lang w:val="uk-UA"/>
        </w:rPr>
        <w:t xml:space="preserve"> O, </w:t>
      </w:r>
      <w:proofErr w:type="spellStart"/>
      <w:r w:rsidRPr="00935ADF">
        <w:rPr>
          <w:lang w:val="uk-UA"/>
        </w:rPr>
        <w:t>Gogol</w:t>
      </w:r>
      <w:proofErr w:type="spellEnd"/>
      <w:r w:rsidRPr="00935ADF">
        <w:rPr>
          <w:lang w:val="uk-UA"/>
        </w:rPr>
        <w:t xml:space="preserve"> S, </w:t>
      </w:r>
      <w:proofErr w:type="spellStart"/>
      <w:r w:rsidRPr="00935ADF">
        <w:rPr>
          <w:lang w:val="uk-UA"/>
        </w:rPr>
        <w:t>Pugovkin</w:t>
      </w:r>
      <w:proofErr w:type="spellEnd"/>
      <w:r w:rsidRPr="00935ADF">
        <w:rPr>
          <w:lang w:val="uk-UA"/>
        </w:rPr>
        <w:t xml:space="preserve"> A, </w:t>
      </w:r>
      <w:proofErr w:type="spellStart"/>
      <w:r w:rsidRPr="00935ADF">
        <w:rPr>
          <w:lang w:val="uk-UA"/>
        </w:rPr>
        <w:t>Dzhulai</w:t>
      </w:r>
      <w:proofErr w:type="spellEnd"/>
      <w:r w:rsidRPr="00935ADF">
        <w:rPr>
          <w:lang w:val="uk-UA"/>
        </w:rPr>
        <w:t xml:space="preserve"> A, </w:t>
      </w:r>
      <w:proofErr w:type="spellStart"/>
      <w:r w:rsidRPr="00935ADF">
        <w:rPr>
          <w:lang w:val="uk-UA"/>
        </w:rPr>
        <w:t>Tkachenko</w:t>
      </w:r>
      <w:proofErr w:type="spellEnd"/>
      <w:r w:rsidRPr="00935ADF">
        <w:rPr>
          <w:lang w:val="uk-UA"/>
        </w:rPr>
        <w:t xml:space="preserve"> V, </w:t>
      </w:r>
      <w:proofErr w:type="spellStart"/>
      <w:r w:rsidRPr="00935ADF">
        <w:rPr>
          <w:lang w:val="uk-UA"/>
        </w:rPr>
        <w:t>Svetlichniy</w:t>
      </w:r>
      <w:proofErr w:type="spellEnd"/>
      <w:r w:rsidRPr="00935ADF">
        <w:rPr>
          <w:lang w:val="uk-UA"/>
        </w:rPr>
        <w:t xml:space="preserve"> L, </w:t>
      </w:r>
      <w:proofErr w:type="spellStart"/>
      <w:r w:rsidRPr="00935ADF">
        <w:rPr>
          <w:lang w:val="uk-UA"/>
        </w:rPr>
        <w:t>Nabokin</w:t>
      </w:r>
      <w:proofErr w:type="spellEnd"/>
      <w:r w:rsidRPr="00935ADF">
        <w:rPr>
          <w:lang w:val="uk-UA"/>
        </w:rPr>
        <w:t xml:space="preserve"> M, </w:t>
      </w:r>
      <w:proofErr w:type="spellStart"/>
      <w:r w:rsidRPr="00935ADF">
        <w:rPr>
          <w:lang w:val="uk-UA"/>
        </w:rPr>
        <w:t>Kozeretska</w:t>
      </w:r>
      <w:proofErr w:type="spellEnd"/>
      <w:r w:rsidRPr="00935ADF">
        <w:rPr>
          <w:lang w:val="uk-UA"/>
        </w:rPr>
        <w:t xml:space="preserve"> I, </w:t>
      </w:r>
      <w:proofErr w:type="spellStart"/>
      <w:r w:rsidRPr="00935ADF">
        <w:rPr>
          <w:lang w:val="uk-UA"/>
        </w:rPr>
        <w:t>Convey</w:t>
      </w:r>
      <w:proofErr w:type="spellEnd"/>
      <w:r w:rsidRPr="00935ADF">
        <w:rPr>
          <w:lang w:val="uk-UA"/>
        </w:rPr>
        <w:t xml:space="preserve"> P (2023). </w:t>
      </w:r>
      <w:proofErr w:type="spellStart"/>
      <w:r w:rsidRPr="00935ADF">
        <w:rPr>
          <w:lang w:val="uk-UA"/>
        </w:rPr>
        <w:t>Records</w:t>
      </w:r>
      <w:proofErr w:type="spellEnd"/>
      <w:r w:rsidRPr="00935ADF">
        <w:rPr>
          <w:lang w:val="uk-UA"/>
        </w:rPr>
        <w:t xml:space="preserve"> of </w:t>
      </w:r>
      <w:proofErr w:type="spellStart"/>
      <w:r w:rsidRPr="00935ADF">
        <w:rPr>
          <w:lang w:val="uk-UA"/>
        </w:rPr>
        <w:t>Boeckella</w:t>
      </w:r>
      <w:proofErr w:type="spellEnd"/>
      <w:r w:rsidRPr="00935ADF">
        <w:rPr>
          <w:lang w:val="uk-UA"/>
        </w:rPr>
        <w:t xml:space="preserve"> </w:t>
      </w:r>
      <w:proofErr w:type="spellStart"/>
      <w:r w:rsidRPr="00935ADF">
        <w:rPr>
          <w:lang w:val="uk-UA"/>
        </w:rPr>
        <w:t>poppei</w:t>
      </w:r>
      <w:proofErr w:type="spellEnd"/>
      <w:r w:rsidRPr="00935ADF">
        <w:rPr>
          <w:lang w:val="uk-UA"/>
        </w:rPr>
        <w:t xml:space="preserve"> (</w:t>
      </w:r>
      <w:proofErr w:type="spellStart"/>
      <w:r w:rsidRPr="00935ADF">
        <w:rPr>
          <w:lang w:val="uk-UA"/>
        </w:rPr>
        <w:t>Mrazek</w:t>
      </w:r>
      <w:proofErr w:type="spellEnd"/>
      <w:r w:rsidRPr="00935ADF">
        <w:rPr>
          <w:lang w:val="uk-UA"/>
        </w:rPr>
        <w:t>, 1901) (</w:t>
      </w:r>
      <w:proofErr w:type="spellStart"/>
      <w:r w:rsidRPr="00935ADF">
        <w:rPr>
          <w:lang w:val="uk-UA"/>
        </w:rPr>
        <w:t>Calanoida</w:t>
      </w:r>
      <w:proofErr w:type="spellEnd"/>
      <w:r w:rsidRPr="00935ADF">
        <w:rPr>
          <w:lang w:val="uk-UA"/>
        </w:rPr>
        <w:t xml:space="preserve">: </w:t>
      </w:r>
      <w:proofErr w:type="spellStart"/>
      <w:r w:rsidRPr="00935ADF">
        <w:rPr>
          <w:lang w:val="uk-UA"/>
        </w:rPr>
        <w:t>Centropagidae</w:t>
      </w:r>
      <w:proofErr w:type="spellEnd"/>
      <w:r w:rsidRPr="00935ADF">
        <w:rPr>
          <w:lang w:val="uk-UA"/>
        </w:rPr>
        <w:t xml:space="preserve">) </w:t>
      </w:r>
      <w:proofErr w:type="spellStart"/>
      <w:r w:rsidRPr="00935ADF">
        <w:rPr>
          <w:lang w:val="uk-UA"/>
        </w:rPr>
        <w:t>obtained</w:t>
      </w:r>
      <w:proofErr w:type="spellEnd"/>
      <w:r w:rsidRPr="00935ADF">
        <w:rPr>
          <w:lang w:val="uk-UA"/>
        </w:rPr>
        <w:t xml:space="preserve"> </w:t>
      </w:r>
      <w:proofErr w:type="spellStart"/>
      <w:r w:rsidRPr="00935ADF">
        <w:rPr>
          <w:lang w:val="uk-UA"/>
        </w:rPr>
        <w:t>during</w:t>
      </w:r>
      <w:proofErr w:type="spellEnd"/>
      <w:r w:rsidRPr="00935ADF">
        <w:rPr>
          <w:lang w:val="uk-UA"/>
        </w:rPr>
        <w:t xml:space="preserve"> </w:t>
      </w:r>
      <w:proofErr w:type="spellStart"/>
      <w:r w:rsidRPr="00935ADF">
        <w:rPr>
          <w:lang w:val="uk-UA"/>
        </w:rPr>
        <w:t>Ukrainian</w:t>
      </w:r>
      <w:proofErr w:type="spellEnd"/>
      <w:r w:rsidRPr="00935ADF">
        <w:rPr>
          <w:lang w:val="uk-UA"/>
        </w:rPr>
        <w:t xml:space="preserve"> </w:t>
      </w:r>
      <w:proofErr w:type="spellStart"/>
      <w:r w:rsidRPr="00935ADF">
        <w:rPr>
          <w:lang w:val="uk-UA"/>
        </w:rPr>
        <w:t>Antarctic</w:t>
      </w:r>
      <w:proofErr w:type="spellEnd"/>
      <w:r w:rsidRPr="00935ADF">
        <w:rPr>
          <w:lang w:val="uk-UA"/>
        </w:rPr>
        <w:t xml:space="preserve"> Expeditions. Ukrainian Antarctic Journal, 21(1(26), 55-65. Occurrence dataset https://doi.org/10.15468/e6f3my accessed via GBIF.org on 2024-01-07.</w:t>
      </w:r>
    </w:p>
    <w:p w14:paraId="0A87DBC4"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Pallin, L.J., Kellar, N.M., Steel, D., (...), Steinberg, D.K., Friedlaender, A.S. A surplus no more? Variation in krill availability impacts reproductive rates of Antarctic baleen whales. Global Change Biology. Volume 29, Issue 8, Pages 2108 – 2121. April 2023.</w:t>
      </w:r>
    </w:p>
    <w:p w14:paraId="1906B550" w14:textId="77777777" w:rsidR="00EA01C7" w:rsidRPr="00935ADF" w:rsidRDefault="00EA01C7" w:rsidP="00EA01C7">
      <w:pPr>
        <w:numPr>
          <w:ilvl w:val="0"/>
          <w:numId w:val="35"/>
        </w:numPr>
        <w:tabs>
          <w:tab w:val="left" w:pos="284"/>
        </w:tabs>
        <w:spacing w:line="276" w:lineRule="auto"/>
        <w:ind w:left="0" w:firstLine="0"/>
        <w:jc w:val="both"/>
        <w:rPr>
          <w:lang w:val="uk-UA"/>
        </w:rPr>
      </w:pPr>
      <w:proofErr w:type="spellStart"/>
      <w:r w:rsidRPr="00935ADF">
        <w:rPr>
          <w:lang w:val="uk-UA"/>
        </w:rPr>
        <w:t>Pavel</w:t>
      </w:r>
      <w:proofErr w:type="spellEnd"/>
      <w:r w:rsidRPr="00935ADF">
        <w:rPr>
          <w:lang w:val="uk-UA"/>
        </w:rPr>
        <w:t xml:space="preserve"> </w:t>
      </w:r>
      <w:proofErr w:type="spellStart"/>
      <w:r w:rsidRPr="00935ADF">
        <w:rPr>
          <w:lang w:val="uk-UA"/>
        </w:rPr>
        <w:t>Gol'din</w:t>
      </w:r>
      <w:proofErr w:type="spellEnd"/>
      <w:r w:rsidRPr="00935ADF">
        <w:rPr>
          <w:lang w:val="uk-UA"/>
        </w:rPr>
        <w:t xml:space="preserve">, </w:t>
      </w:r>
      <w:proofErr w:type="spellStart"/>
      <w:r w:rsidRPr="00935ADF">
        <w:rPr>
          <w:lang w:val="uk-UA"/>
        </w:rPr>
        <w:t>Maria</w:t>
      </w:r>
      <w:proofErr w:type="spellEnd"/>
      <w:r w:rsidRPr="00935ADF">
        <w:rPr>
          <w:lang w:val="uk-UA"/>
        </w:rPr>
        <w:t xml:space="preserve"> </w:t>
      </w:r>
      <w:proofErr w:type="spellStart"/>
      <w:r w:rsidRPr="00935ADF">
        <w:rPr>
          <w:lang w:val="uk-UA"/>
        </w:rPr>
        <w:t>Ghazali</w:t>
      </w:r>
      <w:proofErr w:type="spellEnd"/>
      <w:r w:rsidRPr="00935ADF">
        <w:rPr>
          <w:lang w:val="uk-UA"/>
        </w:rPr>
        <w:t xml:space="preserve">, </w:t>
      </w:r>
      <w:proofErr w:type="spellStart"/>
      <w:r w:rsidRPr="00935ADF">
        <w:rPr>
          <w:lang w:val="uk-UA"/>
        </w:rPr>
        <w:t>Svitozar</w:t>
      </w:r>
      <w:proofErr w:type="spellEnd"/>
      <w:r w:rsidRPr="00935ADF">
        <w:rPr>
          <w:lang w:val="uk-UA"/>
        </w:rPr>
        <w:t xml:space="preserve"> </w:t>
      </w:r>
      <w:proofErr w:type="spellStart"/>
      <w:r w:rsidRPr="00935ADF">
        <w:rPr>
          <w:lang w:val="uk-UA"/>
        </w:rPr>
        <w:t>Davydenko</w:t>
      </w:r>
      <w:proofErr w:type="spellEnd"/>
      <w:r w:rsidRPr="00935ADF">
        <w:rPr>
          <w:lang w:val="uk-UA"/>
        </w:rPr>
        <w:t xml:space="preserve">, </w:t>
      </w:r>
      <w:proofErr w:type="spellStart"/>
      <w:r w:rsidRPr="00935ADF">
        <w:rPr>
          <w:lang w:val="uk-UA"/>
        </w:rPr>
        <w:t>Valeriia</w:t>
      </w:r>
      <w:proofErr w:type="spellEnd"/>
      <w:r w:rsidRPr="00935ADF">
        <w:rPr>
          <w:lang w:val="uk-UA"/>
        </w:rPr>
        <w:t xml:space="preserve"> </w:t>
      </w:r>
      <w:proofErr w:type="spellStart"/>
      <w:r w:rsidRPr="00935ADF">
        <w:rPr>
          <w:lang w:val="uk-UA"/>
        </w:rPr>
        <w:t>Telizhenko</w:t>
      </w:r>
      <w:proofErr w:type="spellEnd"/>
      <w:r w:rsidRPr="00935ADF">
        <w:rPr>
          <w:lang w:val="uk-UA"/>
        </w:rPr>
        <w:t xml:space="preserve">, </w:t>
      </w:r>
      <w:proofErr w:type="spellStart"/>
      <w:r w:rsidRPr="00935ADF">
        <w:rPr>
          <w:lang w:val="uk-UA"/>
        </w:rPr>
        <w:t>Pavlo</w:t>
      </w:r>
      <w:proofErr w:type="spellEnd"/>
      <w:r w:rsidRPr="00935ADF">
        <w:rPr>
          <w:lang w:val="uk-UA"/>
        </w:rPr>
        <w:t xml:space="preserve"> </w:t>
      </w:r>
      <w:proofErr w:type="spellStart"/>
      <w:r w:rsidRPr="00935ADF">
        <w:rPr>
          <w:lang w:val="uk-UA"/>
        </w:rPr>
        <w:t>Otriazhyi</w:t>
      </w:r>
      <w:proofErr w:type="spellEnd"/>
      <w:r w:rsidRPr="00935ADF">
        <w:rPr>
          <w:lang w:val="uk-UA"/>
        </w:rPr>
        <w:t xml:space="preserve">, </w:t>
      </w:r>
      <w:proofErr w:type="spellStart"/>
      <w:r w:rsidRPr="00935ADF">
        <w:rPr>
          <w:lang w:val="uk-UA"/>
        </w:rPr>
        <w:t>Karina</w:t>
      </w:r>
      <w:proofErr w:type="spellEnd"/>
      <w:r w:rsidRPr="00935ADF">
        <w:rPr>
          <w:lang w:val="uk-UA"/>
        </w:rPr>
        <w:t xml:space="preserve"> </w:t>
      </w:r>
      <w:proofErr w:type="spellStart"/>
      <w:r w:rsidRPr="00935ADF">
        <w:rPr>
          <w:lang w:val="uk-UA"/>
        </w:rPr>
        <w:t>Vishnyakova</w:t>
      </w:r>
      <w:proofErr w:type="spellEnd"/>
      <w:r w:rsidRPr="00935ADF">
        <w:rPr>
          <w:lang w:val="uk-UA"/>
        </w:rPr>
        <w:t xml:space="preserve">, </w:t>
      </w:r>
      <w:proofErr w:type="spellStart"/>
      <w:r w:rsidRPr="00935ADF">
        <w:rPr>
          <w:lang w:val="uk-UA"/>
        </w:rPr>
        <w:t>Maia</w:t>
      </w:r>
      <w:proofErr w:type="spellEnd"/>
      <w:r w:rsidRPr="00935ADF">
        <w:rPr>
          <w:lang w:val="uk-UA"/>
        </w:rPr>
        <w:t xml:space="preserve"> </w:t>
      </w:r>
      <w:proofErr w:type="spellStart"/>
      <w:r w:rsidRPr="00935ADF">
        <w:rPr>
          <w:lang w:val="uk-UA"/>
        </w:rPr>
        <w:t>Bukhsianidze</w:t>
      </w:r>
      <w:proofErr w:type="spellEnd"/>
      <w:r w:rsidRPr="00935ADF">
        <w:rPr>
          <w:lang w:val="uk-UA"/>
        </w:rPr>
        <w:t xml:space="preserve">, </w:t>
      </w:r>
      <w:proofErr w:type="spellStart"/>
      <w:r w:rsidRPr="00935ADF">
        <w:rPr>
          <w:lang w:val="uk-UA"/>
        </w:rPr>
        <w:t>Azucena</w:t>
      </w:r>
      <w:proofErr w:type="spellEnd"/>
      <w:r w:rsidRPr="00935ADF">
        <w:rPr>
          <w:lang w:val="uk-UA"/>
        </w:rPr>
        <w:t xml:space="preserve"> </w:t>
      </w:r>
      <w:proofErr w:type="spellStart"/>
      <w:r w:rsidRPr="00935ADF">
        <w:rPr>
          <w:lang w:val="uk-UA"/>
        </w:rPr>
        <w:t>Solis-Añorve</w:t>
      </w:r>
      <w:proofErr w:type="spellEnd"/>
      <w:r w:rsidRPr="00935ADF">
        <w:rPr>
          <w:lang w:val="uk-UA"/>
        </w:rPr>
        <w:t xml:space="preserve">, </w:t>
      </w:r>
      <w:proofErr w:type="spellStart"/>
      <w:r w:rsidRPr="00935ADF">
        <w:rPr>
          <w:lang w:val="uk-UA"/>
        </w:rPr>
        <w:t>Igor</w:t>
      </w:r>
      <w:proofErr w:type="spellEnd"/>
      <w:r w:rsidRPr="00935ADF">
        <w:rPr>
          <w:lang w:val="uk-UA"/>
        </w:rPr>
        <w:t xml:space="preserve"> </w:t>
      </w:r>
      <w:proofErr w:type="spellStart"/>
      <w:r w:rsidRPr="00935ADF">
        <w:rPr>
          <w:lang w:val="uk-UA"/>
        </w:rPr>
        <w:t>Dzeverin</w:t>
      </w:r>
      <w:proofErr w:type="spellEnd"/>
      <w:r w:rsidRPr="00935ADF">
        <w:rPr>
          <w:lang w:val="uk-UA"/>
        </w:rPr>
        <w:t xml:space="preserve">. A whale humerus ironically shaped by neutral evolution and morphological integration. </w:t>
      </w:r>
      <w:proofErr w:type="spellStart"/>
      <w:r w:rsidRPr="00935ADF">
        <w:rPr>
          <w:lang w:val="uk-UA"/>
        </w:rPr>
        <w:t>NaturePortfolio</w:t>
      </w:r>
      <w:proofErr w:type="spellEnd"/>
      <w:r w:rsidRPr="00935ADF">
        <w:rPr>
          <w:lang w:val="uk-UA"/>
        </w:rPr>
        <w:t>. Version 1, posted 27 Nov, 2023.</w:t>
      </w:r>
    </w:p>
    <w:p w14:paraId="31668000" w14:textId="77777777" w:rsidR="00EA01C7" w:rsidRPr="00935ADF" w:rsidRDefault="00EA01C7" w:rsidP="00EA01C7">
      <w:pPr>
        <w:numPr>
          <w:ilvl w:val="0"/>
          <w:numId w:val="35"/>
        </w:numPr>
        <w:tabs>
          <w:tab w:val="left" w:pos="284"/>
        </w:tabs>
        <w:spacing w:line="276" w:lineRule="auto"/>
        <w:ind w:left="0" w:firstLine="0"/>
        <w:jc w:val="both"/>
        <w:rPr>
          <w:lang w:val="uk-UA"/>
        </w:rPr>
      </w:pPr>
      <w:proofErr w:type="spellStart"/>
      <w:r w:rsidRPr="00935ADF">
        <w:rPr>
          <w:lang w:val="uk-UA"/>
        </w:rPr>
        <w:t>González-Fernández</w:t>
      </w:r>
      <w:proofErr w:type="spellEnd"/>
      <w:r w:rsidRPr="00935ADF">
        <w:rPr>
          <w:lang w:val="uk-UA"/>
        </w:rPr>
        <w:t xml:space="preserve">, D., </w:t>
      </w:r>
      <w:proofErr w:type="spellStart"/>
      <w:r w:rsidRPr="00935ADF">
        <w:rPr>
          <w:lang w:val="uk-UA"/>
        </w:rPr>
        <w:t>Cózar</w:t>
      </w:r>
      <w:proofErr w:type="spellEnd"/>
      <w:r w:rsidRPr="00935ADF">
        <w:rPr>
          <w:lang w:val="uk-UA"/>
        </w:rPr>
        <w:t xml:space="preserve">, A., </w:t>
      </w:r>
      <w:proofErr w:type="spellStart"/>
      <w:r w:rsidRPr="00935ADF">
        <w:rPr>
          <w:lang w:val="uk-UA"/>
        </w:rPr>
        <w:t>Hanke</w:t>
      </w:r>
      <w:proofErr w:type="spellEnd"/>
      <w:r w:rsidRPr="00935ADF">
        <w:rPr>
          <w:lang w:val="uk-UA"/>
        </w:rPr>
        <w:t xml:space="preserve">, G., (...), </w:t>
      </w:r>
      <w:proofErr w:type="spellStart"/>
      <w:r w:rsidRPr="00935ADF">
        <w:rPr>
          <w:lang w:val="uk-UA"/>
        </w:rPr>
        <w:t>Suaria</w:t>
      </w:r>
      <w:proofErr w:type="spellEnd"/>
      <w:r w:rsidRPr="00935ADF">
        <w:rPr>
          <w:lang w:val="uk-UA"/>
        </w:rPr>
        <w:t xml:space="preserve">, G., </w:t>
      </w:r>
      <w:proofErr w:type="spellStart"/>
      <w:r w:rsidRPr="00935ADF">
        <w:rPr>
          <w:lang w:val="uk-UA"/>
        </w:rPr>
        <w:t>Tourgeli</w:t>
      </w:r>
      <w:proofErr w:type="spellEnd"/>
      <w:r w:rsidRPr="00935ADF">
        <w:rPr>
          <w:lang w:val="uk-UA"/>
        </w:rPr>
        <w:t xml:space="preserve">, M. </w:t>
      </w:r>
      <w:proofErr w:type="spellStart"/>
      <w:r w:rsidRPr="00935ADF">
        <w:rPr>
          <w:lang w:val="uk-UA"/>
        </w:rPr>
        <w:t>Author</w:t>
      </w:r>
      <w:proofErr w:type="spellEnd"/>
      <w:r w:rsidRPr="00935ADF">
        <w:rPr>
          <w:lang w:val="uk-UA"/>
        </w:rPr>
        <w:t xml:space="preserve"> </w:t>
      </w:r>
      <w:proofErr w:type="spellStart"/>
      <w:r w:rsidRPr="00935ADF">
        <w:rPr>
          <w:lang w:val="uk-UA"/>
        </w:rPr>
        <w:t>Correction</w:t>
      </w:r>
      <w:proofErr w:type="spellEnd"/>
      <w:r w:rsidRPr="00935ADF">
        <w:rPr>
          <w:lang w:val="uk-UA"/>
        </w:rPr>
        <w:t xml:space="preserve">: </w:t>
      </w:r>
      <w:proofErr w:type="spellStart"/>
      <w:r w:rsidRPr="00935ADF">
        <w:rPr>
          <w:lang w:val="uk-UA"/>
        </w:rPr>
        <w:t>Floating</w:t>
      </w:r>
      <w:proofErr w:type="spellEnd"/>
      <w:r w:rsidRPr="00935ADF">
        <w:rPr>
          <w:lang w:val="uk-UA"/>
        </w:rPr>
        <w:t xml:space="preserve"> </w:t>
      </w:r>
      <w:proofErr w:type="spellStart"/>
      <w:r w:rsidRPr="00935ADF">
        <w:rPr>
          <w:lang w:val="uk-UA"/>
        </w:rPr>
        <w:t>macrolitter</w:t>
      </w:r>
      <w:proofErr w:type="spellEnd"/>
      <w:r w:rsidRPr="00935ADF">
        <w:rPr>
          <w:lang w:val="uk-UA"/>
        </w:rPr>
        <w:t xml:space="preserve"> </w:t>
      </w:r>
      <w:proofErr w:type="spellStart"/>
      <w:r w:rsidRPr="00935ADF">
        <w:rPr>
          <w:lang w:val="uk-UA"/>
        </w:rPr>
        <w:t>leaked</w:t>
      </w:r>
      <w:proofErr w:type="spellEnd"/>
      <w:r w:rsidRPr="00935ADF">
        <w:rPr>
          <w:lang w:val="uk-UA"/>
        </w:rPr>
        <w:t xml:space="preserve"> </w:t>
      </w:r>
      <w:proofErr w:type="spellStart"/>
      <w:r w:rsidRPr="00935ADF">
        <w:rPr>
          <w:lang w:val="uk-UA"/>
        </w:rPr>
        <w:t>from</w:t>
      </w:r>
      <w:proofErr w:type="spellEnd"/>
      <w:r w:rsidRPr="00935ADF">
        <w:rPr>
          <w:lang w:val="uk-UA"/>
        </w:rPr>
        <w:t xml:space="preserve"> </w:t>
      </w:r>
      <w:proofErr w:type="spellStart"/>
      <w:r w:rsidRPr="00935ADF">
        <w:rPr>
          <w:lang w:val="uk-UA"/>
        </w:rPr>
        <w:t>Europe</w:t>
      </w:r>
      <w:proofErr w:type="spellEnd"/>
      <w:r w:rsidRPr="00935ADF">
        <w:rPr>
          <w:lang w:val="uk-UA"/>
        </w:rPr>
        <w:t xml:space="preserve"> </w:t>
      </w:r>
      <w:proofErr w:type="spellStart"/>
      <w:r w:rsidRPr="00935ADF">
        <w:rPr>
          <w:lang w:val="uk-UA"/>
        </w:rPr>
        <w:t>into</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ocean</w:t>
      </w:r>
      <w:proofErr w:type="spellEnd"/>
      <w:r w:rsidRPr="00935ADF">
        <w:rPr>
          <w:lang w:val="uk-UA"/>
        </w:rPr>
        <w:t xml:space="preserve"> (</w:t>
      </w:r>
      <w:proofErr w:type="spellStart"/>
      <w:r w:rsidRPr="00935ADF">
        <w:rPr>
          <w:lang w:val="uk-UA"/>
        </w:rPr>
        <w:t>Nature</w:t>
      </w:r>
      <w:proofErr w:type="spellEnd"/>
      <w:r w:rsidRPr="00935ADF">
        <w:rPr>
          <w:lang w:val="uk-UA"/>
        </w:rPr>
        <w:t xml:space="preserve"> </w:t>
      </w:r>
      <w:proofErr w:type="spellStart"/>
      <w:r w:rsidRPr="00935ADF">
        <w:rPr>
          <w:lang w:val="uk-UA"/>
        </w:rPr>
        <w:t>Sustainability</w:t>
      </w:r>
      <w:proofErr w:type="spellEnd"/>
      <w:r w:rsidRPr="00935ADF">
        <w:rPr>
          <w:lang w:val="uk-UA"/>
        </w:rPr>
        <w:t xml:space="preserve">, (2021), 4, 6, (474-483), 10.1038/s41893-021-00722-6). </w:t>
      </w:r>
      <w:proofErr w:type="spellStart"/>
      <w:r w:rsidRPr="00935ADF">
        <w:rPr>
          <w:lang w:val="uk-UA"/>
        </w:rPr>
        <w:t>Nature</w:t>
      </w:r>
      <w:proofErr w:type="spellEnd"/>
      <w:r w:rsidRPr="00935ADF">
        <w:rPr>
          <w:lang w:val="uk-UA"/>
        </w:rPr>
        <w:t xml:space="preserve"> </w:t>
      </w:r>
      <w:proofErr w:type="spellStart"/>
      <w:r w:rsidRPr="00935ADF">
        <w:rPr>
          <w:lang w:val="uk-UA"/>
        </w:rPr>
        <w:t>Sustainability</w:t>
      </w:r>
      <w:proofErr w:type="spellEnd"/>
      <w:r w:rsidRPr="00935ADF">
        <w:rPr>
          <w:lang w:val="uk-UA"/>
        </w:rPr>
        <w:t xml:space="preserve">. </w:t>
      </w:r>
      <w:proofErr w:type="spellStart"/>
      <w:r w:rsidRPr="00935ADF">
        <w:rPr>
          <w:lang w:val="uk-UA"/>
        </w:rPr>
        <w:t>Volume</w:t>
      </w:r>
      <w:proofErr w:type="spellEnd"/>
      <w:r w:rsidRPr="00935ADF">
        <w:rPr>
          <w:lang w:val="uk-UA"/>
        </w:rPr>
        <w:t xml:space="preserve"> 6, </w:t>
      </w:r>
      <w:proofErr w:type="spellStart"/>
      <w:r w:rsidRPr="00935ADF">
        <w:rPr>
          <w:lang w:val="uk-UA"/>
        </w:rPr>
        <w:t>Issue</w:t>
      </w:r>
      <w:proofErr w:type="spellEnd"/>
      <w:r w:rsidRPr="00935ADF">
        <w:rPr>
          <w:lang w:val="uk-UA"/>
        </w:rPr>
        <w:t xml:space="preserve"> 5, </w:t>
      </w:r>
      <w:proofErr w:type="spellStart"/>
      <w:r w:rsidRPr="00935ADF">
        <w:rPr>
          <w:lang w:val="uk-UA"/>
        </w:rPr>
        <w:t>Pages</w:t>
      </w:r>
      <w:proofErr w:type="spellEnd"/>
      <w:r w:rsidRPr="00935ADF">
        <w:rPr>
          <w:lang w:val="uk-UA"/>
        </w:rPr>
        <w:t xml:space="preserve"> 611. </w:t>
      </w:r>
      <w:proofErr w:type="spellStart"/>
      <w:r w:rsidRPr="00935ADF">
        <w:rPr>
          <w:lang w:val="uk-UA"/>
        </w:rPr>
        <w:t>May</w:t>
      </w:r>
      <w:proofErr w:type="spellEnd"/>
      <w:r w:rsidRPr="00935ADF">
        <w:rPr>
          <w:lang w:val="uk-UA"/>
        </w:rPr>
        <w:t xml:space="preserve"> 2023.</w:t>
      </w:r>
    </w:p>
    <w:p w14:paraId="444953D8"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 xml:space="preserve">Y.S. </w:t>
      </w:r>
      <w:proofErr w:type="spellStart"/>
      <w:r w:rsidRPr="00935ADF">
        <w:rPr>
          <w:lang w:val="uk-UA"/>
        </w:rPr>
        <w:t>Tuchkovenko</w:t>
      </w:r>
      <w:proofErr w:type="spellEnd"/>
      <w:r w:rsidRPr="00935ADF">
        <w:rPr>
          <w:lang w:val="uk-UA"/>
        </w:rPr>
        <w:t xml:space="preserve">, D.V. </w:t>
      </w:r>
      <w:proofErr w:type="spellStart"/>
      <w:r w:rsidRPr="00935ADF">
        <w:rPr>
          <w:lang w:val="uk-UA"/>
        </w:rPr>
        <w:t>Kushnir</w:t>
      </w:r>
      <w:proofErr w:type="spellEnd"/>
      <w:r w:rsidRPr="00935ADF">
        <w:rPr>
          <w:lang w:val="uk-UA"/>
        </w:rPr>
        <w:t xml:space="preserve">, V.A. </w:t>
      </w:r>
      <w:proofErr w:type="spellStart"/>
      <w:r w:rsidRPr="00935ADF">
        <w:rPr>
          <w:lang w:val="uk-UA"/>
        </w:rPr>
        <w:t>Ovcharuk</w:t>
      </w:r>
      <w:proofErr w:type="spellEnd"/>
      <w:r w:rsidRPr="00935ADF">
        <w:rPr>
          <w:lang w:val="uk-UA"/>
        </w:rPr>
        <w:t xml:space="preserve">, A.V. </w:t>
      </w:r>
      <w:proofErr w:type="spellStart"/>
      <w:r w:rsidRPr="00935ADF">
        <w:rPr>
          <w:lang w:val="uk-UA"/>
        </w:rPr>
        <w:t>Sokolov</w:t>
      </w:r>
      <w:proofErr w:type="spellEnd"/>
      <w:r w:rsidRPr="00935ADF">
        <w:rPr>
          <w:lang w:val="uk-UA"/>
        </w:rPr>
        <w:t xml:space="preserve">, V.N. </w:t>
      </w:r>
      <w:proofErr w:type="spellStart"/>
      <w:r w:rsidRPr="00935ADF">
        <w:rPr>
          <w:lang w:val="uk-UA"/>
        </w:rPr>
        <w:t>Komorin</w:t>
      </w:r>
      <w:proofErr w:type="spellEnd"/>
      <w:r w:rsidRPr="00935ADF">
        <w:rPr>
          <w:lang w:val="uk-UA"/>
        </w:rPr>
        <w:t xml:space="preserve">. </w:t>
      </w:r>
      <w:proofErr w:type="spellStart"/>
      <w:r w:rsidRPr="00935ADF">
        <w:rPr>
          <w:lang w:val="uk-UA"/>
        </w:rPr>
        <w:t>Characteristics</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Black</w:t>
      </w:r>
      <w:proofErr w:type="spellEnd"/>
      <w:r w:rsidRPr="00935ADF">
        <w:rPr>
          <w:lang w:val="uk-UA"/>
        </w:rPr>
        <w:t xml:space="preserve"> </w:t>
      </w:r>
      <w:proofErr w:type="spellStart"/>
      <w:r w:rsidRPr="00935ADF">
        <w:rPr>
          <w:lang w:val="uk-UA"/>
        </w:rPr>
        <w:t>Sea</w:t>
      </w:r>
      <w:proofErr w:type="spellEnd"/>
      <w:r w:rsidRPr="00935ADF">
        <w:rPr>
          <w:lang w:val="uk-UA"/>
        </w:rPr>
        <w:t xml:space="preserve"> </w:t>
      </w:r>
      <w:proofErr w:type="spellStart"/>
      <w:r w:rsidRPr="00935ADF">
        <w:rPr>
          <w:lang w:val="uk-UA"/>
        </w:rPr>
        <w:t>dispersion</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freshened</w:t>
      </w:r>
      <w:proofErr w:type="spellEnd"/>
      <w:r w:rsidRPr="00935ADF">
        <w:rPr>
          <w:lang w:val="uk-UA"/>
        </w:rPr>
        <w:t xml:space="preserve"> </w:t>
      </w:r>
      <w:proofErr w:type="spellStart"/>
      <w:r w:rsidRPr="00935ADF">
        <w:rPr>
          <w:lang w:val="uk-UA"/>
        </w:rPr>
        <w:t>and</w:t>
      </w:r>
      <w:proofErr w:type="spellEnd"/>
      <w:r w:rsidRPr="00935ADF">
        <w:rPr>
          <w:lang w:val="uk-UA"/>
        </w:rPr>
        <w:t xml:space="preserve"> </w:t>
      </w:r>
      <w:proofErr w:type="spellStart"/>
      <w:r w:rsidRPr="00935ADF">
        <w:rPr>
          <w:lang w:val="uk-UA"/>
        </w:rPr>
        <w:t>polluted</w:t>
      </w:r>
      <w:proofErr w:type="spellEnd"/>
      <w:r w:rsidRPr="00935ADF">
        <w:rPr>
          <w:lang w:val="uk-UA"/>
        </w:rPr>
        <w:t xml:space="preserve"> </w:t>
      </w:r>
      <w:proofErr w:type="spellStart"/>
      <w:r w:rsidRPr="00935ADF">
        <w:rPr>
          <w:lang w:val="uk-UA"/>
        </w:rPr>
        <w:t>transitional</w:t>
      </w:r>
      <w:proofErr w:type="spellEnd"/>
      <w:r w:rsidRPr="00935ADF">
        <w:rPr>
          <w:lang w:val="uk-UA"/>
        </w:rPr>
        <w:t xml:space="preserve"> </w:t>
      </w:r>
      <w:proofErr w:type="spellStart"/>
      <w:r w:rsidRPr="00935ADF">
        <w:rPr>
          <w:lang w:val="uk-UA"/>
        </w:rPr>
        <w:t>waters</w:t>
      </w:r>
      <w:proofErr w:type="spellEnd"/>
      <w:r w:rsidRPr="00935ADF">
        <w:rPr>
          <w:lang w:val="uk-UA"/>
        </w:rPr>
        <w:t xml:space="preserve"> </w:t>
      </w:r>
      <w:proofErr w:type="spellStart"/>
      <w:r w:rsidRPr="00935ADF">
        <w:rPr>
          <w:lang w:val="uk-UA"/>
        </w:rPr>
        <w:t>from</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Dnipro-Bug</w:t>
      </w:r>
      <w:proofErr w:type="spellEnd"/>
      <w:r w:rsidRPr="00935ADF">
        <w:rPr>
          <w:lang w:val="uk-UA"/>
        </w:rPr>
        <w:t xml:space="preserve"> </w:t>
      </w:r>
      <w:proofErr w:type="spellStart"/>
      <w:r w:rsidRPr="00935ADF">
        <w:rPr>
          <w:lang w:val="uk-UA"/>
        </w:rPr>
        <w:t>estuary</w:t>
      </w:r>
      <w:proofErr w:type="spellEnd"/>
      <w:r w:rsidRPr="00935ADF">
        <w:rPr>
          <w:lang w:val="uk-UA"/>
        </w:rPr>
        <w:t xml:space="preserve"> </w:t>
      </w:r>
      <w:proofErr w:type="spellStart"/>
      <w:r w:rsidRPr="00935ADF">
        <w:rPr>
          <w:lang w:val="uk-UA"/>
        </w:rPr>
        <w:t>after</w:t>
      </w:r>
      <w:proofErr w:type="spellEnd"/>
      <w:r w:rsidRPr="00935ADF">
        <w:rPr>
          <w:lang w:val="uk-UA"/>
        </w:rPr>
        <w:t xml:space="preserve"> </w:t>
      </w:r>
      <w:proofErr w:type="spellStart"/>
      <w:r w:rsidRPr="00935ADF">
        <w:rPr>
          <w:lang w:val="uk-UA"/>
        </w:rPr>
        <w:t>destruction</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Kakhovka</w:t>
      </w:r>
      <w:proofErr w:type="spellEnd"/>
      <w:r w:rsidRPr="00935ADF">
        <w:rPr>
          <w:lang w:val="uk-UA"/>
        </w:rPr>
        <w:t xml:space="preserve"> </w:t>
      </w:r>
      <w:proofErr w:type="spellStart"/>
      <w:r w:rsidRPr="00935ADF">
        <w:rPr>
          <w:lang w:val="uk-UA"/>
        </w:rPr>
        <w:t>Reservoir</w:t>
      </w:r>
      <w:proofErr w:type="spellEnd"/>
      <w:r w:rsidRPr="00935ADF">
        <w:rPr>
          <w:lang w:val="uk-UA"/>
        </w:rPr>
        <w:t xml:space="preserve"> </w:t>
      </w:r>
      <w:proofErr w:type="spellStart"/>
      <w:r w:rsidRPr="00935ADF">
        <w:rPr>
          <w:lang w:val="uk-UA"/>
        </w:rPr>
        <w:t>dam</w:t>
      </w:r>
      <w:proofErr w:type="spellEnd"/>
      <w:r w:rsidRPr="00935ADF">
        <w:rPr>
          <w:lang w:val="uk-UA"/>
        </w:rPr>
        <w:t xml:space="preserve">. </w:t>
      </w:r>
      <w:proofErr w:type="spellStart"/>
      <w:r w:rsidRPr="00935ADF">
        <w:rPr>
          <w:lang w:val="uk-UA"/>
        </w:rPr>
        <w:t>Ukrainian</w:t>
      </w:r>
      <w:proofErr w:type="spellEnd"/>
      <w:r w:rsidRPr="00935ADF">
        <w:rPr>
          <w:lang w:val="uk-UA"/>
        </w:rPr>
        <w:t xml:space="preserve"> </w:t>
      </w:r>
      <w:proofErr w:type="spellStart"/>
      <w:r w:rsidRPr="00935ADF">
        <w:rPr>
          <w:lang w:val="uk-UA"/>
        </w:rPr>
        <w:t>hydrometeorological</w:t>
      </w:r>
      <w:proofErr w:type="spellEnd"/>
      <w:r w:rsidRPr="00935ADF">
        <w:rPr>
          <w:lang w:val="uk-UA"/>
        </w:rPr>
        <w:t xml:space="preserve"> </w:t>
      </w:r>
      <w:proofErr w:type="spellStart"/>
      <w:r w:rsidRPr="00935ADF">
        <w:rPr>
          <w:lang w:val="uk-UA"/>
        </w:rPr>
        <w:t>journal</w:t>
      </w:r>
      <w:proofErr w:type="spellEnd"/>
      <w:r w:rsidRPr="00935ADF">
        <w:rPr>
          <w:lang w:val="uk-UA"/>
        </w:rPr>
        <w:t>, 95-114.</w:t>
      </w:r>
    </w:p>
    <w:p w14:paraId="4C22691F"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 xml:space="preserve">Ю.С. </w:t>
      </w:r>
      <w:proofErr w:type="spellStart"/>
      <w:r w:rsidRPr="00935ADF">
        <w:rPr>
          <w:lang w:val="uk-UA"/>
        </w:rPr>
        <w:t>Тучковенко</w:t>
      </w:r>
      <w:proofErr w:type="spellEnd"/>
      <w:r w:rsidRPr="00935ADF">
        <w:rPr>
          <w:lang w:val="uk-UA"/>
        </w:rPr>
        <w:t xml:space="preserve">, Д.В. Кушнір, В.А. </w:t>
      </w:r>
      <w:proofErr w:type="spellStart"/>
      <w:r w:rsidRPr="00935ADF">
        <w:rPr>
          <w:lang w:val="uk-UA"/>
        </w:rPr>
        <w:t>Овчарук</w:t>
      </w:r>
      <w:proofErr w:type="spellEnd"/>
      <w:r w:rsidRPr="00935ADF">
        <w:rPr>
          <w:lang w:val="uk-UA"/>
        </w:rPr>
        <w:t xml:space="preserve">, А.В. Соколов, В.М. </w:t>
      </w:r>
      <w:proofErr w:type="spellStart"/>
      <w:r w:rsidRPr="00935ADF">
        <w:rPr>
          <w:lang w:val="uk-UA"/>
        </w:rPr>
        <w:t>Коморін</w:t>
      </w:r>
      <w:proofErr w:type="spellEnd"/>
      <w:r w:rsidRPr="00935ADF">
        <w:rPr>
          <w:lang w:val="uk-UA"/>
        </w:rPr>
        <w:t xml:space="preserve">. Особливості розповсюдження в Чорному морі </w:t>
      </w:r>
      <w:proofErr w:type="spellStart"/>
      <w:r w:rsidRPr="00935ADF">
        <w:rPr>
          <w:lang w:val="uk-UA"/>
        </w:rPr>
        <w:t>розпріснених</w:t>
      </w:r>
      <w:proofErr w:type="spellEnd"/>
      <w:r w:rsidRPr="00935ADF">
        <w:rPr>
          <w:lang w:val="uk-UA"/>
        </w:rPr>
        <w:t xml:space="preserve"> і забруднених перехідних вод з </w:t>
      </w:r>
      <w:proofErr w:type="spellStart"/>
      <w:r w:rsidRPr="00935ADF">
        <w:rPr>
          <w:lang w:val="uk-UA"/>
        </w:rPr>
        <w:t>Дніпровсько</w:t>
      </w:r>
      <w:proofErr w:type="spellEnd"/>
      <w:r w:rsidRPr="00935ADF">
        <w:rPr>
          <w:lang w:val="uk-UA"/>
        </w:rPr>
        <w:t xml:space="preserve">-Бузького лиману після руйнування греблі Каховського водосховища. Український гідрометеорологічний журнал 32, </w:t>
      </w:r>
      <w:proofErr w:type="spellStart"/>
      <w:r w:rsidRPr="00935ADF">
        <w:rPr>
          <w:lang w:val="uk-UA"/>
        </w:rPr>
        <w:t>стр</w:t>
      </w:r>
      <w:proofErr w:type="spellEnd"/>
      <w:r w:rsidRPr="00935ADF">
        <w:rPr>
          <w:lang w:val="uk-UA"/>
        </w:rPr>
        <w:t>. 95-114.</w:t>
      </w:r>
    </w:p>
    <w:p w14:paraId="5F27BA6E"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 xml:space="preserve">В.М. </w:t>
      </w:r>
      <w:proofErr w:type="spellStart"/>
      <w:r w:rsidRPr="00935ADF">
        <w:rPr>
          <w:lang w:val="uk-UA"/>
        </w:rPr>
        <w:t>Коморін</w:t>
      </w:r>
      <w:proofErr w:type="spellEnd"/>
      <w:r w:rsidRPr="00935ADF">
        <w:rPr>
          <w:lang w:val="uk-UA"/>
        </w:rPr>
        <w:t xml:space="preserve">. Теоретико-методологічні аспекти управління </w:t>
      </w:r>
      <w:proofErr w:type="spellStart"/>
      <w:r w:rsidRPr="00935ADF">
        <w:rPr>
          <w:lang w:val="uk-UA"/>
        </w:rPr>
        <w:t>екосистемними</w:t>
      </w:r>
      <w:proofErr w:type="spellEnd"/>
      <w:r w:rsidRPr="00935ADF">
        <w:rPr>
          <w:lang w:val="uk-UA"/>
        </w:rPr>
        <w:t xml:space="preserve"> ризиками моря. Український гідрометеорологічний журнал 31, 33-54.</w:t>
      </w:r>
    </w:p>
    <w:p w14:paraId="1227E495"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 xml:space="preserve">O.A. </w:t>
      </w:r>
      <w:proofErr w:type="spellStart"/>
      <w:r w:rsidRPr="00935ADF">
        <w:rPr>
          <w:lang w:val="uk-UA"/>
        </w:rPr>
        <w:t>Shchiptsov</w:t>
      </w:r>
      <w:proofErr w:type="spellEnd"/>
      <w:r w:rsidRPr="00935ADF">
        <w:rPr>
          <w:lang w:val="uk-UA"/>
        </w:rPr>
        <w:t xml:space="preserve">, O.Y. </w:t>
      </w:r>
      <w:proofErr w:type="spellStart"/>
      <w:r w:rsidRPr="00935ADF">
        <w:rPr>
          <w:lang w:val="uk-UA"/>
        </w:rPr>
        <w:t>Goncharov</w:t>
      </w:r>
      <w:proofErr w:type="spellEnd"/>
      <w:r w:rsidRPr="00935ADF">
        <w:rPr>
          <w:lang w:val="uk-UA"/>
        </w:rPr>
        <w:t xml:space="preserve">. </w:t>
      </w:r>
      <w:proofErr w:type="spellStart"/>
      <w:r w:rsidRPr="00935ADF">
        <w:rPr>
          <w:lang w:val="uk-UA"/>
        </w:rPr>
        <w:t>European</w:t>
      </w:r>
      <w:proofErr w:type="spellEnd"/>
      <w:r w:rsidRPr="00935ADF">
        <w:rPr>
          <w:lang w:val="uk-UA"/>
        </w:rPr>
        <w:t xml:space="preserve"> </w:t>
      </w:r>
      <w:proofErr w:type="spellStart"/>
      <w:r w:rsidRPr="00935ADF">
        <w:rPr>
          <w:lang w:val="uk-UA"/>
        </w:rPr>
        <w:t>research</w:t>
      </w:r>
      <w:proofErr w:type="spellEnd"/>
      <w:r w:rsidRPr="00935ADF">
        <w:rPr>
          <w:lang w:val="uk-UA"/>
        </w:rPr>
        <w:t xml:space="preserve"> </w:t>
      </w:r>
      <w:proofErr w:type="spellStart"/>
      <w:r w:rsidRPr="00935ADF">
        <w:rPr>
          <w:lang w:val="uk-UA"/>
        </w:rPr>
        <w:t>project</w:t>
      </w:r>
      <w:proofErr w:type="spellEnd"/>
      <w:r w:rsidRPr="00935ADF">
        <w:rPr>
          <w:lang w:val="uk-UA"/>
        </w:rPr>
        <w:t xml:space="preserve"> </w:t>
      </w:r>
      <w:proofErr w:type="spellStart"/>
      <w:r w:rsidRPr="00935ADF">
        <w:rPr>
          <w:lang w:val="uk-UA"/>
        </w:rPr>
        <w:t>on</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state</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pollution</w:t>
      </w:r>
      <w:proofErr w:type="spellEnd"/>
      <w:r w:rsidRPr="00935ADF">
        <w:rPr>
          <w:lang w:val="uk-UA"/>
        </w:rPr>
        <w:t xml:space="preserve"> </w:t>
      </w:r>
      <w:proofErr w:type="spellStart"/>
      <w:r w:rsidRPr="00935ADF">
        <w:rPr>
          <w:lang w:val="uk-UA"/>
        </w:rPr>
        <w:t>in</w:t>
      </w:r>
      <w:proofErr w:type="spellEnd"/>
      <w:r w:rsidRPr="00935ADF">
        <w:rPr>
          <w:lang w:val="uk-UA"/>
        </w:rPr>
        <w:t xml:space="preserve"> </w:t>
      </w:r>
      <w:proofErr w:type="spellStart"/>
      <w:r w:rsidRPr="00935ADF">
        <w:rPr>
          <w:lang w:val="uk-UA"/>
        </w:rPr>
        <w:t>the</w:t>
      </w:r>
      <w:proofErr w:type="spellEnd"/>
      <w:r w:rsidRPr="00935ADF">
        <w:rPr>
          <w:lang w:val="uk-UA"/>
        </w:rPr>
        <w:t xml:space="preserve"> </w:t>
      </w:r>
      <w:proofErr w:type="spellStart"/>
      <w:r w:rsidRPr="00935ADF">
        <w:rPr>
          <w:lang w:val="uk-UA"/>
        </w:rPr>
        <w:t>Black</w:t>
      </w:r>
      <w:proofErr w:type="spellEnd"/>
      <w:r w:rsidRPr="00935ADF">
        <w:rPr>
          <w:lang w:val="uk-UA"/>
        </w:rPr>
        <w:t xml:space="preserve"> </w:t>
      </w:r>
      <w:proofErr w:type="spellStart"/>
      <w:r w:rsidRPr="00935ADF">
        <w:rPr>
          <w:lang w:val="uk-UA"/>
        </w:rPr>
        <w:t>Sea</w:t>
      </w:r>
      <w:proofErr w:type="spellEnd"/>
      <w:r w:rsidRPr="00935ADF">
        <w:rPr>
          <w:lang w:val="uk-UA"/>
        </w:rPr>
        <w:t xml:space="preserve"> «</w:t>
      </w:r>
      <w:proofErr w:type="spellStart"/>
      <w:r w:rsidRPr="00935ADF">
        <w:rPr>
          <w:lang w:val="uk-UA"/>
        </w:rPr>
        <w:t>Black</w:t>
      </w:r>
      <w:proofErr w:type="spellEnd"/>
      <w:r w:rsidRPr="00935ADF">
        <w:rPr>
          <w:lang w:val="uk-UA"/>
        </w:rPr>
        <w:t xml:space="preserve"> </w:t>
      </w:r>
      <w:proofErr w:type="spellStart"/>
      <w:r w:rsidRPr="00935ADF">
        <w:rPr>
          <w:lang w:val="uk-UA"/>
        </w:rPr>
        <w:t>Sea</w:t>
      </w:r>
      <w:proofErr w:type="spellEnd"/>
      <w:r w:rsidRPr="00935ADF">
        <w:rPr>
          <w:lang w:val="uk-UA"/>
        </w:rPr>
        <w:t xml:space="preserve"> SIERRA»: </w:t>
      </w:r>
      <w:proofErr w:type="spellStart"/>
      <w:r w:rsidRPr="00935ADF">
        <w:rPr>
          <w:lang w:val="uk-UA"/>
        </w:rPr>
        <w:t>mission</w:t>
      </w:r>
      <w:proofErr w:type="spellEnd"/>
      <w:r w:rsidRPr="00935ADF">
        <w:rPr>
          <w:lang w:val="uk-UA"/>
        </w:rPr>
        <w:t xml:space="preserve"> </w:t>
      </w:r>
      <w:proofErr w:type="spellStart"/>
      <w:r w:rsidRPr="00935ADF">
        <w:rPr>
          <w:lang w:val="uk-UA"/>
        </w:rPr>
        <w:t>and</w:t>
      </w:r>
      <w:proofErr w:type="spellEnd"/>
      <w:r w:rsidRPr="00935ADF">
        <w:rPr>
          <w:lang w:val="uk-UA"/>
        </w:rPr>
        <w:t xml:space="preserve"> </w:t>
      </w:r>
      <w:proofErr w:type="spellStart"/>
      <w:r w:rsidRPr="00935ADF">
        <w:rPr>
          <w:lang w:val="uk-UA"/>
        </w:rPr>
        <w:t>partic</w:t>
      </w:r>
      <w:proofErr w:type="spellEnd"/>
      <w:r w:rsidRPr="00935ADF">
        <w:rPr>
          <w:lang w:val="uk-UA"/>
        </w:rPr>
        <w:t xml:space="preserve"> </w:t>
      </w:r>
      <w:proofErr w:type="spellStart"/>
      <w:r w:rsidRPr="00935ADF">
        <w:rPr>
          <w:lang w:val="uk-UA"/>
        </w:rPr>
        <w:t>ipation</w:t>
      </w:r>
      <w:proofErr w:type="spellEnd"/>
      <w:r w:rsidRPr="00935ADF">
        <w:rPr>
          <w:lang w:val="uk-UA"/>
        </w:rPr>
        <w:t xml:space="preserve"> </w:t>
      </w:r>
      <w:proofErr w:type="spellStart"/>
      <w:r w:rsidRPr="00935ADF">
        <w:rPr>
          <w:lang w:val="uk-UA"/>
        </w:rPr>
        <w:t>of</w:t>
      </w:r>
      <w:proofErr w:type="spellEnd"/>
      <w:r w:rsidRPr="00935ADF">
        <w:rPr>
          <w:lang w:val="uk-UA"/>
        </w:rPr>
        <w:t xml:space="preserve"> </w:t>
      </w:r>
      <w:proofErr w:type="spellStart"/>
      <w:r w:rsidRPr="00935ADF">
        <w:rPr>
          <w:lang w:val="uk-UA"/>
        </w:rPr>
        <w:t>Ukrainian</w:t>
      </w:r>
      <w:proofErr w:type="spellEnd"/>
      <w:r w:rsidRPr="00935ADF">
        <w:rPr>
          <w:lang w:val="uk-UA"/>
        </w:rPr>
        <w:t xml:space="preserve"> </w:t>
      </w:r>
      <w:proofErr w:type="spellStart"/>
      <w:r w:rsidRPr="00935ADF">
        <w:rPr>
          <w:lang w:val="uk-UA"/>
        </w:rPr>
        <w:t>oceanographers</w:t>
      </w:r>
      <w:proofErr w:type="spellEnd"/>
      <w:r w:rsidRPr="00935ADF">
        <w:rPr>
          <w:lang w:val="uk-UA"/>
        </w:rPr>
        <w:t xml:space="preserve">. </w:t>
      </w:r>
      <w:proofErr w:type="spellStart"/>
      <w:r w:rsidRPr="00935ADF">
        <w:rPr>
          <w:lang w:val="uk-UA"/>
        </w:rPr>
        <w:t>Geofizicheskiy</w:t>
      </w:r>
      <w:proofErr w:type="spellEnd"/>
      <w:r w:rsidRPr="00935ADF">
        <w:rPr>
          <w:lang w:val="uk-UA"/>
        </w:rPr>
        <w:t xml:space="preserve"> </w:t>
      </w:r>
      <w:proofErr w:type="spellStart"/>
      <w:r w:rsidRPr="00935ADF">
        <w:rPr>
          <w:lang w:val="uk-UA"/>
        </w:rPr>
        <w:t>Zhurnal</w:t>
      </w:r>
      <w:proofErr w:type="spellEnd"/>
      <w:r w:rsidRPr="00935ADF">
        <w:rPr>
          <w:lang w:val="uk-UA"/>
        </w:rPr>
        <w:t xml:space="preserve"> 45 (6)</w:t>
      </w:r>
    </w:p>
    <w:p w14:paraId="1F78DAB5"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 xml:space="preserve">О.А. Щипцов, О.Ю. Гончаров. Участь українських вчених у дослідженнях стану забруднення західної частини Чорного моря у рамках </w:t>
      </w:r>
      <w:proofErr w:type="spellStart"/>
      <w:r w:rsidRPr="00935ADF">
        <w:rPr>
          <w:lang w:val="uk-UA"/>
        </w:rPr>
        <w:t>проєкту</w:t>
      </w:r>
      <w:proofErr w:type="spellEnd"/>
      <w:r w:rsidRPr="00935ADF">
        <w:rPr>
          <w:lang w:val="uk-UA"/>
        </w:rPr>
        <w:t xml:space="preserve"> «</w:t>
      </w:r>
      <w:proofErr w:type="spellStart"/>
      <w:r w:rsidRPr="00935ADF">
        <w:rPr>
          <w:lang w:val="uk-UA"/>
        </w:rPr>
        <w:t>Black</w:t>
      </w:r>
      <w:proofErr w:type="spellEnd"/>
      <w:r w:rsidRPr="00935ADF">
        <w:rPr>
          <w:lang w:val="uk-UA"/>
        </w:rPr>
        <w:t xml:space="preserve"> </w:t>
      </w:r>
      <w:proofErr w:type="spellStart"/>
      <w:r w:rsidRPr="00935ADF">
        <w:rPr>
          <w:lang w:val="uk-UA"/>
        </w:rPr>
        <w:t>Sea</w:t>
      </w:r>
      <w:proofErr w:type="spellEnd"/>
      <w:r w:rsidRPr="00935ADF">
        <w:rPr>
          <w:lang w:val="uk-UA"/>
        </w:rPr>
        <w:t xml:space="preserve"> SIERRA». </w:t>
      </w:r>
      <w:proofErr w:type="spellStart"/>
      <w:r w:rsidRPr="00935ADF">
        <w:rPr>
          <w:lang w:val="uk-UA"/>
        </w:rPr>
        <w:t>Геофизический</w:t>
      </w:r>
      <w:proofErr w:type="spellEnd"/>
      <w:r w:rsidRPr="00935ADF">
        <w:rPr>
          <w:lang w:val="uk-UA"/>
        </w:rPr>
        <w:t xml:space="preserve"> журнал 45 (6), 162-171.</w:t>
      </w:r>
    </w:p>
    <w:p w14:paraId="7A6B1C87"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O. Goncharov. Variability of the Danube River Flow Affects the Distribution of Chlorophyll in the North-Western Black Sea. Tackling Present &amp; Future Environmental Challenges of a European Riverscape, 45.</w:t>
      </w:r>
    </w:p>
    <w:p w14:paraId="7A3271E2" w14:textId="77777777" w:rsidR="00EA01C7" w:rsidRPr="00935ADF" w:rsidRDefault="00EA01C7" w:rsidP="00EA01C7">
      <w:pPr>
        <w:numPr>
          <w:ilvl w:val="0"/>
          <w:numId w:val="35"/>
        </w:numPr>
        <w:tabs>
          <w:tab w:val="left" w:pos="284"/>
        </w:tabs>
        <w:spacing w:line="276" w:lineRule="auto"/>
        <w:ind w:left="0" w:firstLine="0"/>
        <w:jc w:val="both"/>
        <w:rPr>
          <w:lang w:val="uk-UA"/>
        </w:rPr>
      </w:pPr>
      <w:r w:rsidRPr="00935ADF">
        <w:rPr>
          <w:lang w:val="uk-UA"/>
        </w:rPr>
        <w:t xml:space="preserve">ACCOBAMS 2022. ACCOBAMS </w:t>
      </w:r>
      <w:proofErr w:type="spellStart"/>
      <w:r w:rsidRPr="00935ADF">
        <w:rPr>
          <w:lang w:val="uk-UA"/>
        </w:rPr>
        <w:t>Best</w:t>
      </w:r>
      <w:proofErr w:type="spellEnd"/>
      <w:r w:rsidRPr="00935ADF">
        <w:rPr>
          <w:lang w:val="uk-UA"/>
        </w:rPr>
        <w:t xml:space="preserve"> </w:t>
      </w:r>
      <w:proofErr w:type="spellStart"/>
      <w:r w:rsidRPr="00935ADF">
        <w:rPr>
          <w:lang w:val="uk-UA"/>
        </w:rPr>
        <w:t>Practices</w:t>
      </w:r>
      <w:proofErr w:type="spellEnd"/>
      <w:r w:rsidRPr="00935ADF">
        <w:rPr>
          <w:lang w:val="uk-UA"/>
        </w:rPr>
        <w:t xml:space="preserve"> </w:t>
      </w:r>
      <w:proofErr w:type="spellStart"/>
      <w:r w:rsidRPr="00935ADF">
        <w:rPr>
          <w:lang w:val="uk-UA"/>
        </w:rPr>
        <w:t>on</w:t>
      </w:r>
      <w:proofErr w:type="spellEnd"/>
      <w:r w:rsidRPr="00935ADF">
        <w:rPr>
          <w:lang w:val="uk-UA"/>
        </w:rPr>
        <w:t xml:space="preserve"> </w:t>
      </w:r>
      <w:proofErr w:type="spellStart"/>
      <w:r w:rsidRPr="00935ADF">
        <w:rPr>
          <w:lang w:val="uk-UA"/>
        </w:rPr>
        <w:t>Cetacean</w:t>
      </w:r>
      <w:proofErr w:type="spellEnd"/>
      <w:r w:rsidRPr="00935ADF">
        <w:rPr>
          <w:lang w:val="uk-UA"/>
        </w:rPr>
        <w:t xml:space="preserve"> </w:t>
      </w:r>
      <w:proofErr w:type="spellStart"/>
      <w:r w:rsidRPr="00935ADF">
        <w:rPr>
          <w:lang w:val="uk-UA"/>
        </w:rPr>
        <w:t>Population</w:t>
      </w:r>
      <w:proofErr w:type="spellEnd"/>
      <w:r w:rsidRPr="00935ADF">
        <w:rPr>
          <w:lang w:val="uk-UA"/>
        </w:rPr>
        <w:t xml:space="preserve"> </w:t>
      </w:r>
      <w:proofErr w:type="spellStart"/>
      <w:r w:rsidRPr="00935ADF">
        <w:rPr>
          <w:lang w:val="uk-UA"/>
        </w:rPr>
        <w:t>Genetics</w:t>
      </w:r>
      <w:proofErr w:type="spellEnd"/>
      <w:r w:rsidRPr="00935ADF">
        <w:rPr>
          <w:lang w:val="uk-UA"/>
        </w:rPr>
        <w:t xml:space="preserve">. </w:t>
      </w:r>
      <w:proofErr w:type="spellStart"/>
      <w:r w:rsidRPr="00935ADF">
        <w:rPr>
          <w:lang w:val="uk-UA"/>
        </w:rPr>
        <w:t>Version</w:t>
      </w:r>
      <w:proofErr w:type="spellEnd"/>
      <w:r w:rsidRPr="00935ADF">
        <w:rPr>
          <w:lang w:val="uk-UA"/>
        </w:rPr>
        <w:t xml:space="preserve"> 1, </w:t>
      </w:r>
      <w:proofErr w:type="spellStart"/>
      <w:r w:rsidRPr="00935ADF">
        <w:rPr>
          <w:lang w:val="uk-UA"/>
        </w:rPr>
        <w:t>October</w:t>
      </w:r>
      <w:proofErr w:type="spellEnd"/>
      <w:r w:rsidRPr="00935ADF">
        <w:rPr>
          <w:lang w:val="uk-UA"/>
        </w:rPr>
        <w:t xml:space="preserve"> 2022. </w:t>
      </w:r>
      <w:proofErr w:type="spellStart"/>
      <w:r w:rsidRPr="00935ADF">
        <w:rPr>
          <w:lang w:val="uk-UA"/>
        </w:rPr>
        <w:t>By</w:t>
      </w:r>
      <w:proofErr w:type="spellEnd"/>
      <w:r w:rsidRPr="00935ADF">
        <w:rPr>
          <w:lang w:val="uk-UA"/>
        </w:rPr>
        <w:t xml:space="preserve"> </w:t>
      </w:r>
      <w:proofErr w:type="spellStart"/>
      <w:r w:rsidRPr="00935ADF">
        <w:rPr>
          <w:lang w:val="uk-UA"/>
        </w:rPr>
        <w:t>Gauffier</w:t>
      </w:r>
      <w:proofErr w:type="spellEnd"/>
      <w:r w:rsidRPr="00935ADF">
        <w:rPr>
          <w:lang w:val="uk-UA"/>
        </w:rPr>
        <w:t xml:space="preserve">, P., </w:t>
      </w:r>
      <w:proofErr w:type="spellStart"/>
      <w:r w:rsidRPr="00935ADF">
        <w:rPr>
          <w:lang w:val="uk-UA"/>
        </w:rPr>
        <w:t>Schleimer</w:t>
      </w:r>
      <w:proofErr w:type="spellEnd"/>
      <w:r w:rsidRPr="00935ADF">
        <w:rPr>
          <w:lang w:val="uk-UA"/>
        </w:rPr>
        <w:t xml:space="preserve">, A., </w:t>
      </w:r>
      <w:proofErr w:type="spellStart"/>
      <w:r w:rsidRPr="00935ADF">
        <w:rPr>
          <w:lang w:val="uk-UA"/>
        </w:rPr>
        <w:t>Carvalho</w:t>
      </w:r>
      <w:proofErr w:type="spellEnd"/>
      <w:r w:rsidRPr="00935ADF">
        <w:rPr>
          <w:lang w:val="uk-UA"/>
        </w:rPr>
        <w:t xml:space="preserve">, I., </w:t>
      </w:r>
      <w:proofErr w:type="spellStart"/>
      <w:r w:rsidRPr="00935ADF">
        <w:rPr>
          <w:lang w:val="uk-UA"/>
        </w:rPr>
        <w:t>Chaieb</w:t>
      </w:r>
      <w:proofErr w:type="spellEnd"/>
      <w:r w:rsidRPr="00935ADF">
        <w:rPr>
          <w:lang w:val="uk-UA"/>
        </w:rPr>
        <w:t xml:space="preserve">, O., </w:t>
      </w:r>
      <w:proofErr w:type="spellStart"/>
      <w:r w:rsidRPr="00935ADF">
        <w:rPr>
          <w:lang w:val="uk-UA"/>
        </w:rPr>
        <w:t>Donovan</w:t>
      </w:r>
      <w:proofErr w:type="spellEnd"/>
      <w:r w:rsidRPr="00935ADF">
        <w:rPr>
          <w:lang w:val="uk-UA"/>
        </w:rPr>
        <w:t xml:space="preserve">, G., </w:t>
      </w:r>
      <w:proofErr w:type="spellStart"/>
      <w:r w:rsidRPr="00935ADF">
        <w:rPr>
          <w:lang w:val="uk-UA"/>
        </w:rPr>
        <w:t>Fontaine</w:t>
      </w:r>
      <w:proofErr w:type="spellEnd"/>
      <w:r w:rsidRPr="00935ADF">
        <w:rPr>
          <w:lang w:val="uk-UA"/>
        </w:rPr>
        <w:t xml:space="preserve">, M., </w:t>
      </w:r>
      <w:proofErr w:type="spellStart"/>
      <w:r w:rsidRPr="00935ADF">
        <w:rPr>
          <w:lang w:val="uk-UA"/>
        </w:rPr>
        <w:t>Fraija</w:t>
      </w:r>
      <w:proofErr w:type="spellEnd"/>
      <w:r w:rsidRPr="00935ADF">
        <w:rPr>
          <w:lang w:val="uk-UA"/>
        </w:rPr>
        <w:t xml:space="preserve">, N., </w:t>
      </w:r>
      <w:proofErr w:type="spellStart"/>
      <w:r w:rsidRPr="00935ADF">
        <w:rPr>
          <w:lang w:val="uk-UA"/>
        </w:rPr>
        <w:t>Genov</w:t>
      </w:r>
      <w:proofErr w:type="spellEnd"/>
      <w:r w:rsidRPr="00935ADF">
        <w:rPr>
          <w:lang w:val="uk-UA"/>
        </w:rPr>
        <w:t xml:space="preserve">, T., </w:t>
      </w:r>
      <w:proofErr w:type="spellStart"/>
      <w:r w:rsidRPr="00935ADF">
        <w:rPr>
          <w:lang w:val="uk-UA"/>
        </w:rPr>
        <w:t>Gol’din</w:t>
      </w:r>
      <w:proofErr w:type="spellEnd"/>
      <w:r w:rsidRPr="00935ADF">
        <w:rPr>
          <w:lang w:val="uk-UA"/>
        </w:rPr>
        <w:t xml:space="preserve">, P., </w:t>
      </w:r>
      <w:proofErr w:type="spellStart"/>
      <w:r w:rsidRPr="00935ADF">
        <w:rPr>
          <w:lang w:val="uk-UA"/>
        </w:rPr>
        <w:t>Lupše,N</w:t>
      </w:r>
      <w:proofErr w:type="spellEnd"/>
      <w:r w:rsidRPr="00935ADF">
        <w:rPr>
          <w:lang w:val="uk-UA"/>
        </w:rPr>
        <w:t xml:space="preserve">., </w:t>
      </w:r>
      <w:proofErr w:type="spellStart"/>
      <w:r w:rsidRPr="00935ADF">
        <w:rPr>
          <w:lang w:val="uk-UA"/>
        </w:rPr>
        <w:t>Mazzariol</w:t>
      </w:r>
      <w:proofErr w:type="spellEnd"/>
      <w:r w:rsidRPr="00935ADF">
        <w:rPr>
          <w:lang w:val="uk-UA"/>
        </w:rPr>
        <w:t xml:space="preserve">, S., </w:t>
      </w:r>
      <w:proofErr w:type="spellStart"/>
      <w:r w:rsidRPr="00935ADF">
        <w:rPr>
          <w:lang w:val="uk-UA"/>
        </w:rPr>
        <w:t>Méndez</w:t>
      </w:r>
      <w:proofErr w:type="spellEnd"/>
      <w:r w:rsidRPr="00935ADF">
        <w:rPr>
          <w:lang w:val="uk-UA"/>
        </w:rPr>
        <w:t xml:space="preserve"> </w:t>
      </w:r>
      <w:proofErr w:type="spellStart"/>
      <w:r w:rsidRPr="00935ADF">
        <w:rPr>
          <w:lang w:val="uk-UA"/>
        </w:rPr>
        <w:t>Fernández</w:t>
      </w:r>
      <w:proofErr w:type="spellEnd"/>
      <w:r w:rsidRPr="00935ADF">
        <w:rPr>
          <w:lang w:val="uk-UA"/>
        </w:rPr>
        <w:t xml:space="preserve">, P., </w:t>
      </w:r>
      <w:proofErr w:type="spellStart"/>
      <w:r w:rsidRPr="00935ADF">
        <w:rPr>
          <w:lang w:val="uk-UA"/>
        </w:rPr>
        <w:t>Panti</w:t>
      </w:r>
      <w:proofErr w:type="spellEnd"/>
      <w:r w:rsidRPr="00935ADF">
        <w:rPr>
          <w:lang w:val="uk-UA"/>
        </w:rPr>
        <w:t xml:space="preserve">, C., </w:t>
      </w:r>
      <w:proofErr w:type="spellStart"/>
      <w:r w:rsidRPr="00935ADF">
        <w:rPr>
          <w:lang w:val="uk-UA"/>
        </w:rPr>
        <w:t>Salivas</w:t>
      </w:r>
      <w:proofErr w:type="spellEnd"/>
      <w:r w:rsidRPr="00935ADF">
        <w:rPr>
          <w:lang w:val="uk-UA"/>
        </w:rPr>
        <w:t xml:space="preserve">, M., </w:t>
      </w:r>
      <w:proofErr w:type="spellStart"/>
      <w:r w:rsidRPr="00935ADF">
        <w:rPr>
          <w:lang w:val="uk-UA"/>
        </w:rPr>
        <w:t>Tardy</w:t>
      </w:r>
      <w:proofErr w:type="spellEnd"/>
      <w:r w:rsidRPr="00935ADF">
        <w:rPr>
          <w:lang w:val="uk-UA"/>
        </w:rPr>
        <w:t xml:space="preserve">, C., </w:t>
      </w:r>
      <w:proofErr w:type="spellStart"/>
      <w:r w:rsidRPr="00935ADF">
        <w:rPr>
          <w:lang w:val="uk-UA"/>
        </w:rPr>
        <w:t>Tonay</w:t>
      </w:r>
      <w:proofErr w:type="spellEnd"/>
      <w:r w:rsidRPr="00935ADF">
        <w:rPr>
          <w:lang w:val="uk-UA"/>
        </w:rPr>
        <w:t xml:space="preserve">, A., </w:t>
      </w:r>
      <w:proofErr w:type="spellStart"/>
      <w:r w:rsidRPr="00935ADF">
        <w:rPr>
          <w:lang w:val="uk-UA"/>
        </w:rPr>
        <w:t>Vishnyakova</w:t>
      </w:r>
      <w:proofErr w:type="spellEnd"/>
      <w:r w:rsidRPr="00935ADF">
        <w:rPr>
          <w:lang w:val="uk-UA"/>
        </w:rPr>
        <w:t>, K. 94p.</w:t>
      </w:r>
    </w:p>
    <w:p w14:paraId="14D5771A" w14:textId="389F7ACD" w:rsidR="000822BC" w:rsidRPr="00935ADF" w:rsidRDefault="000822BC" w:rsidP="000822BC">
      <w:pPr>
        <w:rPr>
          <w:lang w:val="ru-RU"/>
        </w:rPr>
      </w:pPr>
      <w:r w:rsidRPr="00935ADF">
        <w:rPr>
          <w:lang w:val="uk-UA"/>
        </w:rPr>
        <w:t xml:space="preserve">20. Є.К. Полежаєв, А.С. </w:t>
      </w:r>
      <w:proofErr w:type="spellStart"/>
      <w:r w:rsidRPr="00935ADF">
        <w:rPr>
          <w:lang w:val="uk-UA"/>
        </w:rPr>
        <w:t>Тітяпкин</w:t>
      </w:r>
      <w:proofErr w:type="spellEnd"/>
      <w:r w:rsidRPr="00935ADF">
        <w:rPr>
          <w:lang w:val="uk-UA"/>
        </w:rPr>
        <w:t xml:space="preserve">, Ю.М. </w:t>
      </w:r>
      <w:proofErr w:type="spellStart"/>
      <w:r w:rsidRPr="00935ADF">
        <w:rPr>
          <w:lang w:val="uk-UA"/>
        </w:rPr>
        <w:t>Диханов</w:t>
      </w:r>
      <w:proofErr w:type="spellEnd"/>
      <w:r w:rsidRPr="00935ADF">
        <w:rPr>
          <w:lang w:val="uk-UA"/>
        </w:rPr>
        <w:t xml:space="preserve">. </w:t>
      </w:r>
      <w:proofErr w:type="spellStart"/>
      <w:r w:rsidRPr="00935ADF">
        <w:rPr>
          <w:lang w:val="ru-RU"/>
        </w:rPr>
        <w:t>Просторово-часова</w:t>
      </w:r>
      <w:proofErr w:type="spellEnd"/>
      <w:r w:rsidRPr="00935ADF">
        <w:rPr>
          <w:lang w:val="ru-RU"/>
        </w:rPr>
        <w:t xml:space="preserve"> </w:t>
      </w:r>
      <w:proofErr w:type="spellStart"/>
      <w:r w:rsidRPr="00935ADF">
        <w:rPr>
          <w:lang w:val="ru-RU"/>
        </w:rPr>
        <w:t>змінність</w:t>
      </w:r>
      <w:proofErr w:type="spellEnd"/>
      <w:r w:rsidRPr="00935ADF">
        <w:rPr>
          <w:lang w:val="ru-RU"/>
        </w:rPr>
        <w:t xml:space="preserve"> </w:t>
      </w:r>
      <w:proofErr w:type="spellStart"/>
      <w:r w:rsidRPr="00935ADF">
        <w:rPr>
          <w:lang w:val="ru-RU"/>
        </w:rPr>
        <w:t>температури</w:t>
      </w:r>
      <w:proofErr w:type="spellEnd"/>
      <w:r w:rsidRPr="00935ADF">
        <w:rPr>
          <w:lang w:val="ru-RU"/>
        </w:rPr>
        <w:t xml:space="preserve"> </w:t>
      </w:r>
      <w:proofErr w:type="spellStart"/>
      <w:r w:rsidRPr="00935ADF">
        <w:rPr>
          <w:lang w:val="ru-RU"/>
        </w:rPr>
        <w:t>поверхневого</w:t>
      </w:r>
      <w:proofErr w:type="spellEnd"/>
      <w:r w:rsidRPr="00935ADF">
        <w:rPr>
          <w:lang w:val="ru-RU"/>
        </w:rPr>
        <w:t xml:space="preserve"> шару води </w:t>
      </w:r>
      <w:proofErr w:type="spellStart"/>
      <w:r w:rsidRPr="00935ADF">
        <w:rPr>
          <w:lang w:val="ru-RU"/>
        </w:rPr>
        <w:t>Чорного</w:t>
      </w:r>
      <w:proofErr w:type="spellEnd"/>
      <w:r w:rsidRPr="00935ADF">
        <w:rPr>
          <w:lang w:val="ru-RU"/>
        </w:rPr>
        <w:t xml:space="preserve"> та </w:t>
      </w:r>
      <w:proofErr w:type="spellStart"/>
      <w:r w:rsidRPr="00935ADF">
        <w:rPr>
          <w:lang w:val="ru-RU"/>
        </w:rPr>
        <w:t>Азовського</w:t>
      </w:r>
      <w:proofErr w:type="spellEnd"/>
      <w:r w:rsidRPr="00935ADF">
        <w:rPr>
          <w:lang w:val="ru-RU"/>
        </w:rPr>
        <w:t xml:space="preserve"> </w:t>
      </w:r>
      <w:proofErr w:type="spellStart"/>
      <w:r w:rsidRPr="00935ADF">
        <w:rPr>
          <w:lang w:val="ru-RU"/>
        </w:rPr>
        <w:t>морів</w:t>
      </w:r>
      <w:proofErr w:type="spellEnd"/>
      <w:r w:rsidRPr="00935ADF">
        <w:rPr>
          <w:lang w:val="ru-RU"/>
        </w:rPr>
        <w:t xml:space="preserve">. </w:t>
      </w:r>
      <w:proofErr w:type="spellStart"/>
      <w:r w:rsidRPr="00935ADF">
        <w:rPr>
          <w:lang w:val="ru-RU"/>
        </w:rPr>
        <w:t>Океанографічний</w:t>
      </w:r>
      <w:proofErr w:type="spellEnd"/>
      <w:r w:rsidRPr="00935ADF">
        <w:rPr>
          <w:lang w:val="ru-RU"/>
        </w:rPr>
        <w:t xml:space="preserve"> журнал (</w:t>
      </w:r>
      <w:proofErr w:type="spellStart"/>
      <w:r w:rsidRPr="00935ADF">
        <w:rPr>
          <w:lang w:val="ru-RU"/>
        </w:rPr>
        <w:t>Проблеми</w:t>
      </w:r>
      <w:proofErr w:type="spellEnd"/>
      <w:r w:rsidRPr="00935ADF">
        <w:rPr>
          <w:lang w:val="ru-RU"/>
        </w:rPr>
        <w:t xml:space="preserve">, </w:t>
      </w:r>
      <w:proofErr w:type="spellStart"/>
      <w:r w:rsidRPr="00935ADF">
        <w:rPr>
          <w:lang w:val="ru-RU"/>
        </w:rPr>
        <w:t>методи</w:t>
      </w:r>
      <w:proofErr w:type="spellEnd"/>
      <w:r w:rsidRPr="00935ADF">
        <w:rPr>
          <w:lang w:val="ru-RU"/>
        </w:rPr>
        <w:t xml:space="preserve"> та </w:t>
      </w:r>
      <w:proofErr w:type="spellStart"/>
      <w:r w:rsidRPr="00935ADF">
        <w:rPr>
          <w:lang w:val="ru-RU"/>
        </w:rPr>
        <w:t>засоби</w:t>
      </w:r>
      <w:proofErr w:type="spellEnd"/>
      <w:r w:rsidRPr="00935ADF">
        <w:rPr>
          <w:lang w:val="ru-RU"/>
        </w:rPr>
        <w:t xml:space="preserve"> </w:t>
      </w:r>
      <w:proofErr w:type="spellStart"/>
      <w:r w:rsidRPr="00935ADF">
        <w:rPr>
          <w:lang w:val="ru-RU"/>
        </w:rPr>
        <w:t>досліджень</w:t>
      </w:r>
      <w:proofErr w:type="spellEnd"/>
      <w:r w:rsidRPr="00935ADF">
        <w:rPr>
          <w:lang w:val="ru-RU"/>
        </w:rPr>
        <w:t xml:space="preserve"> </w:t>
      </w:r>
      <w:proofErr w:type="spellStart"/>
      <w:r w:rsidRPr="00935ADF">
        <w:rPr>
          <w:lang w:val="ru-RU"/>
        </w:rPr>
        <w:t>Світового</w:t>
      </w:r>
      <w:proofErr w:type="spellEnd"/>
      <w:r w:rsidRPr="00935ADF">
        <w:rPr>
          <w:lang w:val="ru-RU"/>
        </w:rPr>
        <w:t xml:space="preserve"> океану), 5(16) 2023, </w:t>
      </w:r>
      <w:r w:rsidR="005F45ED" w:rsidRPr="00935ADF">
        <w:rPr>
          <w:lang w:val="ru-RU"/>
        </w:rPr>
        <w:t xml:space="preserve">стр. </w:t>
      </w:r>
      <w:r w:rsidRPr="00935ADF">
        <w:rPr>
          <w:lang w:val="ru-RU"/>
        </w:rPr>
        <w:t>49-59.</w:t>
      </w:r>
    </w:p>
    <w:p w14:paraId="6648159A" w14:textId="5C46EFB8" w:rsidR="000822BC" w:rsidRPr="00935ADF" w:rsidRDefault="000822BC" w:rsidP="000822BC">
      <w:pPr>
        <w:rPr>
          <w:lang w:val="ru-RU"/>
        </w:rPr>
      </w:pPr>
    </w:p>
    <w:p w14:paraId="7C47DB44" w14:textId="767192C1" w:rsidR="00EA01C7" w:rsidRPr="00935ADF" w:rsidRDefault="00EA01C7" w:rsidP="00EA01C7">
      <w:pPr>
        <w:rPr>
          <w:lang w:val="uk-UA"/>
        </w:rPr>
      </w:pPr>
    </w:p>
    <w:p w14:paraId="7FF166EF" w14:textId="5F8E0C5B" w:rsidR="00553860" w:rsidRPr="00935ADF" w:rsidRDefault="00553860" w:rsidP="0085548D">
      <w:pPr>
        <w:jc w:val="both"/>
        <w:rPr>
          <w:bCs/>
          <w:lang w:val="uk-UA"/>
        </w:rPr>
      </w:pPr>
    </w:p>
    <w:p w14:paraId="6FF104E5" w14:textId="6B06DD73" w:rsidR="00476846" w:rsidRPr="00935ADF" w:rsidRDefault="00553860" w:rsidP="00553860">
      <w:pPr>
        <w:jc w:val="center"/>
        <w:rPr>
          <w:b/>
          <w:caps/>
          <w:lang w:val="en-GB"/>
        </w:rPr>
      </w:pPr>
      <w:r w:rsidRPr="00935ADF">
        <w:rPr>
          <w:lang w:val="uk-UA"/>
        </w:rPr>
        <w:br w:type="page"/>
      </w:r>
      <w:r w:rsidR="00B135F3" w:rsidRPr="00935ADF">
        <w:rPr>
          <w:b/>
          <w:lang w:val="en-GB"/>
        </w:rPr>
        <w:t>2</w:t>
      </w:r>
      <w:r w:rsidR="00A55612" w:rsidRPr="00935ADF">
        <w:rPr>
          <w:lang w:val="en-GB"/>
        </w:rPr>
        <w:t xml:space="preserve"> </w:t>
      </w:r>
      <w:r w:rsidR="00476846" w:rsidRPr="00935ADF">
        <w:rPr>
          <w:b/>
          <w:caps/>
          <w:lang w:val="en-GB"/>
        </w:rPr>
        <w:t>State of the Environment</w:t>
      </w:r>
    </w:p>
    <w:p w14:paraId="0C55BA4F" w14:textId="77777777" w:rsidR="00F37288" w:rsidRPr="00935ADF" w:rsidRDefault="00F37288" w:rsidP="00A55612">
      <w:pPr>
        <w:jc w:val="center"/>
        <w:rPr>
          <w:b/>
          <w:caps/>
          <w:lang w:val="en-GB"/>
        </w:rPr>
      </w:pPr>
    </w:p>
    <w:p w14:paraId="4FD91894" w14:textId="77777777" w:rsidR="00F37288" w:rsidRPr="00935ADF" w:rsidRDefault="00F37288" w:rsidP="00A55612">
      <w:pPr>
        <w:jc w:val="center"/>
        <w:rPr>
          <w:b/>
          <w:caps/>
          <w:lang w:val="en-GB"/>
        </w:rPr>
      </w:pPr>
    </w:p>
    <w:p w14:paraId="4AAE47DF" w14:textId="77777777" w:rsidR="002511F8" w:rsidRPr="00935ADF" w:rsidRDefault="002511F8" w:rsidP="002511F8">
      <w:pPr>
        <w:autoSpaceDE w:val="0"/>
        <w:autoSpaceDN w:val="0"/>
        <w:adjustRightInd w:val="0"/>
        <w:ind w:firstLine="708"/>
        <w:jc w:val="both"/>
        <w:rPr>
          <w:bCs/>
          <w:lang w:val="en-GB"/>
        </w:rPr>
      </w:pPr>
      <w:r w:rsidRPr="00935ADF">
        <w:rPr>
          <w:bCs/>
          <w:lang w:val="en-GB"/>
        </w:rPr>
        <w:t>Climate change in recent decades has exacerbated the negative environmental manifestations of anthropogenic impact on the marine environment. First of all, this applies to the northwestern part of the Black Sea (NWBS).</w:t>
      </w:r>
    </w:p>
    <w:p w14:paraId="1B080D4E" w14:textId="77777777" w:rsidR="002511F8" w:rsidRPr="00935ADF" w:rsidRDefault="002511F8" w:rsidP="002511F8">
      <w:pPr>
        <w:autoSpaceDE w:val="0"/>
        <w:autoSpaceDN w:val="0"/>
        <w:adjustRightInd w:val="0"/>
        <w:ind w:firstLine="708"/>
        <w:jc w:val="both"/>
        <w:rPr>
          <w:bCs/>
          <w:lang w:val="uk-UA"/>
        </w:rPr>
      </w:pPr>
      <w:r w:rsidRPr="00935ADF">
        <w:rPr>
          <w:bCs/>
          <w:lang w:val="en-GB"/>
        </w:rPr>
        <w:t>Climate change is more evident in both the increase in air temperature and the temperature of sea water, which is especially noticeable in the example of the NWBS since the 90s of the last century (Figure 2.1).</w:t>
      </w:r>
    </w:p>
    <w:p w14:paraId="1EF33444" w14:textId="77777777" w:rsidR="002511F8" w:rsidRPr="00935ADF" w:rsidRDefault="002511F8" w:rsidP="002511F8">
      <w:pPr>
        <w:autoSpaceDE w:val="0"/>
        <w:autoSpaceDN w:val="0"/>
        <w:adjustRightInd w:val="0"/>
        <w:ind w:firstLine="708"/>
        <w:jc w:val="both"/>
        <w:rPr>
          <w:bCs/>
          <w:lang w:val="uk-UA"/>
        </w:rPr>
      </w:pPr>
    </w:p>
    <w:p w14:paraId="7328E0C1" w14:textId="77777777" w:rsidR="002511F8" w:rsidRPr="00935ADF" w:rsidRDefault="002511F8" w:rsidP="002511F8">
      <w:pPr>
        <w:jc w:val="both"/>
        <w:rPr>
          <w:sz w:val="28"/>
          <w:szCs w:val="28"/>
        </w:rPr>
      </w:pPr>
      <w:r w:rsidRPr="00935ADF">
        <w:rPr>
          <w:noProof/>
          <w:sz w:val="28"/>
          <w:szCs w:val="28"/>
          <w:lang w:val="ru-RU" w:eastAsia="ru-RU"/>
        </w:rPr>
        <w:drawing>
          <wp:inline distT="0" distB="0" distL="0" distR="0" wp14:anchorId="24BD1DB5" wp14:editId="36B680F7">
            <wp:extent cx="3213339" cy="1507878"/>
            <wp:effectExtent l="0" t="0" r="6350" b="0"/>
            <wp:docPr id="10675683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2347" cy="1512105"/>
                    </a:xfrm>
                    <a:prstGeom prst="rect">
                      <a:avLst/>
                    </a:prstGeom>
                    <a:noFill/>
                    <a:ln>
                      <a:noFill/>
                    </a:ln>
                  </pic:spPr>
                </pic:pic>
              </a:graphicData>
            </a:graphic>
          </wp:inline>
        </w:drawing>
      </w:r>
      <w:r w:rsidRPr="00935ADF">
        <w:rPr>
          <w:noProof/>
          <w:lang w:val="ru-RU"/>
        </w:rPr>
        <w:drawing>
          <wp:inline distT="0" distB="0" distL="0" distR="0" wp14:anchorId="7D288511" wp14:editId="1685D0A5">
            <wp:extent cx="2880939" cy="1543695"/>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882604" cy="1544587"/>
                    </a:xfrm>
                    <a:prstGeom prst="rect">
                      <a:avLst/>
                    </a:prstGeom>
                    <a:noFill/>
                    <a:ln w="9525">
                      <a:noFill/>
                      <a:miter lim="800000"/>
                      <a:headEnd/>
                      <a:tailEnd/>
                    </a:ln>
                  </pic:spPr>
                </pic:pic>
              </a:graphicData>
            </a:graphic>
          </wp:inline>
        </w:drawing>
      </w:r>
    </w:p>
    <w:p w14:paraId="024333F8" w14:textId="77777777" w:rsidR="002511F8" w:rsidRPr="00935ADF" w:rsidRDefault="002511F8" w:rsidP="002511F8">
      <w:pPr>
        <w:spacing w:line="360" w:lineRule="auto"/>
        <w:jc w:val="both"/>
        <w:rPr>
          <w:bCs/>
          <w:lang w:val="en-GB"/>
        </w:rPr>
      </w:pPr>
      <w:r w:rsidRPr="00935ADF">
        <w:rPr>
          <w:sz w:val="28"/>
          <w:szCs w:val="28"/>
        </w:rPr>
        <w:tab/>
      </w:r>
      <w:r w:rsidRPr="00935ADF">
        <w:rPr>
          <w:sz w:val="28"/>
          <w:szCs w:val="28"/>
        </w:rPr>
        <w:tab/>
      </w:r>
      <w:r w:rsidRPr="00935ADF">
        <w:rPr>
          <w:sz w:val="28"/>
          <w:szCs w:val="28"/>
          <w:lang w:val="uk-UA"/>
        </w:rPr>
        <w:tab/>
      </w:r>
      <w:r w:rsidRPr="00935ADF">
        <w:rPr>
          <w:bCs/>
          <w:lang w:val="en-GB"/>
        </w:rPr>
        <w:t>a)</w:t>
      </w:r>
      <w:r w:rsidRPr="00935ADF">
        <w:rPr>
          <w:bCs/>
          <w:lang w:val="en-GB"/>
        </w:rPr>
        <w:tab/>
      </w:r>
      <w:r w:rsidRPr="00935ADF">
        <w:rPr>
          <w:bCs/>
          <w:lang w:val="en-GB"/>
        </w:rPr>
        <w:tab/>
      </w:r>
      <w:r w:rsidRPr="00935ADF">
        <w:rPr>
          <w:bCs/>
          <w:lang w:val="en-GB"/>
        </w:rPr>
        <w:tab/>
      </w:r>
      <w:r w:rsidRPr="00935ADF">
        <w:rPr>
          <w:bCs/>
          <w:lang w:val="en-GB"/>
        </w:rPr>
        <w:tab/>
      </w:r>
      <w:r w:rsidRPr="00935ADF">
        <w:rPr>
          <w:bCs/>
          <w:lang w:val="en-GB"/>
        </w:rPr>
        <w:tab/>
      </w:r>
      <w:r w:rsidRPr="00935ADF">
        <w:rPr>
          <w:bCs/>
          <w:lang w:val="en-GB"/>
        </w:rPr>
        <w:tab/>
      </w:r>
      <w:r w:rsidRPr="00935ADF">
        <w:rPr>
          <w:bCs/>
          <w:lang w:val="en-GB"/>
        </w:rPr>
        <w:tab/>
        <w:t>b)</w:t>
      </w:r>
    </w:p>
    <w:p w14:paraId="672D5B47" w14:textId="4C821D15" w:rsidR="002511F8" w:rsidRPr="00935ADF" w:rsidRDefault="002511F8" w:rsidP="002511F8">
      <w:pPr>
        <w:autoSpaceDE w:val="0"/>
        <w:autoSpaceDN w:val="0"/>
        <w:adjustRightInd w:val="0"/>
        <w:ind w:firstLine="708"/>
        <w:jc w:val="center"/>
        <w:rPr>
          <w:bCs/>
          <w:lang w:val="en-GB"/>
        </w:rPr>
      </w:pPr>
      <w:r w:rsidRPr="00935ADF">
        <w:rPr>
          <w:bCs/>
          <w:lang w:val="en-GB"/>
        </w:rPr>
        <w:t>Figure 2.1 – Long-term variability of the average annual air temperature at the NWBS (a) and temperature of sea water (b) according to the data of long-term observations of the Odesa-port HMS</w:t>
      </w:r>
      <w:r w:rsidRPr="00935ADF">
        <w:rPr>
          <w:bCs/>
          <w:lang w:val="uk-UA"/>
        </w:rPr>
        <w:t xml:space="preserve"> (</w:t>
      </w:r>
      <w:r w:rsidRPr="00935ADF">
        <w:rPr>
          <w:rStyle w:val="rynqvb"/>
          <w:rFonts w:eastAsia="Calibri"/>
          <w:lang w:val="en"/>
        </w:rPr>
        <w:t>hydrometeorological service</w:t>
      </w:r>
      <w:r w:rsidRPr="00935ADF">
        <w:rPr>
          <w:bCs/>
          <w:lang w:val="uk-UA"/>
        </w:rPr>
        <w:t>)</w:t>
      </w:r>
      <w:r w:rsidRPr="00935ADF">
        <w:rPr>
          <w:bCs/>
          <w:lang w:val="en-GB"/>
        </w:rPr>
        <w:t>.</w:t>
      </w:r>
    </w:p>
    <w:p w14:paraId="521396C0" w14:textId="77777777" w:rsidR="002511F8" w:rsidRPr="00935ADF" w:rsidRDefault="002511F8" w:rsidP="002511F8">
      <w:pPr>
        <w:autoSpaceDE w:val="0"/>
        <w:autoSpaceDN w:val="0"/>
        <w:adjustRightInd w:val="0"/>
        <w:ind w:firstLine="708"/>
        <w:rPr>
          <w:b/>
          <w:lang w:val="en-GB"/>
        </w:rPr>
      </w:pPr>
    </w:p>
    <w:p w14:paraId="548B1A11" w14:textId="77777777" w:rsidR="002511F8" w:rsidRPr="00935ADF" w:rsidRDefault="002511F8" w:rsidP="002511F8">
      <w:pPr>
        <w:autoSpaceDE w:val="0"/>
        <w:autoSpaceDN w:val="0"/>
        <w:adjustRightInd w:val="0"/>
        <w:ind w:firstLine="708"/>
        <w:jc w:val="both"/>
        <w:rPr>
          <w:bCs/>
          <w:lang w:val="en-GB"/>
        </w:rPr>
      </w:pPr>
      <w:r w:rsidRPr="00935ADF">
        <w:rPr>
          <w:bCs/>
          <w:lang w:val="en-GB"/>
        </w:rPr>
        <w:t>In 202</w:t>
      </w:r>
      <w:r w:rsidRPr="00935ADF">
        <w:rPr>
          <w:bCs/>
          <w:lang w:val="uk-UA"/>
        </w:rPr>
        <w:t>3</w:t>
      </w:r>
      <w:r w:rsidRPr="00935ADF">
        <w:rPr>
          <w:bCs/>
          <w:lang w:val="en-GB"/>
        </w:rPr>
        <w:t>, the average water temperature, according to the Odesa-port HMS, was 1</w:t>
      </w:r>
      <w:r w:rsidRPr="00935ADF">
        <w:rPr>
          <w:bCs/>
          <w:lang w:val="uk-UA"/>
        </w:rPr>
        <w:t>4</w:t>
      </w:r>
      <w:r w:rsidRPr="00935ADF">
        <w:rPr>
          <w:bCs/>
          <w:lang w:val="en-GB"/>
        </w:rPr>
        <w:t>.</w:t>
      </w:r>
      <w:r w:rsidRPr="00935ADF">
        <w:rPr>
          <w:bCs/>
          <w:lang w:val="uk-UA"/>
        </w:rPr>
        <w:t>2</w:t>
      </w:r>
      <w:r w:rsidRPr="00935ADF">
        <w:rPr>
          <w:bCs/>
          <w:lang w:val="en-GB"/>
        </w:rPr>
        <w:t xml:space="preserve"> ºC, the air temperature was 1</w:t>
      </w:r>
      <w:r w:rsidRPr="00935ADF">
        <w:rPr>
          <w:bCs/>
          <w:lang w:val="uk-UA"/>
        </w:rPr>
        <w:t>3</w:t>
      </w:r>
      <w:r w:rsidRPr="00935ADF">
        <w:rPr>
          <w:bCs/>
          <w:lang w:val="en-GB"/>
        </w:rPr>
        <w:t>.</w:t>
      </w:r>
      <w:r w:rsidRPr="00935ADF">
        <w:rPr>
          <w:bCs/>
          <w:lang w:val="uk-UA"/>
        </w:rPr>
        <w:t>3</w:t>
      </w:r>
      <w:r w:rsidRPr="00935ADF">
        <w:rPr>
          <w:bCs/>
          <w:lang w:val="en-GB"/>
        </w:rPr>
        <w:t xml:space="preserve"> ºC. Over the past ten years, as a result of this trend, the duration of the ice period has decreased by 1.5-3 decades. The last time ice was observed off the coast of Odesa, according to the observations of the Odesa-Port HMS, was in February 2018.</w:t>
      </w:r>
    </w:p>
    <w:p w14:paraId="7773E19A" w14:textId="77777777" w:rsidR="002511F8" w:rsidRPr="00935ADF" w:rsidRDefault="002511F8" w:rsidP="002511F8">
      <w:pPr>
        <w:autoSpaceDE w:val="0"/>
        <w:autoSpaceDN w:val="0"/>
        <w:adjustRightInd w:val="0"/>
        <w:ind w:firstLine="708"/>
        <w:jc w:val="both"/>
        <w:rPr>
          <w:bCs/>
          <w:lang w:val="uk-UA"/>
        </w:rPr>
      </w:pPr>
      <w:r w:rsidRPr="00935ADF">
        <w:rPr>
          <w:bCs/>
          <w:lang w:val="en-GB"/>
        </w:rPr>
        <w:t>In 2023, the amount of precipitation was 489 mm, with the norm being 462 mm.</w:t>
      </w:r>
    </w:p>
    <w:p w14:paraId="33A2D293" w14:textId="77777777" w:rsidR="002511F8" w:rsidRPr="00935ADF" w:rsidRDefault="002511F8" w:rsidP="002511F8">
      <w:pPr>
        <w:autoSpaceDE w:val="0"/>
        <w:autoSpaceDN w:val="0"/>
        <w:adjustRightInd w:val="0"/>
        <w:ind w:firstLine="708"/>
        <w:jc w:val="both"/>
        <w:rPr>
          <w:bCs/>
          <w:lang w:val="en-GB"/>
        </w:rPr>
      </w:pPr>
      <w:r w:rsidRPr="00935ADF">
        <w:rPr>
          <w:bCs/>
          <w:lang w:val="en-GB"/>
        </w:rPr>
        <w:t>The salinity regime of surface waters, especially on the shallow shelf, is significantly influenced by river runoff, precipitation, temperature and wind regimes, which form the circulation and transport of water. The linear trend in Figure 2.2 shows an increase in salinity at a rate of 0.0</w:t>
      </w:r>
      <w:r w:rsidRPr="00935ADF">
        <w:rPr>
          <w:bCs/>
          <w:lang w:val="uk-UA"/>
        </w:rPr>
        <w:t>05 </w:t>
      </w:r>
      <w:r w:rsidRPr="00935ADF">
        <w:rPr>
          <w:bCs/>
          <w:lang w:val="en-GB"/>
        </w:rPr>
        <w:t>ps</w:t>
      </w:r>
      <w:r w:rsidRPr="00935ADF">
        <w:rPr>
          <w:bCs/>
        </w:rPr>
        <w:t>u</w:t>
      </w:r>
      <w:r w:rsidRPr="00935ADF">
        <w:rPr>
          <w:bCs/>
          <w:lang w:val="en-GB"/>
        </w:rPr>
        <w:t xml:space="preserve"> per year.</w:t>
      </w:r>
    </w:p>
    <w:p w14:paraId="08750E2C" w14:textId="77777777" w:rsidR="002511F8" w:rsidRPr="00935ADF" w:rsidRDefault="002511F8" w:rsidP="002511F8">
      <w:pPr>
        <w:spacing w:line="360" w:lineRule="auto"/>
        <w:jc w:val="center"/>
        <w:rPr>
          <w:sz w:val="28"/>
          <w:szCs w:val="28"/>
        </w:rPr>
      </w:pPr>
      <w:r w:rsidRPr="00935ADF">
        <w:rPr>
          <w:noProof/>
          <w:sz w:val="28"/>
          <w:szCs w:val="28"/>
          <w:lang w:val="ru-RU"/>
        </w:rPr>
        <w:drawing>
          <wp:inline distT="0" distB="0" distL="0" distR="0" wp14:anchorId="26A1F9F9" wp14:editId="2EFF897E">
            <wp:extent cx="3901440" cy="2331720"/>
            <wp:effectExtent l="19050" t="0" r="3810" b="0"/>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11"/>
                    <a:srcRect/>
                    <a:stretch>
                      <a:fillRect/>
                    </a:stretch>
                  </pic:blipFill>
                  <pic:spPr bwMode="auto">
                    <a:xfrm>
                      <a:off x="0" y="0"/>
                      <a:ext cx="3901440" cy="2331720"/>
                    </a:xfrm>
                    <a:prstGeom prst="rect">
                      <a:avLst/>
                    </a:prstGeom>
                    <a:noFill/>
                    <a:ln w="9525">
                      <a:noFill/>
                      <a:miter lim="800000"/>
                      <a:headEnd/>
                      <a:tailEnd/>
                    </a:ln>
                  </pic:spPr>
                </pic:pic>
              </a:graphicData>
            </a:graphic>
          </wp:inline>
        </w:drawing>
      </w:r>
    </w:p>
    <w:p w14:paraId="0DAD6D61" w14:textId="77777777" w:rsidR="002511F8" w:rsidRPr="00935ADF" w:rsidRDefault="002511F8" w:rsidP="002511F8">
      <w:pPr>
        <w:autoSpaceDE w:val="0"/>
        <w:autoSpaceDN w:val="0"/>
        <w:adjustRightInd w:val="0"/>
        <w:jc w:val="center"/>
        <w:rPr>
          <w:bCs/>
          <w:lang w:val="en"/>
        </w:rPr>
      </w:pPr>
      <w:r w:rsidRPr="00935ADF">
        <w:rPr>
          <w:bCs/>
          <w:lang w:val="en"/>
        </w:rPr>
        <w:t xml:space="preserve">Figure 2.2 – Variability of salinity in the 21st century based on observations </w:t>
      </w:r>
    </w:p>
    <w:p w14:paraId="5149C8FA" w14:textId="77777777" w:rsidR="002511F8" w:rsidRPr="00935ADF" w:rsidRDefault="002511F8" w:rsidP="002511F8">
      <w:pPr>
        <w:autoSpaceDE w:val="0"/>
        <w:autoSpaceDN w:val="0"/>
        <w:adjustRightInd w:val="0"/>
        <w:jc w:val="center"/>
        <w:rPr>
          <w:bCs/>
          <w:lang w:val="en"/>
        </w:rPr>
      </w:pPr>
      <w:r w:rsidRPr="00935ADF">
        <w:rPr>
          <w:bCs/>
          <w:lang w:val="en"/>
        </w:rPr>
        <w:t>by the Odessa</w:t>
      </w:r>
      <w:r w:rsidRPr="00935ADF">
        <w:rPr>
          <w:bCs/>
          <w:lang w:val="en"/>
        </w:rPr>
        <w:noBreakHyphen/>
        <w:t>Port HMS</w:t>
      </w:r>
    </w:p>
    <w:p w14:paraId="16AFF524" w14:textId="77777777" w:rsidR="002511F8" w:rsidRPr="00935ADF" w:rsidRDefault="002511F8" w:rsidP="002511F8">
      <w:pPr>
        <w:autoSpaceDE w:val="0"/>
        <w:autoSpaceDN w:val="0"/>
        <w:adjustRightInd w:val="0"/>
        <w:ind w:firstLine="708"/>
        <w:jc w:val="both"/>
        <w:rPr>
          <w:bCs/>
          <w:lang w:val="en"/>
        </w:rPr>
      </w:pPr>
    </w:p>
    <w:p w14:paraId="113297DB" w14:textId="21ADEC79" w:rsidR="00026CE4" w:rsidRPr="00935ADF" w:rsidRDefault="002511F8" w:rsidP="002511F8">
      <w:pPr>
        <w:rPr>
          <w:b/>
          <w:lang w:val="en-GB"/>
        </w:rPr>
      </w:pPr>
      <w:r w:rsidRPr="00935ADF">
        <w:rPr>
          <w:bCs/>
          <w:lang w:val="en"/>
        </w:rPr>
        <w:t>The average salinity of sea water according to the Odesa-port HMS in 2023 was 12.6 psu with a thirty-year norm of 13.95 psu. Such a decrease in salinity is primarily due to the destruction of the Kakhovka H</w:t>
      </w:r>
      <w:r w:rsidR="0069719C" w:rsidRPr="00935ADF">
        <w:rPr>
          <w:bCs/>
          <w:lang w:val="en"/>
        </w:rPr>
        <w:t>PP</w:t>
      </w:r>
      <w:r w:rsidRPr="00935ADF">
        <w:rPr>
          <w:bCs/>
          <w:lang w:val="en"/>
        </w:rPr>
        <w:t xml:space="preserve"> dam in June 2023. This accident at the Kakhovka HP</w:t>
      </w:r>
      <w:r w:rsidR="0069719C" w:rsidRPr="00935ADF">
        <w:rPr>
          <w:bCs/>
        </w:rPr>
        <w:t>P</w:t>
      </w:r>
      <w:r w:rsidRPr="00935ADF">
        <w:rPr>
          <w:bCs/>
          <w:lang w:val="en"/>
        </w:rPr>
        <w:t xml:space="preserve"> significantly affected the ecological situation of the marine environment of the NWBS.</w:t>
      </w:r>
      <w:r w:rsidR="00026CE4" w:rsidRPr="00935ADF">
        <w:rPr>
          <w:b/>
          <w:lang w:val="en-GB"/>
        </w:rPr>
        <w:br w:type="page"/>
      </w:r>
    </w:p>
    <w:p w14:paraId="018776E1" w14:textId="651DE83C" w:rsidR="00A33F9D" w:rsidRPr="00935ADF" w:rsidRDefault="00100EA1" w:rsidP="0087213D">
      <w:pPr>
        <w:spacing w:line="264" w:lineRule="auto"/>
        <w:jc w:val="center"/>
        <w:rPr>
          <w:b/>
          <w:caps/>
        </w:rPr>
      </w:pPr>
      <w:r w:rsidRPr="00935ADF">
        <w:rPr>
          <w:b/>
        </w:rPr>
        <w:t xml:space="preserve">3 </w:t>
      </w:r>
      <w:r w:rsidR="00882703" w:rsidRPr="00935ADF">
        <w:rPr>
          <w:b/>
          <w:caps/>
          <w:lang w:val="en-GB"/>
        </w:rPr>
        <w:t>POLLUTIONS</w:t>
      </w:r>
      <w:r w:rsidR="00A33F9D" w:rsidRPr="00935ADF">
        <w:rPr>
          <w:caps/>
          <w:lang w:val="en-GB"/>
        </w:rPr>
        <w:t xml:space="preserve"> </w:t>
      </w:r>
      <w:r w:rsidR="00A33F9D" w:rsidRPr="00935ADF">
        <w:rPr>
          <w:b/>
          <w:caps/>
          <w:lang w:val="en-GB"/>
        </w:rPr>
        <w:t>of marine environment</w:t>
      </w:r>
    </w:p>
    <w:p w14:paraId="765D1027" w14:textId="77777777" w:rsidR="006D3546" w:rsidRPr="00935ADF" w:rsidRDefault="006D3546" w:rsidP="006D3546">
      <w:pPr>
        <w:rPr>
          <w:sz w:val="28"/>
          <w:szCs w:val="28"/>
        </w:rPr>
      </w:pPr>
      <w:bookmarkStart w:id="1" w:name="_Toc32496841"/>
    </w:p>
    <w:p w14:paraId="6B4193EA" w14:textId="77777777" w:rsidR="006D3546" w:rsidRPr="00935ADF" w:rsidRDefault="006D3546" w:rsidP="006D3546">
      <w:pPr>
        <w:rPr>
          <w:sz w:val="28"/>
          <w:szCs w:val="28"/>
        </w:rPr>
      </w:pPr>
    </w:p>
    <w:p w14:paraId="2CA46E08" w14:textId="3DFD805F" w:rsidR="004E49DE" w:rsidRPr="00935ADF" w:rsidRDefault="004E49DE" w:rsidP="001378BF">
      <w:pPr>
        <w:ind w:firstLine="708"/>
        <w:jc w:val="both"/>
        <w:rPr>
          <w:rStyle w:val="tlid-translation"/>
        </w:rPr>
      </w:pPr>
      <w:r w:rsidRPr="00935ADF">
        <w:rPr>
          <w:rStyle w:val="tlid-translation"/>
        </w:rPr>
        <w:t>The state of the sea water was assessed by such pollutants as: toxic metals (TM), organochlorine pesticides (OHPs), polychlorinated biphenyls (PCBs) and polyaromatic hydrocarbons (PAHs).</w:t>
      </w:r>
    </w:p>
    <w:p w14:paraId="17415D40" w14:textId="08F2BDFD" w:rsidR="00A43263" w:rsidRPr="00935ADF" w:rsidRDefault="004E49DE" w:rsidP="001378BF">
      <w:pPr>
        <w:ind w:firstLine="708"/>
        <w:jc w:val="both"/>
        <w:rPr>
          <w:rStyle w:val="tlid-translation"/>
        </w:rPr>
      </w:pPr>
      <w:r w:rsidRPr="00935ADF">
        <w:rPr>
          <w:rStyle w:val="tlid-translation"/>
        </w:rPr>
        <w:t>Since the conduct of monitoring studies in the Black Sea was significantly hindered by hostilities caused by the aggression of the russian federation, the studies were conducted in the CW5 area with compliance with security measures.</w:t>
      </w:r>
    </w:p>
    <w:p w14:paraId="41A30D48" w14:textId="77777777" w:rsidR="00A43263" w:rsidRPr="00935ADF" w:rsidRDefault="00A43263" w:rsidP="001378BF">
      <w:pPr>
        <w:ind w:firstLine="708"/>
        <w:jc w:val="both"/>
        <w:rPr>
          <w:rStyle w:val="tlid-translation"/>
        </w:rPr>
      </w:pPr>
      <w:r w:rsidRPr="00935ADF">
        <w:rPr>
          <w:rStyle w:val="tlid-translation"/>
        </w:rPr>
        <w:t>The scale of assessment of the ecological state of sea water in coastal water massifs according to the Cr of the "Marine Environmental Strategy of Ukraine" is divided into five classes (Table 3.1).</w:t>
      </w:r>
    </w:p>
    <w:p w14:paraId="2741635E" w14:textId="77777777" w:rsidR="00A43263" w:rsidRPr="00935ADF" w:rsidRDefault="00A43263" w:rsidP="001378BF">
      <w:pPr>
        <w:rPr>
          <w:sz w:val="28"/>
          <w:szCs w:val="28"/>
        </w:rPr>
      </w:pPr>
    </w:p>
    <w:p w14:paraId="128DC952" w14:textId="77777777" w:rsidR="00A43263" w:rsidRPr="00935ADF" w:rsidRDefault="00A43263" w:rsidP="001378BF">
      <w:pPr>
        <w:ind w:firstLine="708"/>
        <w:rPr>
          <w:rStyle w:val="tlid-translation"/>
        </w:rPr>
      </w:pPr>
      <w:r w:rsidRPr="00935ADF">
        <w:rPr>
          <w:rStyle w:val="tlid-translation"/>
        </w:rPr>
        <w:t>Table 3.1 – Quality status of coastal water bodies by pollutant 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359"/>
        <w:gridCol w:w="2810"/>
      </w:tblGrid>
      <w:tr w:rsidR="00A43263" w:rsidRPr="00935ADF" w14:paraId="0AAA6405" w14:textId="77777777" w:rsidTr="00183B66">
        <w:trPr>
          <w:trHeight w:val="1158"/>
        </w:trPr>
        <w:tc>
          <w:tcPr>
            <w:tcW w:w="2401" w:type="dxa"/>
            <w:vAlign w:val="center"/>
          </w:tcPr>
          <w:p w14:paraId="49014DCD" w14:textId="496D5C79" w:rsidR="00A43263" w:rsidRPr="00935ADF" w:rsidRDefault="00A43263" w:rsidP="001378BF">
            <w:pPr>
              <w:jc w:val="center"/>
            </w:pPr>
            <w:r w:rsidRPr="00935ADF">
              <w:rPr>
                <w:rStyle w:val="tlid-translation"/>
              </w:rPr>
              <w:t>Quality status of water bodies</w:t>
            </w:r>
          </w:p>
        </w:tc>
        <w:tc>
          <w:tcPr>
            <w:tcW w:w="4359" w:type="dxa"/>
            <w:vAlign w:val="center"/>
          </w:tcPr>
          <w:p w14:paraId="2F1DAF37" w14:textId="05BF9565" w:rsidR="00A43263" w:rsidRPr="00935ADF" w:rsidRDefault="00A43263" w:rsidP="001378BF">
            <w:pPr>
              <w:jc w:val="center"/>
            </w:pPr>
            <w:r w:rsidRPr="00935ADF">
              <w:rPr>
                <w:rStyle w:val="tlid-translation"/>
              </w:rPr>
              <w:t xml:space="preserve">The pollution coefficient (Kz) </w:t>
            </w:r>
            <w:r w:rsidRPr="00935ADF">
              <w:rPr>
                <w:rStyle w:val="rynqvb"/>
                <w:rFonts w:eastAsia="Calibri"/>
                <w:lang w:val="en"/>
              </w:rPr>
              <w:t>in seawater</w:t>
            </w:r>
          </w:p>
        </w:tc>
        <w:tc>
          <w:tcPr>
            <w:tcW w:w="2810" w:type="dxa"/>
            <w:shd w:val="clear" w:color="auto" w:fill="auto"/>
            <w:vAlign w:val="center"/>
          </w:tcPr>
          <w:p w14:paraId="20D79CE3" w14:textId="5150FF4C" w:rsidR="00A43263" w:rsidRPr="00935ADF" w:rsidRDefault="00A43263" w:rsidP="001378BF">
            <w:pPr>
              <w:jc w:val="center"/>
            </w:pPr>
            <w:r w:rsidRPr="00935ADF">
              <w:rPr>
                <w:rStyle w:val="rynqvb"/>
                <w:rFonts w:eastAsia="Calibri"/>
                <w:lang w:val="en"/>
              </w:rPr>
              <w:t>Quality status in color coding</w:t>
            </w:r>
          </w:p>
        </w:tc>
      </w:tr>
      <w:tr w:rsidR="00A43263" w:rsidRPr="00935ADF" w14:paraId="78E6B4D1" w14:textId="77777777" w:rsidTr="00183B66">
        <w:trPr>
          <w:trHeight w:val="264"/>
        </w:trPr>
        <w:tc>
          <w:tcPr>
            <w:tcW w:w="2401" w:type="dxa"/>
            <w:vAlign w:val="center"/>
          </w:tcPr>
          <w:p w14:paraId="45CBC618" w14:textId="33F575F8" w:rsidR="00A43263" w:rsidRPr="00935ADF" w:rsidRDefault="00A43263" w:rsidP="001378BF">
            <w:pPr>
              <w:ind w:left="589"/>
            </w:pPr>
            <w:r w:rsidRPr="00935ADF">
              <w:rPr>
                <w:rStyle w:val="tlid-translation"/>
              </w:rPr>
              <w:t>Very good</w:t>
            </w:r>
          </w:p>
        </w:tc>
        <w:tc>
          <w:tcPr>
            <w:tcW w:w="4359" w:type="dxa"/>
            <w:vAlign w:val="center"/>
          </w:tcPr>
          <w:p w14:paraId="357B5BFD" w14:textId="77777777" w:rsidR="00A43263" w:rsidRPr="00935ADF" w:rsidRDefault="00A43263" w:rsidP="001378BF">
            <w:pPr>
              <w:jc w:val="center"/>
            </w:pPr>
            <w:r w:rsidRPr="00935ADF">
              <w:t>≤0,5</w:t>
            </w:r>
          </w:p>
        </w:tc>
        <w:tc>
          <w:tcPr>
            <w:tcW w:w="2810" w:type="dxa"/>
            <w:shd w:val="clear" w:color="auto" w:fill="00B0F0"/>
            <w:vAlign w:val="center"/>
          </w:tcPr>
          <w:p w14:paraId="5884C782" w14:textId="77777777" w:rsidR="00A43263" w:rsidRPr="00935ADF" w:rsidRDefault="00A43263" w:rsidP="001378BF">
            <w:pPr>
              <w:jc w:val="center"/>
            </w:pPr>
          </w:p>
        </w:tc>
      </w:tr>
      <w:tr w:rsidR="00A43263" w:rsidRPr="00935ADF" w14:paraId="5BF346AE" w14:textId="77777777" w:rsidTr="00183B66">
        <w:trPr>
          <w:trHeight w:val="454"/>
        </w:trPr>
        <w:tc>
          <w:tcPr>
            <w:tcW w:w="2401" w:type="dxa"/>
            <w:vAlign w:val="center"/>
          </w:tcPr>
          <w:p w14:paraId="45B3BA06" w14:textId="29A0EC9F" w:rsidR="00A43263" w:rsidRPr="00935ADF" w:rsidRDefault="00A43263" w:rsidP="001378BF">
            <w:pPr>
              <w:ind w:left="589"/>
            </w:pPr>
            <w:r w:rsidRPr="00935ADF">
              <w:rPr>
                <w:rStyle w:val="tlid-translation"/>
              </w:rPr>
              <w:t>Good</w:t>
            </w:r>
          </w:p>
        </w:tc>
        <w:tc>
          <w:tcPr>
            <w:tcW w:w="4359" w:type="dxa"/>
            <w:vAlign w:val="center"/>
          </w:tcPr>
          <w:p w14:paraId="1AF45B03" w14:textId="7308C292" w:rsidR="00A43263" w:rsidRPr="00935ADF" w:rsidRDefault="00A43263" w:rsidP="001378BF">
            <w:pPr>
              <w:jc w:val="center"/>
            </w:pPr>
            <w:r w:rsidRPr="00935ADF">
              <w:t xml:space="preserve">&gt;0,5 </w:t>
            </w:r>
            <w:r w:rsidR="003A2DA5" w:rsidRPr="00935ADF">
              <w:t>to</w:t>
            </w:r>
            <w:r w:rsidRPr="00935ADF">
              <w:t xml:space="preserve"> ≤1,0</w:t>
            </w:r>
          </w:p>
        </w:tc>
        <w:tc>
          <w:tcPr>
            <w:tcW w:w="2810" w:type="dxa"/>
            <w:shd w:val="clear" w:color="auto" w:fill="92D050"/>
            <w:vAlign w:val="center"/>
          </w:tcPr>
          <w:p w14:paraId="2B544BF9" w14:textId="77777777" w:rsidR="00A43263" w:rsidRPr="00935ADF" w:rsidRDefault="00A43263" w:rsidP="001378BF">
            <w:pPr>
              <w:jc w:val="center"/>
            </w:pPr>
          </w:p>
        </w:tc>
      </w:tr>
      <w:tr w:rsidR="00A43263" w:rsidRPr="00935ADF" w14:paraId="1AA62D45" w14:textId="77777777" w:rsidTr="00183B66">
        <w:trPr>
          <w:trHeight w:val="454"/>
        </w:trPr>
        <w:tc>
          <w:tcPr>
            <w:tcW w:w="2401" w:type="dxa"/>
            <w:vAlign w:val="center"/>
          </w:tcPr>
          <w:p w14:paraId="1EEB5608" w14:textId="5074193B" w:rsidR="00A43263" w:rsidRPr="00935ADF" w:rsidRDefault="00A43263" w:rsidP="001378BF">
            <w:pPr>
              <w:ind w:left="589"/>
            </w:pPr>
            <w:r w:rsidRPr="00935ADF">
              <w:rPr>
                <w:rStyle w:val="tlid-translation"/>
              </w:rPr>
              <w:t>Satisfactory</w:t>
            </w:r>
          </w:p>
        </w:tc>
        <w:tc>
          <w:tcPr>
            <w:tcW w:w="4359" w:type="dxa"/>
            <w:vAlign w:val="center"/>
          </w:tcPr>
          <w:p w14:paraId="45503C0F" w14:textId="1013D368" w:rsidR="00A43263" w:rsidRPr="00935ADF" w:rsidRDefault="00A43263" w:rsidP="001378BF">
            <w:pPr>
              <w:jc w:val="center"/>
            </w:pPr>
            <w:r w:rsidRPr="00935ADF">
              <w:t xml:space="preserve">&gt;1,0 </w:t>
            </w:r>
            <w:r w:rsidR="003A2DA5" w:rsidRPr="00935ADF">
              <w:t xml:space="preserve">to </w:t>
            </w:r>
            <w:r w:rsidRPr="00935ADF">
              <w:t>≤2,5</w:t>
            </w:r>
          </w:p>
        </w:tc>
        <w:tc>
          <w:tcPr>
            <w:tcW w:w="2810" w:type="dxa"/>
            <w:shd w:val="clear" w:color="auto" w:fill="FFFF00"/>
            <w:vAlign w:val="center"/>
          </w:tcPr>
          <w:p w14:paraId="321CEC68" w14:textId="77777777" w:rsidR="00A43263" w:rsidRPr="00935ADF" w:rsidRDefault="00A43263" w:rsidP="001378BF">
            <w:pPr>
              <w:jc w:val="center"/>
            </w:pPr>
          </w:p>
        </w:tc>
      </w:tr>
      <w:tr w:rsidR="00A43263" w:rsidRPr="00935ADF" w14:paraId="7AC0467E" w14:textId="77777777" w:rsidTr="00183B66">
        <w:trPr>
          <w:trHeight w:val="454"/>
        </w:trPr>
        <w:tc>
          <w:tcPr>
            <w:tcW w:w="2401" w:type="dxa"/>
            <w:vAlign w:val="center"/>
          </w:tcPr>
          <w:p w14:paraId="74238196" w14:textId="187B7047" w:rsidR="00A43263" w:rsidRPr="00935ADF" w:rsidRDefault="00A43263" w:rsidP="001378BF">
            <w:pPr>
              <w:ind w:left="589"/>
            </w:pPr>
            <w:r w:rsidRPr="00935ADF">
              <w:rPr>
                <w:rStyle w:val="tlid-translation"/>
              </w:rPr>
              <w:t>Bad</w:t>
            </w:r>
          </w:p>
        </w:tc>
        <w:tc>
          <w:tcPr>
            <w:tcW w:w="4359" w:type="dxa"/>
            <w:vAlign w:val="center"/>
          </w:tcPr>
          <w:p w14:paraId="112F4950" w14:textId="2376AF1C" w:rsidR="00A43263" w:rsidRPr="00935ADF" w:rsidRDefault="00A43263" w:rsidP="001378BF">
            <w:pPr>
              <w:jc w:val="center"/>
            </w:pPr>
            <w:r w:rsidRPr="00935ADF">
              <w:t xml:space="preserve">&gt;2,5 </w:t>
            </w:r>
            <w:r w:rsidR="003A2DA5" w:rsidRPr="00935ADF">
              <w:t>to</w:t>
            </w:r>
            <w:r w:rsidRPr="00935ADF">
              <w:t xml:space="preserve"> ≤5,0</w:t>
            </w:r>
          </w:p>
        </w:tc>
        <w:tc>
          <w:tcPr>
            <w:tcW w:w="2810" w:type="dxa"/>
            <w:shd w:val="clear" w:color="auto" w:fill="ED7D31"/>
            <w:vAlign w:val="center"/>
          </w:tcPr>
          <w:p w14:paraId="5E1C323D" w14:textId="77777777" w:rsidR="00A43263" w:rsidRPr="00935ADF" w:rsidRDefault="00A43263" w:rsidP="001378BF">
            <w:pPr>
              <w:jc w:val="center"/>
            </w:pPr>
          </w:p>
        </w:tc>
      </w:tr>
      <w:tr w:rsidR="00A43263" w:rsidRPr="00935ADF" w14:paraId="1F49C7C6" w14:textId="77777777" w:rsidTr="00183B66">
        <w:trPr>
          <w:trHeight w:val="454"/>
        </w:trPr>
        <w:tc>
          <w:tcPr>
            <w:tcW w:w="2401" w:type="dxa"/>
            <w:vAlign w:val="center"/>
          </w:tcPr>
          <w:p w14:paraId="3D5D4509" w14:textId="4EEC4CD4" w:rsidR="00A43263" w:rsidRPr="00935ADF" w:rsidRDefault="00A43263" w:rsidP="001378BF">
            <w:pPr>
              <w:ind w:left="589"/>
            </w:pPr>
            <w:r w:rsidRPr="00935ADF">
              <w:t>Very b</w:t>
            </w:r>
            <w:r w:rsidRPr="00935ADF">
              <w:rPr>
                <w:rStyle w:val="tlid-translation"/>
              </w:rPr>
              <w:t>ad</w:t>
            </w:r>
          </w:p>
        </w:tc>
        <w:tc>
          <w:tcPr>
            <w:tcW w:w="4359" w:type="dxa"/>
            <w:vAlign w:val="center"/>
          </w:tcPr>
          <w:p w14:paraId="3E2E4E73" w14:textId="77777777" w:rsidR="00A43263" w:rsidRPr="00935ADF" w:rsidRDefault="00A43263" w:rsidP="001378BF">
            <w:pPr>
              <w:jc w:val="center"/>
            </w:pPr>
            <w:r w:rsidRPr="00935ADF">
              <w:t>&gt;5,0</w:t>
            </w:r>
          </w:p>
        </w:tc>
        <w:tc>
          <w:tcPr>
            <w:tcW w:w="2810" w:type="dxa"/>
            <w:shd w:val="clear" w:color="auto" w:fill="FF0000"/>
            <w:vAlign w:val="center"/>
          </w:tcPr>
          <w:p w14:paraId="11846600" w14:textId="77777777" w:rsidR="00A43263" w:rsidRPr="00935ADF" w:rsidRDefault="00A43263" w:rsidP="001378BF">
            <w:pPr>
              <w:jc w:val="center"/>
            </w:pPr>
          </w:p>
        </w:tc>
      </w:tr>
    </w:tbl>
    <w:p w14:paraId="6C81AC20" w14:textId="77777777" w:rsidR="00A43263" w:rsidRPr="00935ADF" w:rsidRDefault="00A43263" w:rsidP="001378BF">
      <w:pPr>
        <w:ind w:firstLine="709"/>
        <w:jc w:val="both"/>
        <w:rPr>
          <w:sz w:val="28"/>
          <w:szCs w:val="28"/>
        </w:rPr>
      </w:pPr>
    </w:p>
    <w:p w14:paraId="4C31F2B4" w14:textId="766CB589" w:rsidR="004E49DE" w:rsidRPr="00935ADF" w:rsidRDefault="004E49DE" w:rsidP="001378BF">
      <w:pPr>
        <w:ind w:firstLine="709"/>
        <w:jc w:val="both"/>
        <w:rPr>
          <w:sz w:val="28"/>
          <w:szCs w:val="28"/>
        </w:rPr>
      </w:pPr>
      <w:r w:rsidRPr="00935ADF">
        <w:rPr>
          <w:szCs w:val="28"/>
        </w:rPr>
        <w:t>The water masses of the Black Sea are evaluated by the distribution areas of the open part of the sea into the western and central parts, the northwestern regions of Crimea, the shelf regions and the coastal regions of "Transitional waters" and "Coastal waters" defined in accordance with the Water Framework Directive 2000/60 /EU (WFD) (Fig. 3.1).</w:t>
      </w:r>
    </w:p>
    <w:p w14:paraId="2433216D" w14:textId="5B37A502" w:rsidR="004E49DE" w:rsidRPr="00935ADF" w:rsidRDefault="004E49DE" w:rsidP="001378BF">
      <w:pPr>
        <w:jc w:val="both"/>
        <w:rPr>
          <w:sz w:val="28"/>
          <w:szCs w:val="28"/>
        </w:rPr>
      </w:pPr>
      <w:r w:rsidRPr="00935ADF">
        <w:rPr>
          <w:noProof/>
          <w:color w:val="000000"/>
        </w:rPr>
        <w:drawing>
          <wp:inline distT="0" distB="0" distL="0" distR="0" wp14:anchorId="00C2250F" wp14:editId="33145012">
            <wp:extent cx="5897880" cy="3962400"/>
            <wp:effectExtent l="0" t="0" r="7620" b="0"/>
            <wp:docPr id="682685866" name="Рисунок 68268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7880" cy="3962400"/>
                    </a:xfrm>
                    <a:prstGeom prst="rect">
                      <a:avLst/>
                    </a:prstGeom>
                    <a:noFill/>
                    <a:ln>
                      <a:noFill/>
                    </a:ln>
                  </pic:spPr>
                </pic:pic>
              </a:graphicData>
            </a:graphic>
          </wp:inline>
        </w:drawing>
      </w:r>
    </w:p>
    <w:p w14:paraId="662E68E9" w14:textId="315F4D5F" w:rsidR="004E49DE" w:rsidRPr="00935ADF" w:rsidRDefault="004E49DE" w:rsidP="001378BF">
      <w:pPr>
        <w:jc w:val="center"/>
        <w:rPr>
          <w:color w:val="000000"/>
          <w:szCs w:val="28"/>
        </w:rPr>
      </w:pPr>
      <w:r w:rsidRPr="00935ADF">
        <w:rPr>
          <w:color w:val="000000"/>
          <w:szCs w:val="28"/>
        </w:rPr>
        <w:t xml:space="preserve">Figure </w:t>
      </w:r>
      <w:r w:rsidR="006F4961" w:rsidRPr="00935ADF">
        <w:rPr>
          <w:color w:val="000000"/>
          <w:szCs w:val="28"/>
        </w:rPr>
        <w:t>3</w:t>
      </w:r>
      <w:r w:rsidRPr="00935ADF">
        <w:rPr>
          <w:color w:val="000000"/>
          <w:szCs w:val="28"/>
        </w:rPr>
        <w:t>.1 – Areas of the Black and Azov seas of Ukraine</w:t>
      </w:r>
    </w:p>
    <w:p w14:paraId="1807BA2D" w14:textId="70626D66" w:rsidR="0069719C" w:rsidRPr="00935ADF" w:rsidRDefault="0069719C" w:rsidP="001378BF">
      <w:pPr>
        <w:ind w:firstLine="709"/>
        <w:jc w:val="both"/>
        <w:rPr>
          <w:szCs w:val="28"/>
        </w:rPr>
      </w:pPr>
      <w:r w:rsidRPr="00935ADF">
        <w:rPr>
          <w:szCs w:val="28"/>
        </w:rPr>
        <w:t>The scale of ecological assessment of shelf water bodies and water bodies of the open sea according to the Kz indicator is divided into two classes that correspond to good ecological status (</w:t>
      </w:r>
      <w:r w:rsidR="00B64850" w:rsidRPr="00935ADF">
        <w:rPr>
          <w:szCs w:val="28"/>
        </w:rPr>
        <w:t>G</w:t>
      </w:r>
      <w:r w:rsidRPr="00935ADF">
        <w:rPr>
          <w:szCs w:val="28"/>
        </w:rPr>
        <w:t xml:space="preserve">ES) and do not correspond to </w:t>
      </w:r>
      <w:r w:rsidR="00B64850" w:rsidRPr="00935ADF">
        <w:rPr>
          <w:szCs w:val="28"/>
        </w:rPr>
        <w:t>G</w:t>
      </w:r>
      <w:r w:rsidRPr="00935ADF">
        <w:rPr>
          <w:szCs w:val="28"/>
        </w:rPr>
        <w:t>ES (table 3.2).</w:t>
      </w:r>
    </w:p>
    <w:p w14:paraId="7B7E0971" w14:textId="23BE66C8" w:rsidR="0069719C" w:rsidRPr="00935ADF" w:rsidRDefault="0069719C" w:rsidP="001378BF">
      <w:pPr>
        <w:ind w:firstLine="709"/>
        <w:jc w:val="both"/>
        <w:rPr>
          <w:szCs w:val="28"/>
        </w:rPr>
      </w:pPr>
      <w:r w:rsidRPr="00935ADF">
        <w:rPr>
          <w:szCs w:val="28"/>
          <w:lang w:eastAsia="ru-RU"/>
        </w:rPr>
        <w:t>Table 3.2 – Status of the quality of shelf water bodies and water bodies of the open sea by the content of pollutants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4111"/>
        <w:gridCol w:w="1836"/>
      </w:tblGrid>
      <w:tr w:rsidR="0069719C" w:rsidRPr="00935ADF" w14:paraId="21805D88" w14:textId="77777777" w:rsidTr="00046830">
        <w:trPr>
          <w:trHeight w:val="20"/>
        </w:trPr>
        <w:tc>
          <w:tcPr>
            <w:tcW w:w="3681" w:type="dxa"/>
            <w:vMerge w:val="restart"/>
            <w:vAlign w:val="center"/>
          </w:tcPr>
          <w:p w14:paraId="2D3D1DA0" w14:textId="77777777" w:rsidR="0069719C" w:rsidRPr="00935ADF" w:rsidRDefault="0069719C" w:rsidP="001378BF">
            <w:pPr>
              <w:jc w:val="center"/>
            </w:pPr>
            <w:r w:rsidRPr="00935ADF">
              <w:t>Quality status</w:t>
            </w:r>
          </w:p>
          <w:p w14:paraId="1CA65A6B" w14:textId="77777777" w:rsidR="0069719C" w:rsidRPr="00935ADF" w:rsidRDefault="0069719C" w:rsidP="001378BF">
            <w:pPr>
              <w:jc w:val="center"/>
            </w:pPr>
            <w:r w:rsidRPr="00935ADF">
              <w:t>water masses</w:t>
            </w:r>
          </w:p>
        </w:tc>
        <w:tc>
          <w:tcPr>
            <w:tcW w:w="4111" w:type="dxa"/>
            <w:vAlign w:val="center"/>
          </w:tcPr>
          <w:p w14:paraId="34E785CD" w14:textId="77777777" w:rsidR="0069719C" w:rsidRPr="00935ADF" w:rsidRDefault="0069719C" w:rsidP="001378BF">
            <w:pPr>
              <w:jc w:val="center"/>
            </w:pPr>
            <w:r w:rsidRPr="00935ADF">
              <w:t>Indicator Kz</w:t>
            </w:r>
          </w:p>
        </w:tc>
        <w:tc>
          <w:tcPr>
            <w:tcW w:w="1836" w:type="dxa"/>
            <w:vMerge w:val="restart"/>
            <w:shd w:val="clear" w:color="auto" w:fill="auto"/>
            <w:vAlign w:val="center"/>
          </w:tcPr>
          <w:p w14:paraId="3104D587" w14:textId="77777777" w:rsidR="0069719C" w:rsidRPr="00935ADF" w:rsidRDefault="0069719C" w:rsidP="001378BF">
            <w:pPr>
              <w:jc w:val="center"/>
            </w:pPr>
            <w:r w:rsidRPr="00935ADF">
              <w:t>Quality status in color coding</w:t>
            </w:r>
          </w:p>
        </w:tc>
      </w:tr>
      <w:tr w:rsidR="0069719C" w:rsidRPr="00935ADF" w14:paraId="1CB10F49" w14:textId="77777777" w:rsidTr="00046830">
        <w:trPr>
          <w:trHeight w:val="20"/>
        </w:trPr>
        <w:tc>
          <w:tcPr>
            <w:tcW w:w="3681" w:type="dxa"/>
            <w:vMerge/>
            <w:vAlign w:val="center"/>
          </w:tcPr>
          <w:p w14:paraId="5490FACE" w14:textId="77777777" w:rsidR="0069719C" w:rsidRPr="00935ADF" w:rsidRDefault="0069719C" w:rsidP="001378BF">
            <w:pPr>
              <w:jc w:val="center"/>
            </w:pPr>
          </w:p>
        </w:tc>
        <w:tc>
          <w:tcPr>
            <w:tcW w:w="4111" w:type="dxa"/>
          </w:tcPr>
          <w:p w14:paraId="58F286DA" w14:textId="77777777" w:rsidR="0069719C" w:rsidRPr="00935ADF" w:rsidRDefault="0069719C" w:rsidP="001378BF">
            <w:pPr>
              <w:jc w:val="center"/>
            </w:pPr>
            <w:r w:rsidRPr="00935ADF">
              <w:t>Pollutants in seawater</w:t>
            </w:r>
          </w:p>
        </w:tc>
        <w:tc>
          <w:tcPr>
            <w:tcW w:w="1836" w:type="dxa"/>
            <w:vMerge/>
            <w:shd w:val="clear" w:color="auto" w:fill="auto"/>
            <w:vAlign w:val="center"/>
          </w:tcPr>
          <w:p w14:paraId="6B2C471D" w14:textId="77777777" w:rsidR="0069719C" w:rsidRPr="00935ADF" w:rsidRDefault="0069719C" w:rsidP="001378BF">
            <w:pPr>
              <w:jc w:val="center"/>
            </w:pPr>
          </w:p>
        </w:tc>
      </w:tr>
      <w:tr w:rsidR="0069719C" w:rsidRPr="00935ADF" w14:paraId="55867BAB" w14:textId="77777777" w:rsidTr="00046830">
        <w:trPr>
          <w:trHeight w:val="20"/>
        </w:trPr>
        <w:tc>
          <w:tcPr>
            <w:tcW w:w="3681" w:type="dxa"/>
            <w:vAlign w:val="center"/>
          </w:tcPr>
          <w:p w14:paraId="4FA41ECA" w14:textId="26E6EBF7" w:rsidR="0069719C" w:rsidRPr="00935ADF" w:rsidRDefault="0069719C" w:rsidP="001378BF">
            <w:r w:rsidRPr="00935ADF">
              <w:t xml:space="preserve">Good, </w:t>
            </w:r>
            <w:r w:rsidR="00B64850" w:rsidRPr="00935ADF">
              <w:t>G</w:t>
            </w:r>
            <w:r w:rsidRPr="00935ADF">
              <w:t>ES</w:t>
            </w:r>
          </w:p>
        </w:tc>
        <w:tc>
          <w:tcPr>
            <w:tcW w:w="4111" w:type="dxa"/>
            <w:vAlign w:val="center"/>
          </w:tcPr>
          <w:p w14:paraId="663DF8DB" w14:textId="77777777" w:rsidR="0069719C" w:rsidRPr="00935ADF" w:rsidRDefault="0069719C" w:rsidP="001378BF">
            <w:pPr>
              <w:jc w:val="center"/>
            </w:pPr>
            <w:r w:rsidRPr="00935ADF">
              <w:t>≤1,0</w:t>
            </w:r>
          </w:p>
        </w:tc>
        <w:tc>
          <w:tcPr>
            <w:tcW w:w="1836" w:type="dxa"/>
            <w:shd w:val="clear" w:color="auto" w:fill="0070C0"/>
            <w:vAlign w:val="center"/>
          </w:tcPr>
          <w:p w14:paraId="7280E2B7" w14:textId="77777777" w:rsidR="0069719C" w:rsidRPr="00935ADF" w:rsidRDefault="0069719C" w:rsidP="001378BF">
            <w:pPr>
              <w:jc w:val="center"/>
            </w:pPr>
          </w:p>
        </w:tc>
      </w:tr>
      <w:tr w:rsidR="0069719C" w:rsidRPr="00935ADF" w14:paraId="5A5D0153" w14:textId="77777777" w:rsidTr="00046830">
        <w:trPr>
          <w:trHeight w:val="20"/>
        </w:trPr>
        <w:tc>
          <w:tcPr>
            <w:tcW w:w="3681" w:type="dxa"/>
            <w:vAlign w:val="center"/>
          </w:tcPr>
          <w:p w14:paraId="23432C42" w14:textId="5F2AEFCB" w:rsidR="0069719C" w:rsidRPr="00935ADF" w:rsidRDefault="0069719C" w:rsidP="001378BF">
            <w:r w:rsidRPr="00935ADF">
              <w:t xml:space="preserve">Bad, not </w:t>
            </w:r>
            <w:r w:rsidR="00B64850" w:rsidRPr="00935ADF">
              <w:t>G</w:t>
            </w:r>
            <w:r w:rsidRPr="00935ADF">
              <w:t>ES</w:t>
            </w:r>
          </w:p>
        </w:tc>
        <w:tc>
          <w:tcPr>
            <w:tcW w:w="4111" w:type="dxa"/>
            <w:vAlign w:val="center"/>
          </w:tcPr>
          <w:p w14:paraId="6305B159" w14:textId="77777777" w:rsidR="0069719C" w:rsidRPr="00935ADF" w:rsidRDefault="0069719C" w:rsidP="001378BF">
            <w:pPr>
              <w:jc w:val="center"/>
            </w:pPr>
            <w:r w:rsidRPr="00935ADF">
              <w:t>&gt;1,0</w:t>
            </w:r>
          </w:p>
        </w:tc>
        <w:tc>
          <w:tcPr>
            <w:tcW w:w="1836" w:type="dxa"/>
            <w:shd w:val="clear" w:color="auto" w:fill="FF0000"/>
            <w:vAlign w:val="center"/>
          </w:tcPr>
          <w:p w14:paraId="6C718736" w14:textId="77777777" w:rsidR="0069719C" w:rsidRPr="00935ADF" w:rsidRDefault="0069719C" w:rsidP="001378BF">
            <w:pPr>
              <w:jc w:val="center"/>
            </w:pPr>
          </w:p>
        </w:tc>
      </w:tr>
    </w:tbl>
    <w:p w14:paraId="3D08BDC5" w14:textId="493F0CDE" w:rsidR="0069719C" w:rsidRPr="00935ADF" w:rsidRDefault="0069719C" w:rsidP="001378BF">
      <w:pPr>
        <w:ind w:firstLine="709"/>
        <w:jc w:val="both"/>
        <w:rPr>
          <w:szCs w:val="28"/>
        </w:rPr>
      </w:pPr>
      <w:r w:rsidRPr="00935ADF">
        <w:rPr>
          <w:szCs w:val="28"/>
        </w:rPr>
        <w:t>In 2023, ecological monitoring of pollutants was carried out in water bodies СW2 and СW5 according to the coordinates given in Table 1.</w:t>
      </w:r>
      <w:r w:rsidR="006F4961" w:rsidRPr="00935ADF">
        <w:rPr>
          <w:szCs w:val="28"/>
        </w:rPr>
        <w:t>1</w:t>
      </w:r>
      <w:r w:rsidRPr="00935ADF">
        <w:rPr>
          <w:szCs w:val="28"/>
        </w:rPr>
        <w:t xml:space="preserve"> and Figure </w:t>
      </w:r>
      <w:r w:rsidR="006F4961" w:rsidRPr="00935ADF">
        <w:rPr>
          <w:szCs w:val="28"/>
        </w:rPr>
        <w:t>1</w:t>
      </w:r>
      <w:r w:rsidRPr="00935ADF">
        <w:rPr>
          <w:szCs w:val="28"/>
        </w:rPr>
        <w:t>.</w:t>
      </w:r>
      <w:r w:rsidR="006F4961" w:rsidRPr="00935ADF">
        <w:rPr>
          <w:szCs w:val="28"/>
        </w:rPr>
        <w:t>1</w:t>
      </w:r>
      <w:r w:rsidRPr="00935ADF">
        <w:rPr>
          <w:szCs w:val="28"/>
        </w:rPr>
        <w:t xml:space="preserve">. After the explosion of </w:t>
      </w:r>
      <w:r w:rsidR="00B64850" w:rsidRPr="00935ADF">
        <w:rPr>
          <w:szCs w:val="28"/>
        </w:rPr>
        <w:t>t</w:t>
      </w:r>
      <w:r w:rsidRPr="00935ADF">
        <w:rPr>
          <w:szCs w:val="28"/>
        </w:rPr>
        <w:t>he Kakhovka H</w:t>
      </w:r>
      <w:r w:rsidR="00B64850" w:rsidRPr="00935ADF">
        <w:rPr>
          <w:szCs w:val="28"/>
        </w:rPr>
        <w:t>PP dam</w:t>
      </w:r>
      <w:r w:rsidRPr="00935ADF">
        <w:rPr>
          <w:szCs w:val="28"/>
        </w:rPr>
        <w:t xml:space="preserve"> with the help of the volunteer organization "All-Ukrainian Youth Movement "Let's do it Ukraine", additional studies of water and bottom sediments were carried out in order to assess the consequences of the disaster.</w:t>
      </w:r>
    </w:p>
    <w:p w14:paraId="0F346FEA" w14:textId="77777777" w:rsidR="004E49DE" w:rsidRPr="00935ADF" w:rsidRDefault="004E49DE" w:rsidP="001378BF">
      <w:pPr>
        <w:ind w:firstLine="709"/>
        <w:jc w:val="both"/>
        <w:rPr>
          <w:sz w:val="28"/>
          <w:szCs w:val="28"/>
        </w:rPr>
      </w:pPr>
    </w:p>
    <w:p w14:paraId="4D52680F" w14:textId="381DCDBF" w:rsidR="00645BC1" w:rsidRPr="00935ADF" w:rsidRDefault="00645BC1" w:rsidP="001378BF">
      <w:pPr>
        <w:ind w:firstLine="708"/>
        <w:jc w:val="both"/>
        <w:rPr>
          <w:b/>
          <w:bCs/>
          <w:szCs w:val="28"/>
        </w:rPr>
      </w:pPr>
      <w:r w:rsidRPr="00935ADF">
        <w:rPr>
          <w:b/>
          <w:bCs/>
          <w:szCs w:val="28"/>
          <w:lang w:eastAsia="ru-RU"/>
        </w:rPr>
        <w:t>3.1 Ecological assessment of the state of seawater in the studied water bodies of the Black Sea according to the content of toxic metals</w:t>
      </w:r>
    </w:p>
    <w:p w14:paraId="6D6EEF5F" w14:textId="77777777" w:rsidR="00645BC1" w:rsidRPr="00935ADF" w:rsidRDefault="00645BC1" w:rsidP="001378BF">
      <w:pPr>
        <w:rPr>
          <w:szCs w:val="28"/>
        </w:rPr>
      </w:pPr>
    </w:p>
    <w:p w14:paraId="53E20D3E" w14:textId="48E9767E" w:rsidR="00645BC1" w:rsidRPr="00935ADF" w:rsidRDefault="00645BC1" w:rsidP="001378BF">
      <w:pPr>
        <w:ind w:firstLine="709"/>
        <w:rPr>
          <w:szCs w:val="28"/>
        </w:rPr>
      </w:pPr>
      <w:r w:rsidRPr="00935ADF">
        <w:rPr>
          <w:szCs w:val="28"/>
        </w:rPr>
        <w:t>Table 3.3 shows the average concentrations of TM in the studied water bodies of the Black Sea in 2023.</w:t>
      </w:r>
    </w:p>
    <w:p w14:paraId="2222D592" w14:textId="75F96AA5" w:rsidR="00645BC1" w:rsidRPr="00935ADF" w:rsidRDefault="00645BC1" w:rsidP="001378BF">
      <w:pPr>
        <w:ind w:firstLine="709"/>
        <w:rPr>
          <w:szCs w:val="28"/>
        </w:rPr>
      </w:pPr>
      <w:r w:rsidRPr="00935ADF">
        <w:rPr>
          <w:szCs w:val="28"/>
        </w:rPr>
        <w:t>Table 3.3 – Average concentrations of toxic metals in the Black Sea in 2023.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29"/>
        <w:gridCol w:w="929"/>
        <w:gridCol w:w="929"/>
        <w:gridCol w:w="929"/>
        <w:gridCol w:w="930"/>
        <w:gridCol w:w="929"/>
        <w:gridCol w:w="929"/>
        <w:gridCol w:w="929"/>
        <w:gridCol w:w="930"/>
      </w:tblGrid>
      <w:tr w:rsidR="00645BC1" w:rsidRPr="00935ADF" w14:paraId="040A49B1" w14:textId="77777777" w:rsidTr="00046830">
        <w:trPr>
          <w:trHeight w:val="283"/>
        </w:trPr>
        <w:tc>
          <w:tcPr>
            <w:tcW w:w="1271" w:type="dxa"/>
            <w:shd w:val="clear" w:color="auto" w:fill="auto"/>
            <w:noWrap/>
            <w:vAlign w:val="bottom"/>
            <w:hideMark/>
          </w:tcPr>
          <w:p w14:paraId="2D6817E9" w14:textId="52293E93" w:rsidR="00645BC1" w:rsidRPr="00935ADF" w:rsidRDefault="00645BC1" w:rsidP="001378BF">
            <w:pPr>
              <w:rPr>
                <w:color w:val="000000"/>
                <w:lang w:eastAsia="uk-UA"/>
              </w:rPr>
            </w:pPr>
          </w:p>
        </w:tc>
        <w:tc>
          <w:tcPr>
            <w:tcW w:w="929" w:type="dxa"/>
            <w:shd w:val="clear" w:color="auto" w:fill="auto"/>
            <w:noWrap/>
            <w:vAlign w:val="bottom"/>
            <w:hideMark/>
          </w:tcPr>
          <w:p w14:paraId="0D69FF45" w14:textId="77777777" w:rsidR="00645BC1" w:rsidRPr="00935ADF" w:rsidRDefault="00645BC1" w:rsidP="001378BF">
            <w:pPr>
              <w:jc w:val="center"/>
              <w:rPr>
                <w:color w:val="000000"/>
                <w:lang w:eastAsia="uk-UA"/>
              </w:rPr>
            </w:pPr>
            <w:r w:rsidRPr="00935ADF">
              <w:rPr>
                <w:color w:val="000000"/>
                <w:lang w:eastAsia="uk-UA"/>
              </w:rPr>
              <w:t>Cd</w:t>
            </w:r>
          </w:p>
        </w:tc>
        <w:tc>
          <w:tcPr>
            <w:tcW w:w="929" w:type="dxa"/>
            <w:shd w:val="clear" w:color="auto" w:fill="auto"/>
            <w:noWrap/>
            <w:vAlign w:val="bottom"/>
            <w:hideMark/>
          </w:tcPr>
          <w:p w14:paraId="3672A154" w14:textId="77777777" w:rsidR="00645BC1" w:rsidRPr="00935ADF" w:rsidRDefault="00645BC1" w:rsidP="001378BF">
            <w:pPr>
              <w:jc w:val="center"/>
              <w:rPr>
                <w:color w:val="000000"/>
                <w:lang w:eastAsia="uk-UA"/>
              </w:rPr>
            </w:pPr>
            <w:r w:rsidRPr="00935ADF">
              <w:rPr>
                <w:color w:val="000000"/>
                <w:lang w:eastAsia="uk-UA"/>
              </w:rPr>
              <w:t>Hg</w:t>
            </w:r>
          </w:p>
        </w:tc>
        <w:tc>
          <w:tcPr>
            <w:tcW w:w="929" w:type="dxa"/>
            <w:shd w:val="clear" w:color="auto" w:fill="auto"/>
            <w:noWrap/>
            <w:vAlign w:val="bottom"/>
            <w:hideMark/>
          </w:tcPr>
          <w:p w14:paraId="66A3F43F" w14:textId="77777777" w:rsidR="00645BC1" w:rsidRPr="00935ADF" w:rsidRDefault="00645BC1" w:rsidP="001378BF">
            <w:pPr>
              <w:jc w:val="center"/>
              <w:rPr>
                <w:color w:val="000000"/>
                <w:lang w:eastAsia="uk-UA"/>
              </w:rPr>
            </w:pPr>
            <w:r w:rsidRPr="00935ADF">
              <w:rPr>
                <w:color w:val="000000"/>
                <w:lang w:eastAsia="uk-UA"/>
              </w:rPr>
              <w:t>Pb</w:t>
            </w:r>
          </w:p>
        </w:tc>
        <w:tc>
          <w:tcPr>
            <w:tcW w:w="929" w:type="dxa"/>
            <w:shd w:val="clear" w:color="auto" w:fill="auto"/>
            <w:noWrap/>
            <w:vAlign w:val="bottom"/>
            <w:hideMark/>
          </w:tcPr>
          <w:p w14:paraId="3ADE01D5" w14:textId="77777777" w:rsidR="00645BC1" w:rsidRPr="00935ADF" w:rsidRDefault="00645BC1" w:rsidP="001378BF">
            <w:pPr>
              <w:jc w:val="center"/>
              <w:rPr>
                <w:color w:val="000000"/>
                <w:lang w:eastAsia="uk-UA"/>
              </w:rPr>
            </w:pPr>
            <w:r w:rsidRPr="00935ADF">
              <w:rPr>
                <w:color w:val="000000"/>
                <w:lang w:eastAsia="uk-UA"/>
              </w:rPr>
              <w:t>Ni</w:t>
            </w:r>
          </w:p>
        </w:tc>
        <w:tc>
          <w:tcPr>
            <w:tcW w:w="930" w:type="dxa"/>
            <w:shd w:val="clear" w:color="auto" w:fill="auto"/>
            <w:noWrap/>
            <w:vAlign w:val="bottom"/>
            <w:hideMark/>
          </w:tcPr>
          <w:p w14:paraId="71F92643" w14:textId="77777777" w:rsidR="00645BC1" w:rsidRPr="00935ADF" w:rsidRDefault="00645BC1" w:rsidP="001378BF">
            <w:pPr>
              <w:jc w:val="center"/>
              <w:rPr>
                <w:color w:val="000000"/>
                <w:lang w:eastAsia="uk-UA"/>
              </w:rPr>
            </w:pPr>
            <w:r w:rsidRPr="00935ADF">
              <w:rPr>
                <w:color w:val="000000"/>
                <w:lang w:eastAsia="uk-UA"/>
              </w:rPr>
              <w:t>Cr</w:t>
            </w:r>
          </w:p>
        </w:tc>
        <w:tc>
          <w:tcPr>
            <w:tcW w:w="929" w:type="dxa"/>
            <w:shd w:val="clear" w:color="auto" w:fill="auto"/>
            <w:noWrap/>
            <w:vAlign w:val="bottom"/>
            <w:hideMark/>
          </w:tcPr>
          <w:p w14:paraId="7E3DC907" w14:textId="77777777" w:rsidR="00645BC1" w:rsidRPr="00935ADF" w:rsidRDefault="00645BC1" w:rsidP="001378BF">
            <w:pPr>
              <w:jc w:val="center"/>
              <w:rPr>
                <w:color w:val="000000"/>
                <w:lang w:eastAsia="uk-UA"/>
              </w:rPr>
            </w:pPr>
            <w:r w:rsidRPr="00935ADF">
              <w:rPr>
                <w:color w:val="000000"/>
                <w:lang w:eastAsia="uk-UA"/>
              </w:rPr>
              <w:t>As</w:t>
            </w:r>
          </w:p>
        </w:tc>
        <w:tc>
          <w:tcPr>
            <w:tcW w:w="929" w:type="dxa"/>
            <w:shd w:val="clear" w:color="auto" w:fill="auto"/>
            <w:noWrap/>
            <w:vAlign w:val="bottom"/>
            <w:hideMark/>
          </w:tcPr>
          <w:p w14:paraId="235618F1" w14:textId="77777777" w:rsidR="00645BC1" w:rsidRPr="00935ADF" w:rsidRDefault="00645BC1" w:rsidP="001378BF">
            <w:pPr>
              <w:jc w:val="center"/>
              <w:rPr>
                <w:color w:val="000000"/>
                <w:lang w:eastAsia="uk-UA"/>
              </w:rPr>
            </w:pPr>
            <w:r w:rsidRPr="00935ADF">
              <w:rPr>
                <w:color w:val="000000"/>
                <w:lang w:eastAsia="uk-UA"/>
              </w:rPr>
              <w:t>Co</w:t>
            </w:r>
          </w:p>
        </w:tc>
        <w:tc>
          <w:tcPr>
            <w:tcW w:w="929" w:type="dxa"/>
            <w:shd w:val="clear" w:color="auto" w:fill="auto"/>
            <w:noWrap/>
            <w:vAlign w:val="bottom"/>
            <w:hideMark/>
          </w:tcPr>
          <w:p w14:paraId="390791B8" w14:textId="77777777" w:rsidR="00645BC1" w:rsidRPr="00935ADF" w:rsidRDefault="00645BC1" w:rsidP="001378BF">
            <w:pPr>
              <w:jc w:val="center"/>
              <w:rPr>
                <w:color w:val="000000"/>
                <w:lang w:eastAsia="uk-UA"/>
              </w:rPr>
            </w:pPr>
            <w:r w:rsidRPr="00935ADF">
              <w:rPr>
                <w:color w:val="000000"/>
                <w:lang w:eastAsia="uk-UA"/>
              </w:rPr>
              <w:t>Cu</w:t>
            </w:r>
          </w:p>
        </w:tc>
        <w:tc>
          <w:tcPr>
            <w:tcW w:w="930" w:type="dxa"/>
            <w:shd w:val="clear" w:color="auto" w:fill="auto"/>
            <w:noWrap/>
            <w:vAlign w:val="bottom"/>
            <w:hideMark/>
          </w:tcPr>
          <w:p w14:paraId="726E1436" w14:textId="77777777" w:rsidR="00645BC1" w:rsidRPr="00935ADF" w:rsidRDefault="00645BC1" w:rsidP="001378BF">
            <w:pPr>
              <w:jc w:val="center"/>
              <w:rPr>
                <w:color w:val="000000"/>
                <w:lang w:eastAsia="uk-UA"/>
              </w:rPr>
            </w:pPr>
            <w:r w:rsidRPr="00935ADF">
              <w:rPr>
                <w:color w:val="000000"/>
                <w:lang w:eastAsia="uk-UA"/>
              </w:rPr>
              <w:t>Zn</w:t>
            </w:r>
          </w:p>
        </w:tc>
      </w:tr>
      <w:tr w:rsidR="00645BC1" w:rsidRPr="00935ADF" w14:paraId="07644307" w14:textId="77777777" w:rsidTr="00046830">
        <w:trPr>
          <w:trHeight w:val="283"/>
        </w:trPr>
        <w:tc>
          <w:tcPr>
            <w:tcW w:w="1271" w:type="dxa"/>
            <w:shd w:val="clear" w:color="auto" w:fill="auto"/>
            <w:noWrap/>
            <w:vAlign w:val="bottom"/>
            <w:hideMark/>
          </w:tcPr>
          <w:p w14:paraId="19B9B856" w14:textId="1352775B" w:rsidR="00645BC1" w:rsidRPr="00935ADF" w:rsidRDefault="00645BC1" w:rsidP="001378BF">
            <w:pPr>
              <w:rPr>
                <w:color w:val="000000"/>
                <w:lang w:eastAsia="uk-UA"/>
              </w:rPr>
            </w:pPr>
            <w:r w:rsidRPr="00935ADF">
              <w:rPr>
                <w:color w:val="000000"/>
                <w:lang w:eastAsia="uk-UA"/>
              </w:rPr>
              <w:t>Area</w:t>
            </w:r>
          </w:p>
        </w:tc>
        <w:tc>
          <w:tcPr>
            <w:tcW w:w="929" w:type="dxa"/>
            <w:shd w:val="clear" w:color="auto" w:fill="auto"/>
            <w:noWrap/>
            <w:vAlign w:val="bottom"/>
            <w:hideMark/>
          </w:tcPr>
          <w:p w14:paraId="04E17517" w14:textId="77777777" w:rsidR="00645BC1" w:rsidRPr="00935ADF" w:rsidRDefault="00645BC1" w:rsidP="001378BF">
            <w:pPr>
              <w:jc w:val="center"/>
              <w:rPr>
                <w:color w:val="000000"/>
                <w:lang w:eastAsia="uk-UA"/>
              </w:rPr>
            </w:pPr>
            <w:r w:rsidRPr="00935ADF">
              <w:rPr>
                <w:color w:val="000000"/>
                <w:lang w:eastAsia="uk-UA"/>
              </w:rPr>
              <w:t>µg/L</w:t>
            </w:r>
          </w:p>
        </w:tc>
        <w:tc>
          <w:tcPr>
            <w:tcW w:w="929" w:type="dxa"/>
            <w:shd w:val="clear" w:color="auto" w:fill="auto"/>
            <w:noWrap/>
            <w:vAlign w:val="bottom"/>
            <w:hideMark/>
          </w:tcPr>
          <w:p w14:paraId="5855AF86" w14:textId="77777777" w:rsidR="00645BC1" w:rsidRPr="00935ADF" w:rsidRDefault="00645BC1" w:rsidP="001378BF">
            <w:pPr>
              <w:jc w:val="center"/>
              <w:rPr>
                <w:color w:val="000000"/>
                <w:lang w:eastAsia="uk-UA"/>
              </w:rPr>
            </w:pPr>
            <w:r w:rsidRPr="00935ADF">
              <w:rPr>
                <w:color w:val="000000"/>
                <w:lang w:eastAsia="uk-UA"/>
              </w:rPr>
              <w:t>µg/L</w:t>
            </w:r>
          </w:p>
        </w:tc>
        <w:tc>
          <w:tcPr>
            <w:tcW w:w="929" w:type="dxa"/>
            <w:shd w:val="clear" w:color="auto" w:fill="auto"/>
            <w:noWrap/>
            <w:vAlign w:val="bottom"/>
            <w:hideMark/>
          </w:tcPr>
          <w:p w14:paraId="6A3B7C0C" w14:textId="77777777" w:rsidR="00645BC1" w:rsidRPr="00935ADF" w:rsidRDefault="00645BC1" w:rsidP="001378BF">
            <w:pPr>
              <w:jc w:val="center"/>
              <w:rPr>
                <w:color w:val="000000"/>
                <w:lang w:eastAsia="uk-UA"/>
              </w:rPr>
            </w:pPr>
            <w:r w:rsidRPr="00935ADF">
              <w:rPr>
                <w:color w:val="000000"/>
                <w:lang w:eastAsia="uk-UA"/>
              </w:rPr>
              <w:t>µg/L</w:t>
            </w:r>
          </w:p>
        </w:tc>
        <w:tc>
          <w:tcPr>
            <w:tcW w:w="929" w:type="dxa"/>
            <w:shd w:val="clear" w:color="auto" w:fill="auto"/>
            <w:noWrap/>
            <w:vAlign w:val="bottom"/>
            <w:hideMark/>
          </w:tcPr>
          <w:p w14:paraId="0712C66F" w14:textId="77777777" w:rsidR="00645BC1" w:rsidRPr="00935ADF" w:rsidRDefault="00645BC1" w:rsidP="001378BF">
            <w:pPr>
              <w:jc w:val="center"/>
              <w:rPr>
                <w:color w:val="000000"/>
                <w:lang w:eastAsia="uk-UA"/>
              </w:rPr>
            </w:pPr>
            <w:r w:rsidRPr="00935ADF">
              <w:rPr>
                <w:color w:val="000000"/>
                <w:lang w:eastAsia="uk-UA"/>
              </w:rPr>
              <w:t>µg/L</w:t>
            </w:r>
          </w:p>
        </w:tc>
        <w:tc>
          <w:tcPr>
            <w:tcW w:w="930" w:type="dxa"/>
            <w:shd w:val="clear" w:color="auto" w:fill="auto"/>
            <w:noWrap/>
            <w:vAlign w:val="bottom"/>
            <w:hideMark/>
          </w:tcPr>
          <w:p w14:paraId="76533D47" w14:textId="77777777" w:rsidR="00645BC1" w:rsidRPr="00935ADF" w:rsidRDefault="00645BC1" w:rsidP="001378BF">
            <w:pPr>
              <w:jc w:val="center"/>
              <w:rPr>
                <w:color w:val="000000"/>
                <w:lang w:eastAsia="uk-UA"/>
              </w:rPr>
            </w:pPr>
            <w:r w:rsidRPr="00935ADF">
              <w:rPr>
                <w:color w:val="000000"/>
                <w:lang w:eastAsia="uk-UA"/>
              </w:rPr>
              <w:t>µg/L</w:t>
            </w:r>
          </w:p>
        </w:tc>
        <w:tc>
          <w:tcPr>
            <w:tcW w:w="929" w:type="dxa"/>
            <w:shd w:val="clear" w:color="auto" w:fill="auto"/>
            <w:noWrap/>
            <w:vAlign w:val="bottom"/>
            <w:hideMark/>
          </w:tcPr>
          <w:p w14:paraId="7262CC65" w14:textId="77777777" w:rsidR="00645BC1" w:rsidRPr="00935ADF" w:rsidRDefault="00645BC1" w:rsidP="001378BF">
            <w:pPr>
              <w:jc w:val="center"/>
              <w:rPr>
                <w:color w:val="000000"/>
                <w:lang w:eastAsia="uk-UA"/>
              </w:rPr>
            </w:pPr>
            <w:r w:rsidRPr="00935ADF">
              <w:rPr>
                <w:color w:val="000000"/>
                <w:lang w:eastAsia="uk-UA"/>
              </w:rPr>
              <w:t>µg/L</w:t>
            </w:r>
          </w:p>
        </w:tc>
        <w:tc>
          <w:tcPr>
            <w:tcW w:w="929" w:type="dxa"/>
            <w:shd w:val="clear" w:color="auto" w:fill="auto"/>
            <w:noWrap/>
            <w:vAlign w:val="bottom"/>
            <w:hideMark/>
          </w:tcPr>
          <w:p w14:paraId="5348256B" w14:textId="77777777" w:rsidR="00645BC1" w:rsidRPr="00935ADF" w:rsidRDefault="00645BC1" w:rsidP="001378BF">
            <w:pPr>
              <w:jc w:val="center"/>
              <w:rPr>
                <w:color w:val="000000"/>
                <w:lang w:eastAsia="uk-UA"/>
              </w:rPr>
            </w:pPr>
            <w:r w:rsidRPr="00935ADF">
              <w:rPr>
                <w:color w:val="000000"/>
                <w:lang w:eastAsia="uk-UA"/>
              </w:rPr>
              <w:t>µg/L</w:t>
            </w:r>
          </w:p>
        </w:tc>
        <w:tc>
          <w:tcPr>
            <w:tcW w:w="929" w:type="dxa"/>
            <w:shd w:val="clear" w:color="auto" w:fill="auto"/>
            <w:noWrap/>
            <w:vAlign w:val="bottom"/>
            <w:hideMark/>
          </w:tcPr>
          <w:p w14:paraId="11D054EA" w14:textId="77777777" w:rsidR="00645BC1" w:rsidRPr="00935ADF" w:rsidRDefault="00645BC1" w:rsidP="001378BF">
            <w:pPr>
              <w:jc w:val="center"/>
              <w:rPr>
                <w:color w:val="000000"/>
                <w:lang w:eastAsia="uk-UA"/>
              </w:rPr>
            </w:pPr>
            <w:r w:rsidRPr="00935ADF">
              <w:rPr>
                <w:color w:val="000000"/>
                <w:lang w:eastAsia="uk-UA"/>
              </w:rPr>
              <w:t>µg/L</w:t>
            </w:r>
          </w:p>
        </w:tc>
        <w:tc>
          <w:tcPr>
            <w:tcW w:w="930" w:type="dxa"/>
            <w:shd w:val="clear" w:color="auto" w:fill="auto"/>
            <w:noWrap/>
            <w:vAlign w:val="bottom"/>
            <w:hideMark/>
          </w:tcPr>
          <w:p w14:paraId="00563CB9" w14:textId="77777777" w:rsidR="00645BC1" w:rsidRPr="00935ADF" w:rsidRDefault="00645BC1" w:rsidP="001378BF">
            <w:pPr>
              <w:jc w:val="center"/>
              <w:rPr>
                <w:color w:val="000000"/>
                <w:lang w:eastAsia="uk-UA"/>
              </w:rPr>
            </w:pPr>
            <w:r w:rsidRPr="00935ADF">
              <w:rPr>
                <w:color w:val="000000"/>
                <w:lang w:eastAsia="uk-UA"/>
              </w:rPr>
              <w:t>µg/L</w:t>
            </w:r>
          </w:p>
        </w:tc>
      </w:tr>
      <w:tr w:rsidR="00645BC1" w:rsidRPr="00935ADF" w14:paraId="4C7B5479" w14:textId="77777777" w:rsidTr="00046830">
        <w:trPr>
          <w:trHeight w:val="283"/>
        </w:trPr>
        <w:tc>
          <w:tcPr>
            <w:tcW w:w="1271" w:type="dxa"/>
            <w:shd w:val="clear" w:color="auto" w:fill="auto"/>
            <w:noWrap/>
            <w:vAlign w:val="bottom"/>
            <w:hideMark/>
          </w:tcPr>
          <w:p w14:paraId="2C6C1167" w14:textId="77777777" w:rsidR="00645BC1" w:rsidRPr="00935ADF" w:rsidRDefault="00645BC1" w:rsidP="001378BF">
            <w:pPr>
              <w:rPr>
                <w:color w:val="000000"/>
                <w:lang w:eastAsia="uk-UA"/>
              </w:rPr>
            </w:pPr>
            <w:r w:rsidRPr="00935ADF">
              <w:rPr>
                <w:color w:val="000000"/>
                <w:lang w:eastAsia="uk-UA"/>
              </w:rPr>
              <w:t>CW2</w:t>
            </w:r>
          </w:p>
        </w:tc>
        <w:tc>
          <w:tcPr>
            <w:tcW w:w="929" w:type="dxa"/>
            <w:shd w:val="clear" w:color="auto" w:fill="auto"/>
            <w:noWrap/>
            <w:vAlign w:val="bottom"/>
            <w:hideMark/>
          </w:tcPr>
          <w:p w14:paraId="48E46490" w14:textId="77777777" w:rsidR="00645BC1" w:rsidRPr="00935ADF" w:rsidRDefault="00645BC1" w:rsidP="001378BF">
            <w:pPr>
              <w:jc w:val="center"/>
              <w:rPr>
                <w:color w:val="000000"/>
                <w:lang w:eastAsia="uk-UA"/>
              </w:rPr>
            </w:pPr>
            <w:r w:rsidRPr="00935ADF">
              <w:rPr>
                <w:color w:val="000000"/>
                <w:lang w:eastAsia="uk-UA"/>
              </w:rPr>
              <w:t>0</w:t>
            </w:r>
          </w:p>
        </w:tc>
        <w:tc>
          <w:tcPr>
            <w:tcW w:w="929" w:type="dxa"/>
            <w:shd w:val="clear" w:color="auto" w:fill="auto"/>
            <w:noWrap/>
            <w:vAlign w:val="bottom"/>
            <w:hideMark/>
          </w:tcPr>
          <w:p w14:paraId="7CF2D631" w14:textId="77777777" w:rsidR="00645BC1" w:rsidRPr="00935ADF" w:rsidRDefault="00645BC1" w:rsidP="001378BF">
            <w:pPr>
              <w:jc w:val="center"/>
              <w:rPr>
                <w:color w:val="000000"/>
                <w:lang w:eastAsia="uk-UA"/>
              </w:rPr>
            </w:pPr>
            <w:r w:rsidRPr="00935ADF">
              <w:rPr>
                <w:color w:val="000000"/>
                <w:lang w:eastAsia="uk-UA"/>
              </w:rPr>
              <w:t>0,04</w:t>
            </w:r>
          </w:p>
        </w:tc>
        <w:tc>
          <w:tcPr>
            <w:tcW w:w="929" w:type="dxa"/>
            <w:shd w:val="clear" w:color="auto" w:fill="auto"/>
            <w:noWrap/>
            <w:vAlign w:val="bottom"/>
            <w:hideMark/>
          </w:tcPr>
          <w:p w14:paraId="0B101149" w14:textId="77777777" w:rsidR="00645BC1" w:rsidRPr="00935ADF" w:rsidRDefault="00645BC1" w:rsidP="001378BF">
            <w:pPr>
              <w:jc w:val="center"/>
              <w:rPr>
                <w:color w:val="000000"/>
                <w:lang w:eastAsia="uk-UA"/>
              </w:rPr>
            </w:pPr>
            <w:r w:rsidRPr="00935ADF">
              <w:rPr>
                <w:color w:val="000000"/>
                <w:lang w:eastAsia="uk-UA"/>
              </w:rPr>
              <w:t>0</w:t>
            </w:r>
          </w:p>
        </w:tc>
        <w:tc>
          <w:tcPr>
            <w:tcW w:w="929" w:type="dxa"/>
            <w:shd w:val="clear" w:color="auto" w:fill="auto"/>
            <w:noWrap/>
            <w:vAlign w:val="bottom"/>
            <w:hideMark/>
          </w:tcPr>
          <w:p w14:paraId="0273DE30" w14:textId="77777777" w:rsidR="00645BC1" w:rsidRPr="00935ADF" w:rsidRDefault="00645BC1" w:rsidP="001378BF">
            <w:pPr>
              <w:jc w:val="center"/>
              <w:rPr>
                <w:color w:val="000000"/>
                <w:lang w:eastAsia="uk-UA"/>
              </w:rPr>
            </w:pPr>
            <w:r w:rsidRPr="00935ADF">
              <w:rPr>
                <w:color w:val="000000"/>
                <w:lang w:eastAsia="uk-UA"/>
              </w:rPr>
              <w:t>0</w:t>
            </w:r>
          </w:p>
        </w:tc>
        <w:tc>
          <w:tcPr>
            <w:tcW w:w="930" w:type="dxa"/>
            <w:shd w:val="clear" w:color="auto" w:fill="auto"/>
            <w:noWrap/>
            <w:vAlign w:val="bottom"/>
            <w:hideMark/>
          </w:tcPr>
          <w:p w14:paraId="321F818C" w14:textId="77777777" w:rsidR="00645BC1" w:rsidRPr="00935ADF" w:rsidRDefault="00645BC1" w:rsidP="001378BF">
            <w:pPr>
              <w:jc w:val="center"/>
              <w:rPr>
                <w:color w:val="000000"/>
                <w:lang w:eastAsia="uk-UA"/>
              </w:rPr>
            </w:pPr>
            <w:r w:rsidRPr="00935ADF">
              <w:rPr>
                <w:color w:val="000000"/>
                <w:lang w:eastAsia="uk-UA"/>
              </w:rPr>
              <w:t>0</w:t>
            </w:r>
          </w:p>
        </w:tc>
        <w:tc>
          <w:tcPr>
            <w:tcW w:w="929" w:type="dxa"/>
            <w:shd w:val="clear" w:color="auto" w:fill="auto"/>
            <w:noWrap/>
            <w:vAlign w:val="bottom"/>
            <w:hideMark/>
          </w:tcPr>
          <w:p w14:paraId="7DB9B4D8" w14:textId="77777777" w:rsidR="00645BC1" w:rsidRPr="00935ADF" w:rsidRDefault="00645BC1" w:rsidP="001378BF">
            <w:pPr>
              <w:jc w:val="center"/>
              <w:rPr>
                <w:color w:val="000000"/>
                <w:lang w:eastAsia="uk-UA"/>
              </w:rPr>
            </w:pPr>
            <w:r w:rsidRPr="00935ADF">
              <w:rPr>
                <w:color w:val="000000"/>
                <w:lang w:eastAsia="uk-UA"/>
              </w:rPr>
              <w:t>1,08</w:t>
            </w:r>
          </w:p>
        </w:tc>
        <w:tc>
          <w:tcPr>
            <w:tcW w:w="929" w:type="dxa"/>
            <w:shd w:val="clear" w:color="auto" w:fill="auto"/>
            <w:noWrap/>
            <w:vAlign w:val="bottom"/>
            <w:hideMark/>
          </w:tcPr>
          <w:p w14:paraId="585BC345" w14:textId="77777777" w:rsidR="00645BC1" w:rsidRPr="00935ADF" w:rsidRDefault="00645BC1" w:rsidP="001378BF">
            <w:pPr>
              <w:jc w:val="center"/>
              <w:rPr>
                <w:color w:val="000000"/>
                <w:lang w:eastAsia="uk-UA"/>
              </w:rPr>
            </w:pPr>
            <w:r w:rsidRPr="00935ADF">
              <w:rPr>
                <w:color w:val="000000"/>
                <w:lang w:eastAsia="uk-UA"/>
              </w:rPr>
              <w:t>0</w:t>
            </w:r>
          </w:p>
        </w:tc>
        <w:tc>
          <w:tcPr>
            <w:tcW w:w="929" w:type="dxa"/>
            <w:shd w:val="clear" w:color="auto" w:fill="auto"/>
            <w:noWrap/>
            <w:vAlign w:val="bottom"/>
            <w:hideMark/>
          </w:tcPr>
          <w:p w14:paraId="535F1132" w14:textId="77777777" w:rsidR="00645BC1" w:rsidRPr="00935ADF" w:rsidRDefault="00645BC1" w:rsidP="001378BF">
            <w:pPr>
              <w:jc w:val="center"/>
              <w:rPr>
                <w:color w:val="000000"/>
                <w:lang w:eastAsia="uk-UA"/>
              </w:rPr>
            </w:pPr>
            <w:r w:rsidRPr="00935ADF">
              <w:rPr>
                <w:color w:val="000000"/>
                <w:lang w:eastAsia="uk-UA"/>
              </w:rPr>
              <w:t>27,2</w:t>
            </w:r>
          </w:p>
        </w:tc>
        <w:tc>
          <w:tcPr>
            <w:tcW w:w="930" w:type="dxa"/>
            <w:shd w:val="clear" w:color="auto" w:fill="auto"/>
            <w:noWrap/>
            <w:vAlign w:val="bottom"/>
            <w:hideMark/>
          </w:tcPr>
          <w:p w14:paraId="012390EC" w14:textId="77777777" w:rsidR="00645BC1" w:rsidRPr="00935ADF" w:rsidRDefault="00645BC1" w:rsidP="001378BF">
            <w:pPr>
              <w:jc w:val="center"/>
              <w:rPr>
                <w:color w:val="000000"/>
                <w:lang w:eastAsia="uk-UA"/>
              </w:rPr>
            </w:pPr>
            <w:r w:rsidRPr="00935ADF">
              <w:rPr>
                <w:color w:val="000000"/>
                <w:lang w:eastAsia="uk-UA"/>
              </w:rPr>
              <w:t>55,3</w:t>
            </w:r>
          </w:p>
        </w:tc>
      </w:tr>
      <w:tr w:rsidR="00645BC1" w:rsidRPr="00935ADF" w14:paraId="5E3A36F5" w14:textId="77777777" w:rsidTr="00046830">
        <w:trPr>
          <w:trHeight w:val="283"/>
        </w:trPr>
        <w:tc>
          <w:tcPr>
            <w:tcW w:w="1271" w:type="dxa"/>
            <w:shd w:val="clear" w:color="auto" w:fill="auto"/>
            <w:noWrap/>
            <w:vAlign w:val="bottom"/>
            <w:hideMark/>
          </w:tcPr>
          <w:p w14:paraId="32647C47" w14:textId="77777777" w:rsidR="00645BC1" w:rsidRPr="00935ADF" w:rsidRDefault="00645BC1" w:rsidP="001378BF">
            <w:pPr>
              <w:rPr>
                <w:color w:val="000000"/>
                <w:lang w:eastAsia="uk-UA"/>
              </w:rPr>
            </w:pPr>
            <w:r w:rsidRPr="00935ADF">
              <w:rPr>
                <w:color w:val="000000"/>
                <w:lang w:eastAsia="uk-UA"/>
              </w:rPr>
              <w:t>CW5</w:t>
            </w:r>
          </w:p>
        </w:tc>
        <w:tc>
          <w:tcPr>
            <w:tcW w:w="929" w:type="dxa"/>
            <w:shd w:val="clear" w:color="auto" w:fill="auto"/>
            <w:noWrap/>
            <w:vAlign w:val="bottom"/>
            <w:hideMark/>
          </w:tcPr>
          <w:p w14:paraId="54007853" w14:textId="77777777" w:rsidR="00645BC1" w:rsidRPr="00935ADF" w:rsidRDefault="00645BC1" w:rsidP="001378BF">
            <w:pPr>
              <w:jc w:val="center"/>
              <w:rPr>
                <w:color w:val="000000"/>
                <w:lang w:val="ru-RU" w:eastAsia="uk-UA"/>
              </w:rPr>
            </w:pPr>
            <w:r w:rsidRPr="00935ADF">
              <w:rPr>
                <w:color w:val="000000"/>
                <w:lang w:eastAsia="uk-UA"/>
              </w:rPr>
              <w:t>0,3</w:t>
            </w:r>
            <w:r w:rsidRPr="00935ADF">
              <w:rPr>
                <w:color w:val="000000"/>
                <w:lang w:val="ru-RU" w:eastAsia="uk-UA"/>
              </w:rPr>
              <w:t>2</w:t>
            </w:r>
          </w:p>
        </w:tc>
        <w:tc>
          <w:tcPr>
            <w:tcW w:w="929" w:type="dxa"/>
            <w:shd w:val="clear" w:color="auto" w:fill="auto"/>
            <w:noWrap/>
            <w:vAlign w:val="bottom"/>
            <w:hideMark/>
          </w:tcPr>
          <w:p w14:paraId="3114DB66" w14:textId="77777777" w:rsidR="00645BC1" w:rsidRPr="00935ADF" w:rsidRDefault="00645BC1" w:rsidP="001378BF">
            <w:pPr>
              <w:jc w:val="center"/>
              <w:rPr>
                <w:color w:val="000000"/>
                <w:lang w:eastAsia="uk-UA"/>
              </w:rPr>
            </w:pPr>
            <w:r w:rsidRPr="00935ADF">
              <w:rPr>
                <w:color w:val="000000"/>
                <w:lang w:eastAsia="uk-UA"/>
              </w:rPr>
              <w:t>0</w:t>
            </w:r>
          </w:p>
        </w:tc>
        <w:tc>
          <w:tcPr>
            <w:tcW w:w="929" w:type="dxa"/>
            <w:shd w:val="clear" w:color="auto" w:fill="auto"/>
            <w:noWrap/>
            <w:vAlign w:val="bottom"/>
            <w:hideMark/>
          </w:tcPr>
          <w:p w14:paraId="0831AA54" w14:textId="77777777" w:rsidR="00645BC1" w:rsidRPr="00935ADF" w:rsidRDefault="00645BC1" w:rsidP="001378BF">
            <w:pPr>
              <w:jc w:val="center"/>
              <w:rPr>
                <w:color w:val="000000"/>
                <w:lang w:eastAsia="uk-UA"/>
              </w:rPr>
            </w:pPr>
            <w:r w:rsidRPr="00935ADF">
              <w:rPr>
                <w:color w:val="000000"/>
                <w:lang w:eastAsia="uk-UA"/>
              </w:rPr>
              <w:t>0,57</w:t>
            </w:r>
          </w:p>
        </w:tc>
        <w:tc>
          <w:tcPr>
            <w:tcW w:w="929" w:type="dxa"/>
            <w:shd w:val="clear" w:color="auto" w:fill="auto"/>
            <w:noWrap/>
            <w:vAlign w:val="bottom"/>
            <w:hideMark/>
          </w:tcPr>
          <w:p w14:paraId="74601CEC" w14:textId="77777777" w:rsidR="00645BC1" w:rsidRPr="00935ADF" w:rsidRDefault="00645BC1" w:rsidP="001378BF">
            <w:pPr>
              <w:jc w:val="center"/>
              <w:rPr>
                <w:color w:val="000000"/>
                <w:lang w:val="ru-RU" w:eastAsia="uk-UA"/>
              </w:rPr>
            </w:pPr>
            <w:r w:rsidRPr="00935ADF">
              <w:rPr>
                <w:color w:val="000000"/>
                <w:lang w:eastAsia="uk-UA"/>
              </w:rPr>
              <w:t>1,6</w:t>
            </w:r>
            <w:r w:rsidRPr="00935ADF">
              <w:rPr>
                <w:color w:val="000000"/>
                <w:lang w:val="ru-RU" w:eastAsia="uk-UA"/>
              </w:rPr>
              <w:t>1</w:t>
            </w:r>
          </w:p>
        </w:tc>
        <w:tc>
          <w:tcPr>
            <w:tcW w:w="930" w:type="dxa"/>
            <w:shd w:val="clear" w:color="auto" w:fill="auto"/>
            <w:noWrap/>
            <w:vAlign w:val="bottom"/>
            <w:hideMark/>
          </w:tcPr>
          <w:p w14:paraId="264283B8" w14:textId="77777777" w:rsidR="00645BC1" w:rsidRPr="00935ADF" w:rsidRDefault="00645BC1" w:rsidP="001378BF">
            <w:pPr>
              <w:jc w:val="center"/>
              <w:rPr>
                <w:color w:val="000000"/>
                <w:lang w:eastAsia="uk-UA"/>
              </w:rPr>
            </w:pPr>
            <w:r w:rsidRPr="00935ADF">
              <w:rPr>
                <w:color w:val="000000"/>
                <w:lang w:eastAsia="uk-UA"/>
              </w:rPr>
              <w:t>0,32</w:t>
            </w:r>
          </w:p>
        </w:tc>
        <w:tc>
          <w:tcPr>
            <w:tcW w:w="929" w:type="dxa"/>
            <w:shd w:val="clear" w:color="auto" w:fill="auto"/>
            <w:noWrap/>
            <w:vAlign w:val="bottom"/>
            <w:hideMark/>
          </w:tcPr>
          <w:p w14:paraId="60C3F897" w14:textId="77777777" w:rsidR="00645BC1" w:rsidRPr="00935ADF" w:rsidRDefault="00645BC1" w:rsidP="001378BF">
            <w:pPr>
              <w:jc w:val="center"/>
              <w:rPr>
                <w:color w:val="000000"/>
                <w:lang w:val="ru-RU" w:eastAsia="uk-UA"/>
              </w:rPr>
            </w:pPr>
            <w:r w:rsidRPr="00935ADF">
              <w:rPr>
                <w:color w:val="000000"/>
                <w:lang w:eastAsia="uk-UA"/>
              </w:rPr>
              <w:t>0,2</w:t>
            </w:r>
            <w:r w:rsidRPr="00935ADF">
              <w:rPr>
                <w:color w:val="000000"/>
                <w:lang w:val="ru-RU" w:eastAsia="uk-UA"/>
              </w:rPr>
              <w:t>3</w:t>
            </w:r>
          </w:p>
        </w:tc>
        <w:tc>
          <w:tcPr>
            <w:tcW w:w="929" w:type="dxa"/>
            <w:shd w:val="clear" w:color="auto" w:fill="auto"/>
            <w:noWrap/>
            <w:vAlign w:val="bottom"/>
            <w:hideMark/>
          </w:tcPr>
          <w:p w14:paraId="5924B563" w14:textId="77777777" w:rsidR="00645BC1" w:rsidRPr="00935ADF" w:rsidRDefault="00645BC1" w:rsidP="001378BF">
            <w:pPr>
              <w:jc w:val="center"/>
              <w:rPr>
                <w:color w:val="000000"/>
                <w:lang w:eastAsia="uk-UA"/>
              </w:rPr>
            </w:pPr>
            <w:r w:rsidRPr="00935ADF">
              <w:rPr>
                <w:color w:val="000000"/>
                <w:lang w:eastAsia="uk-UA"/>
              </w:rPr>
              <w:t>0,17</w:t>
            </w:r>
          </w:p>
        </w:tc>
        <w:tc>
          <w:tcPr>
            <w:tcW w:w="929" w:type="dxa"/>
            <w:shd w:val="clear" w:color="auto" w:fill="auto"/>
            <w:noWrap/>
            <w:vAlign w:val="bottom"/>
            <w:hideMark/>
          </w:tcPr>
          <w:p w14:paraId="704F6C75" w14:textId="77777777" w:rsidR="00645BC1" w:rsidRPr="00935ADF" w:rsidRDefault="00645BC1" w:rsidP="001378BF">
            <w:pPr>
              <w:jc w:val="center"/>
              <w:rPr>
                <w:color w:val="000000"/>
                <w:lang w:eastAsia="uk-UA"/>
              </w:rPr>
            </w:pPr>
            <w:r w:rsidRPr="00935ADF">
              <w:rPr>
                <w:color w:val="000000"/>
                <w:lang w:eastAsia="uk-UA"/>
              </w:rPr>
              <w:t>3,22</w:t>
            </w:r>
          </w:p>
        </w:tc>
        <w:tc>
          <w:tcPr>
            <w:tcW w:w="930" w:type="dxa"/>
            <w:shd w:val="clear" w:color="auto" w:fill="auto"/>
            <w:noWrap/>
            <w:vAlign w:val="bottom"/>
            <w:hideMark/>
          </w:tcPr>
          <w:p w14:paraId="3200A803" w14:textId="77777777" w:rsidR="00645BC1" w:rsidRPr="00935ADF" w:rsidRDefault="00645BC1" w:rsidP="001378BF">
            <w:pPr>
              <w:jc w:val="center"/>
              <w:rPr>
                <w:color w:val="000000"/>
                <w:lang w:val="ru-RU" w:eastAsia="uk-UA"/>
              </w:rPr>
            </w:pPr>
            <w:r w:rsidRPr="00935ADF">
              <w:rPr>
                <w:color w:val="000000"/>
                <w:lang w:eastAsia="uk-UA"/>
              </w:rPr>
              <w:t>32,</w:t>
            </w:r>
            <w:r w:rsidRPr="00935ADF">
              <w:rPr>
                <w:color w:val="000000"/>
                <w:lang w:val="ru-RU" w:eastAsia="uk-UA"/>
              </w:rPr>
              <w:t>2</w:t>
            </w:r>
          </w:p>
        </w:tc>
      </w:tr>
    </w:tbl>
    <w:p w14:paraId="7A5B33DC" w14:textId="66D64AC9" w:rsidR="00645BC1" w:rsidRPr="00935ADF" w:rsidRDefault="00645BC1" w:rsidP="001378BF">
      <w:pPr>
        <w:ind w:firstLine="709"/>
        <w:jc w:val="both"/>
        <w:rPr>
          <w:szCs w:val="28"/>
        </w:rPr>
      </w:pPr>
      <w:r w:rsidRPr="00935ADF">
        <w:rPr>
          <w:szCs w:val="28"/>
        </w:rPr>
        <w:t xml:space="preserve">As can be seen from table 3.3, in the surface layer of sea water, such metals as copper and zinc are present in significant concentrations. High concentrations of these metals are typical for </w:t>
      </w:r>
      <w:r w:rsidRPr="00935ADF">
        <w:t>NWPBS</w:t>
      </w:r>
      <w:r w:rsidRPr="00935ADF">
        <w:rPr>
          <w:szCs w:val="28"/>
        </w:rPr>
        <w:t xml:space="preserve"> within the territorial waters of Ukraine, but they have an impact on the overall assessment of the ecological state of seawater.</w:t>
      </w:r>
    </w:p>
    <w:p w14:paraId="17E17D7B" w14:textId="2DA83495" w:rsidR="00645BC1" w:rsidRPr="00935ADF" w:rsidRDefault="00645BC1" w:rsidP="001378BF">
      <w:pPr>
        <w:ind w:firstLine="709"/>
        <w:jc w:val="both"/>
        <w:rPr>
          <w:szCs w:val="28"/>
        </w:rPr>
      </w:pPr>
      <w:r w:rsidRPr="00935ADF">
        <w:rPr>
          <w:szCs w:val="28"/>
        </w:rPr>
        <w:t>According to the analysis of the TM content in seawater in 2023, the status of the coastal water body CW2 and CW5 corresponds to a very poor ecological condition. Table 3.4 and Figure 3.2 present Kz values for mercury (Hg), cadmium (Cd), lead (Pb), nickel (Ni), chromium (Cr), arsenic (As), cobalt (Co), copper (Cu), zinc (Zn) and the Kz value in general for TM in the surface layer of water. The assessment of the ecological status was carried out in accordance with the EU directive 2013/39/EU (MAC-EQS) supplemented from the NORMAN database (NORMAN Ecotoxicology Database (norman-network.com)).</w:t>
      </w:r>
    </w:p>
    <w:p w14:paraId="40978338" w14:textId="0DB315C6" w:rsidR="00645BC1" w:rsidRPr="00935ADF" w:rsidRDefault="00645BC1" w:rsidP="001378BF">
      <w:pPr>
        <w:ind w:firstLine="709"/>
        <w:jc w:val="both"/>
        <w:rPr>
          <w:szCs w:val="28"/>
        </w:rPr>
      </w:pPr>
      <w:r w:rsidRPr="00935ADF">
        <w:rPr>
          <w:szCs w:val="28"/>
        </w:rPr>
        <w:t>Table 3.4 – Ecological condition of coastal water bodies according to the Kz TM indicator of the surface layer of sea water by district in 2023.</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863"/>
        <w:gridCol w:w="863"/>
        <w:gridCol w:w="863"/>
        <w:gridCol w:w="863"/>
        <w:gridCol w:w="863"/>
        <w:gridCol w:w="863"/>
        <w:gridCol w:w="863"/>
        <w:gridCol w:w="863"/>
        <w:gridCol w:w="863"/>
      </w:tblGrid>
      <w:tr w:rsidR="00645BC1" w:rsidRPr="00935ADF" w14:paraId="05E068B5" w14:textId="77777777" w:rsidTr="001019EE">
        <w:trPr>
          <w:trHeight w:val="20"/>
        </w:trPr>
        <w:tc>
          <w:tcPr>
            <w:tcW w:w="846" w:type="dxa"/>
            <w:shd w:val="clear" w:color="auto" w:fill="auto"/>
            <w:noWrap/>
            <w:vAlign w:val="bottom"/>
            <w:hideMark/>
          </w:tcPr>
          <w:p w14:paraId="0F91C347" w14:textId="1B742784" w:rsidR="00645BC1" w:rsidRPr="00935ADF" w:rsidRDefault="001019EE" w:rsidP="001378BF">
            <w:r w:rsidRPr="00935ADF">
              <w:rPr>
                <w:color w:val="000000"/>
                <w:lang w:eastAsia="uk-UA"/>
              </w:rPr>
              <w:t>Area</w:t>
            </w:r>
          </w:p>
        </w:tc>
        <w:tc>
          <w:tcPr>
            <w:tcW w:w="992" w:type="dxa"/>
            <w:tcBorders>
              <w:bottom w:val="single" w:sz="4" w:space="0" w:color="auto"/>
            </w:tcBorders>
            <w:shd w:val="clear" w:color="auto" w:fill="auto"/>
            <w:noWrap/>
            <w:vAlign w:val="bottom"/>
            <w:hideMark/>
          </w:tcPr>
          <w:p w14:paraId="65FD3CA7" w14:textId="77777777" w:rsidR="00645BC1" w:rsidRPr="00935ADF" w:rsidRDefault="00645BC1" w:rsidP="001378BF">
            <w:r w:rsidRPr="00935ADF">
              <w:t>Кz ТМ</w:t>
            </w:r>
          </w:p>
        </w:tc>
        <w:tc>
          <w:tcPr>
            <w:tcW w:w="863" w:type="dxa"/>
            <w:tcBorders>
              <w:bottom w:val="single" w:sz="4" w:space="0" w:color="auto"/>
            </w:tcBorders>
            <w:shd w:val="clear" w:color="auto" w:fill="auto"/>
            <w:noWrap/>
            <w:vAlign w:val="bottom"/>
            <w:hideMark/>
          </w:tcPr>
          <w:p w14:paraId="3F0CC5E8" w14:textId="77777777" w:rsidR="00645BC1" w:rsidRPr="00935ADF" w:rsidRDefault="00645BC1" w:rsidP="001378BF">
            <w:r w:rsidRPr="00935ADF">
              <w:t>Кz Cd</w:t>
            </w:r>
          </w:p>
        </w:tc>
        <w:tc>
          <w:tcPr>
            <w:tcW w:w="863" w:type="dxa"/>
            <w:tcBorders>
              <w:bottom w:val="single" w:sz="4" w:space="0" w:color="auto"/>
            </w:tcBorders>
            <w:shd w:val="clear" w:color="auto" w:fill="auto"/>
            <w:noWrap/>
            <w:vAlign w:val="bottom"/>
            <w:hideMark/>
          </w:tcPr>
          <w:p w14:paraId="68113D0E" w14:textId="77777777" w:rsidR="00645BC1" w:rsidRPr="00935ADF" w:rsidRDefault="00645BC1" w:rsidP="001378BF">
            <w:r w:rsidRPr="00935ADF">
              <w:t>Кz Hg</w:t>
            </w:r>
          </w:p>
        </w:tc>
        <w:tc>
          <w:tcPr>
            <w:tcW w:w="863" w:type="dxa"/>
            <w:tcBorders>
              <w:bottom w:val="single" w:sz="4" w:space="0" w:color="auto"/>
            </w:tcBorders>
            <w:shd w:val="clear" w:color="auto" w:fill="auto"/>
            <w:noWrap/>
            <w:vAlign w:val="bottom"/>
            <w:hideMark/>
          </w:tcPr>
          <w:p w14:paraId="786031E0" w14:textId="77777777" w:rsidR="00645BC1" w:rsidRPr="00935ADF" w:rsidRDefault="00645BC1" w:rsidP="001378BF">
            <w:r w:rsidRPr="00935ADF">
              <w:t>Кz Pb</w:t>
            </w:r>
          </w:p>
        </w:tc>
        <w:tc>
          <w:tcPr>
            <w:tcW w:w="863" w:type="dxa"/>
            <w:tcBorders>
              <w:bottom w:val="single" w:sz="4" w:space="0" w:color="auto"/>
            </w:tcBorders>
            <w:shd w:val="clear" w:color="auto" w:fill="auto"/>
            <w:noWrap/>
            <w:vAlign w:val="bottom"/>
            <w:hideMark/>
          </w:tcPr>
          <w:p w14:paraId="1D665EE1" w14:textId="77777777" w:rsidR="00645BC1" w:rsidRPr="00935ADF" w:rsidRDefault="00645BC1" w:rsidP="001378BF">
            <w:r w:rsidRPr="00935ADF">
              <w:t>Кz Ni</w:t>
            </w:r>
          </w:p>
        </w:tc>
        <w:tc>
          <w:tcPr>
            <w:tcW w:w="863" w:type="dxa"/>
            <w:tcBorders>
              <w:bottom w:val="single" w:sz="4" w:space="0" w:color="auto"/>
            </w:tcBorders>
            <w:vAlign w:val="bottom"/>
          </w:tcPr>
          <w:p w14:paraId="7B52A4FE" w14:textId="77777777" w:rsidR="00645BC1" w:rsidRPr="00935ADF" w:rsidRDefault="00645BC1" w:rsidP="001378BF">
            <w:pPr>
              <w:jc w:val="center"/>
            </w:pPr>
            <w:r w:rsidRPr="00935ADF">
              <w:t>Кz</w:t>
            </w:r>
            <w:r w:rsidRPr="00935ADF">
              <w:rPr>
                <w:color w:val="000000"/>
                <w:lang w:eastAsia="uk-UA"/>
              </w:rPr>
              <w:t xml:space="preserve"> Cr</w:t>
            </w:r>
          </w:p>
        </w:tc>
        <w:tc>
          <w:tcPr>
            <w:tcW w:w="863" w:type="dxa"/>
            <w:tcBorders>
              <w:bottom w:val="single" w:sz="4" w:space="0" w:color="auto"/>
            </w:tcBorders>
            <w:vAlign w:val="bottom"/>
          </w:tcPr>
          <w:p w14:paraId="2C909A83" w14:textId="77777777" w:rsidR="00645BC1" w:rsidRPr="00935ADF" w:rsidRDefault="00645BC1" w:rsidP="001378BF">
            <w:pPr>
              <w:jc w:val="center"/>
            </w:pPr>
            <w:r w:rsidRPr="00935ADF">
              <w:t>Кz</w:t>
            </w:r>
            <w:r w:rsidRPr="00935ADF">
              <w:rPr>
                <w:color w:val="000000"/>
                <w:lang w:eastAsia="uk-UA"/>
              </w:rPr>
              <w:t xml:space="preserve"> As</w:t>
            </w:r>
          </w:p>
        </w:tc>
        <w:tc>
          <w:tcPr>
            <w:tcW w:w="863" w:type="dxa"/>
            <w:tcBorders>
              <w:bottom w:val="single" w:sz="4" w:space="0" w:color="auto"/>
            </w:tcBorders>
            <w:vAlign w:val="bottom"/>
          </w:tcPr>
          <w:p w14:paraId="42845F58" w14:textId="77777777" w:rsidR="00645BC1" w:rsidRPr="00935ADF" w:rsidRDefault="00645BC1" w:rsidP="001378BF">
            <w:pPr>
              <w:jc w:val="center"/>
            </w:pPr>
            <w:r w:rsidRPr="00935ADF">
              <w:t>Кz</w:t>
            </w:r>
            <w:r w:rsidRPr="00935ADF">
              <w:rPr>
                <w:color w:val="000000"/>
                <w:lang w:eastAsia="uk-UA"/>
              </w:rPr>
              <w:t xml:space="preserve"> Co</w:t>
            </w:r>
          </w:p>
        </w:tc>
        <w:tc>
          <w:tcPr>
            <w:tcW w:w="863" w:type="dxa"/>
            <w:tcBorders>
              <w:bottom w:val="single" w:sz="4" w:space="0" w:color="auto"/>
            </w:tcBorders>
            <w:vAlign w:val="bottom"/>
          </w:tcPr>
          <w:p w14:paraId="6B4A7EF2" w14:textId="77777777" w:rsidR="00645BC1" w:rsidRPr="00935ADF" w:rsidRDefault="00645BC1" w:rsidP="001378BF">
            <w:pPr>
              <w:jc w:val="center"/>
            </w:pPr>
            <w:r w:rsidRPr="00935ADF">
              <w:t>Кz</w:t>
            </w:r>
            <w:r w:rsidRPr="00935ADF">
              <w:rPr>
                <w:color w:val="000000"/>
                <w:lang w:eastAsia="uk-UA"/>
              </w:rPr>
              <w:t xml:space="preserve"> Cu</w:t>
            </w:r>
          </w:p>
        </w:tc>
        <w:tc>
          <w:tcPr>
            <w:tcW w:w="863" w:type="dxa"/>
            <w:tcBorders>
              <w:bottom w:val="single" w:sz="4" w:space="0" w:color="auto"/>
            </w:tcBorders>
            <w:vAlign w:val="bottom"/>
          </w:tcPr>
          <w:p w14:paraId="23F4EACC" w14:textId="77777777" w:rsidR="00645BC1" w:rsidRPr="00935ADF" w:rsidRDefault="00645BC1" w:rsidP="001378BF">
            <w:pPr>
              <w:jc w:val="center"/>
            </w:pPr>
            <w:r w:rsidRPr="00935ADF">
              <w:t>Кz</w:t>
            </w:r>
            <w:r w:rsidRPr="00935ADF">
              <w:rPr>
                <w:color w:val="000000"/>
                <w:lang w:eastAsia="uk-UA"/>
              </w:rPr>
              <w:t xml:space="preserve"> Zn</w:t>
            </w:r>
          </w:p>
        </w:tc>
      </w:tr>
      <w:tr w:rsidR="00645BC1" w:rsidRPr="00935ADF" w14:paraId="0C32AEB7" w14:textId="77777777" w:rsidTr="001019EE">
        <w:trPr>
          <w:trHeight w:val="20"/>
        </w:trPr>
        <w:tc>
          <w:tcPr>
            <w:tcW w:w="846" w:type="dxa"/>
            <w:shd w:val="clear" w:color="auto" w:fill="auto"/>
            <w:noWrap/>
            <w:vAlign w:val="bottom"/>
            <w:hideMark/>
          </w:tcPr>
          <w:p w14:paraId="0D1D9E01" w14:textId="77777777" w:rsidR="00645BC1" w:rsidRPr="00935ADF" w:rsidRDefault="00645BC1" w:rsidP="001378BF">
            <w:r w:rsidRPr="00935ADF">
              <w:rPr>
                <w:color w:val="000000"/>
                <w:sz w:val="22"/>
                <w:lang w:eastAsia="uk-UA"/>
              </w:rPr>
              <w:t>CW2</w:t>
            </w:r>
          </w:p>
        </w:tc>
        <w:tc>
          <w:tcPr>
            <w:tcW w:w="992" w:type="dxa"/>
            <w:tcBorders>
              <w:top w:val="single" w:sz="4" w:space="0" w:color="auto"/>
              <w:left w:val="nil"/>
              <w:bottom w:val="single" w:sz="4" w:space="0" w:color="auto"/>
              <w:right w:val="single" w:sz="4" w:space="0" w:color="auto"/>
            </w:tcBorders>
            <w:shd w:val="clear" w:color="auto" w:fill="FF0000"/>
            <w:noWrap/>
            <w:vAlign w:val="bottom"/>
          </w:tcPr>
          <w:p w14:paraId="44435352" w14:textId="77777777" w:rsidR="00645BC1" w:rsidRPr="00935ADF" w:rsidRDefault="00645BC1" w:rsidP="001378BF">
            <w:pPr>
              <w:jc w:val="center"/>
            </w:pPr>
            <w:r w:rsidRPr="00935ADF">
              <w:rPr>
                <w:color w:val="000000"/>
                <w:sz w:val="22"/>
                <w:lang w:eastAsia="uk-UA"/>
              </w:rPr>
              <w:t>158</w:t>
            </w:r>
          </w:p>
        </w:tc>
        <w:tc>
          <w:tcPr>
            <w:tcW w:w="86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5E04B27" w14:textId="77777777" w:rsidR="00645BC1" w:rsidRPr="00935ADF" w:rsidRDefault="00645BC1" w:rsidP="001378BF">
            <w:pPr>
              <w:jc w:val="center"/>
            </w:pPr>
            <w:r w:rsidRPr="00935ADF">
              <w:rPr>
                <w:color w:val="000000"/>
                <w:sz w:val="22"/>
                <w:lang w:eastAsia="uk-UA"/>
              </w:rPr>
              <w:t>0</w:t>
            </w:r>
          </w:p>
        </w:tc>
        <w:tc>
          <w:tcPr>
            <w:tcW w:w="863" w:type="dxa"/>
            <w:tcBorders>
              <w:top w:val="single" w:sz="4" w:space="0" w:color="auto"/>
              <w:left w:val="single" w:sz="4" w:space="0" w:color="auto"/>
              <w:bottom w:val="single" w:sz="4" w:space="0" w:color="auto"/>
              <w:right w:val="single" w:sz="4" w:space="0" w:color="auto"/>
            </w:tcBorders>
            <w:shd w:val="clear" w:color="auto" w:fill="00B050"/>
            <w:noWrap/>
            <w:vAlign w:val="bottom"/>
          </w:tcPr>
          <w:p w14:paraId="68AFF341" w14:textId="77777777" w:rsidR="00645BC1" w:rsidRPr="00935ADF" w:rsidRDefault="00645BC1" w:rsidP="001378BF">
            <w:pPr>
              <w:jc w:val="center"/>
              <w:rPr>
                <w:lang w:val="ru-RU"/>
              </w:rPr>
            </w:pPr>
            <w:r w:rsidRPr="00935ADF">
              <w:rPr>
                <w:color w:val="000000"/>
                <w:sz w:val="22"/>
                <w:lang w:eastAsia="uk-UA"/>
              </w:rPr>
              <w:t>0,6</w:t>
            </w:r>
            <w:r w:rsidRPr="00935ADF">
              <w:rPr>
                <w:color w:val="000000"/>
                <w:sz w:val="22"/>
                <w:lang w:val="ru-RU" w:eastAsia="uk-UA"/>
              </w:rPr>
              <w:t>3</w:t>
            </w:r>
          </w:p>
        </w:tc>
        <w:tc>
          <w:tcPr>
            <w:tcW w:w="86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113E785" w14:textId="77777777" w:rsidR="00645BC1" w:rsidRPr="00935ADF" w:rsidRDefault="00645BC1" w:rsidP="001378BF">
            <w:pPr>
              <w:jc w:val="center"/>
            </w:pPr>
            <w:r w:rsidRPr="00935ADF">
              <w:rPr>
                <w:color w:val="000000"/>
                <w:sz w:val="22"/>
                <w:lang w:eastAsia="uk-UA"/>
              </w:rPr>
              <w:t>0</w:t>
            </w:r>
          </w:p>
        </w:tc>
        <w:tc>
          <w:tcPr>
            <w:tcW w:w="86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33A5AA2A" w14:textId="77777777" w:rsidR="00645BC1" w:rsidRPr="00935ADF" w:rsidRDefault="00645BC1" w:rsidP="001378BF">
            <w:pPr>
              <w:jc w:val="center"/>
            </w:pPr>
            <w:r w:rsidRPr="00935ADF">
              <w:rPr>
                <w:color w:val="000000"/>
                <w:sz w:val="22"/>
                <w:lang w:eastAsia="uk-UA"/>
              </w:rPr>
              <w:t>0</w:t>
            </w:r>
          </w:p>
        </w:tc>
        <w:tc>
          <w:tcPr>
            <w:tcW w:w="863" w:type="dxa"/>
            <w:tcBorders>
              <w:top w:val="single" w:sz="4" w:space="0" w:color="auto"/>
              <w:left w:val="single" w:sz="4" w:space="0" w:color="auto"/>
              <w:bottom w:val="single" w:sz="4" w:space="0" w:color="auto"/>
              <w:right w:val="single" w:sz="4" w:space="0" w:color="auto"/>
            </w:tcBorders>
            <w:shd w:val="clear" w:color="auto" w:fill="00B0F0"/>
            <w:vAlign w:val="bottom"/>
          </w:tcPr>
          <w:p w14:paraId="757DE6B8" w14:textId="77777777" w:rsidR="00645BC1" w:rsidRPr="00935ADF" w:rsidRDefault="00645BC1" w:rsidP="001378BF">
            <w:pPr>
              <w:jc w:val="center"/>
            </w:pPr>
            <w:r w:rsidRPr="00935ADF">
              <w:rPr>
                <w:color w:val="000000"/>
                <w:sz w:val="22"/>
                <w:lang w:eastAsia="uk-UA"/>
              </w:rPr>
              <w:t>0</w:t>
            </w:r>
          </w:p>
        </w:tc>
        <w:tc>
          <w:tcPr>
            <w:tcW w:w="863" w:type="dxa"/>
            <w:tcBorders>
              <w:top w:val="single" w:sz="4" w:space="0" w:color="auto"/>
              <w:left w:val="single" w:sz="4" w:space="0" w:color="auto"/>
              <w:bottom w:val="single" w:sz="4" w:space="0" w:color="auto"/>
              <w:right w:val="single" w:sz="4" w:space="0" w:color="auto"/>
            </w:tcBorders>
            <w:shd w:val="clear" w:color="auto" w:fill="FFFF00"/>
            <w:vAlign w:val="bottom"/>
          </w:tcPr>
          <w:p w14:paraId="7A091C66" w14:textId="77777777" w:rsidR="00645BC1" w:rsidRPr="00935ADF" w:rsidRDefault="00645BC1" w:rsidP="001378BF">
            <w:pPr>
              <w:jc w:val="center"/>
            </w:pPr>
            <w:r w:rsidRPr="00935ADF">
              <w:rPr>
                <w:color w:val="000000"/>
                <w:sz w:val="22"/>
                <w:lang w:eastAsia="uk-UA"/>
              </w:rPr>
              <w:t>1,8</w:t>
            </w:r>
          </w:p>
        </w:tc>
        <w:tc>
          <w:tcPr>
            <w:tcW w:w="863" w:type="dxa"/>
            <w:tcBorders>
              <w:top w:val="single" w:sz="4" w:space="0" w:color="auto"/>
              <w:left w:val="single" w:sz="4" w:space="0" w:color="auto"/>
              <w:bottom w:val="single" w:sz="4" w:space="0" w:color="auto"/>
              <w:right w:val="single" w:sz="4" w:space="0" w:color="auto"/>
            </w:tcBorders>
            <w:shd w:val="clear" w:color="auto" w:fill="00B0F0"/>
            <w:vAlign w:val="bottom"/>
          </w:tcPr>
          <w:p w14:paraId="4A936320" w14:textId="77777777" w:rsidR="00645BC1" w:rsidRPr="00935ADF" w:rsidRDefault="00645BC1" w:rsidP="001378BF">
            <w:pPr>
              <w:jc w:val="center"/>
            </w:pPr>
            <w:r w:rsidRPr="00935ADF">
              <w:rPr>
                <w:color w:val="000000"/>
                <w:sz w:val="22"/>
                <w:lang w:eastAsia="uk-UA"/>
              </w:rPr>
              <w:t>0</w:t>
            </w:r>
          </w:p>
        </w:tc>
        <w:tc>
          <w:tcPr>
            <w:tcW w:w="863" w:type="dxa"/>
            <w:tcBorders>
              <w:top w:val="single" w:sz="4" w:space="0" w:color="auto"/>
              <w:left w:val="single" w:sz="4" w:space="0" w:color="auto"/>
              <w:bottom w:val="single" w:sz="4" w:space="0" w:color="auto"/>
              <w:right w:val="single" w:sz="4" w:space="0" w:color="auto"/>
            </w:tcBorders>
            <w:shd w:val="clear" w:color="auto" w:fill="FF0000"/>
            <w:vAlign w:val="bottom"/>
          </w:tcPr>
          <w:p w14:paraId="134E9606" w14:textId="77777777" w:rsidR="00645BC1" w:rsidRPr="00935ADF" w:rsidRDefault="00645BC1" w:rsidP="001378BF">
            <w:pPr>
              <w:jc w:val="center"/>
            </w:pPr>
            <w:r w:rsidRPr="00935ADF">
              <w:rPr>
                <w:color w:val="000000"/>
                <w:sz w:val="22"/>
                <w:lang w:eastAsia="uk-UA"/>
              </w:rPr>
              <w:t>1360</w:t>
            </w:r>
          </w:p>
        </w:tc>
        <w:tc>
          <w:tcPr>
            <w:tcW w:w="863" w:type="dxa"/>
            <w:tcBorders>
              <w:top w:val="single" w:sz="4" w:space="0" w:color="auto"/>
              <w:left w:val="single" w:sz="4" w:space="0" w:color="auto"/>
              <w:bottom w:val="single" w:sz="4" w:space="0" w:color="auto"/>
              <w:right w:val="single" w:sz="4" w:space="0" w:color="auto"/>
            </w:tcBorders>
            <w:shd w:val="clear" w:color="auto" w:fill="FF0000"/>
            <w:vAlign w:val="bottom"/>
          </w:tcPr>
          <w:p w14:paraId="48DE1E06" w14:textId="77777777" w:rsidR="00645BC1" w:rsidRPr="00935ADF" w:rsidRDefault="00645BC1" w:rsidP="001378BF">
            <w:pPr>
              <w:jc w:val="center"/>
            </w:pPr>
            <w:r w:rsidRPr="00935ADF">
              <w:rPr>
                <w:color w:val="000000"/>
                <w:sz w:val="22"/>
                <w:lang w:eastAsia="uk-UA"/>
              </w:rPr>
              <w:t>55,3</w:t>
            </w:r>
          </w:p>
        </w:tc>
      </w:tr>
      <w:tr w:rsidR="00645BC1" w:rsidRPr="00935ADF" w14:paraId="504DAE99" w14:textId="77777777" w:rsidTr="001019EE">
        <w:trPr>
          <w:trHeight w:val="20"/>
        </w:trPr>
        <w:tc>
          <w:tcPr>
            <w:tcW w:w="846" w:type="dxa"/>
            <w:shd w:val="clear" w:color="auto" w:fill="auto"/>
            <w:noWrap/>
            <w:vAlign w:val="bottom"/>
          </w:tcPr>
          <w:p w14:paraId="0F65507D" w14:textId="77777777" w:rsidR="00645BC1" w:rsidRPr="00935ADF" w:rsidRDefault="00645BC1" w:rsidP="001378BF">
            <w:r w:rsidRPr="00935ADF">
              <w:rPr>
                <w:color w:val="000000"/>
                <w:sz w:val="22"/>
                <w:lang w:eastAsia="uk-UA"/>
              </w:rPr>
              <w:t>CW5</w:t>
            </w:r>
          </w:p>
        </w:tc>
        <w:tc>
          <w:tcPr>
            <w:tcW w:w="992" w:type="dxa"/>
            <w:tcBorders>
              <w:top w:val="single" w:sz="4" w:space="0" w:color="auto"/>
              <w:left w:val="nil"/>
              <w:bottom w:val="single" w:sz="4" w:space="0" w:color="auto"/>
              <w:right w:val="single" w:sz="4" w:space="0" w:color="auto"/>
            </w:tcBorders>
            <w:shd w:val="clear" w:color="auto" w:fill="FF0000"/>
            <w:noWrap/>
            <w:vAlign w:val="bottom"/>
          </w:tcPr>
          <w:p w14:paraId="3CCD931E" w14:textId="77777777" w:rsidR="00645BC1" w:rsidRPr="00935ADF" w:rsidRDefault="00645BC1" w:rsidP="001378BF">
            <w:pPr>
              <w:jc w:val="center"/>
              <w:rPr>
                <w:color w:val="000000"/>
              </w:rPr>
            </w:pPr>
            <w:r w:rsidRPr="00935ADF">
              <w:rPr>
                <w:color w:val="000000"/>
                <w:sz w:val="22"/>
                <w:lang w:eastAsia="uk-UA"/>
              </w:rPr>
              <w:t>21,6</w:t>
            </w:r>
          </w:p>
        </w:tc>
        <w:tc>
          <w:tcPr>
            <w:tcW w:w="86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3591B938" w14:textId="77777777" w:rsidR="00645BC1" w:rsidRPr="00935ADF" w:rsidRDefault="00645BC1" w:rsidP="001378BF">
            <w:pPr>
              <w:jc w:val="center"/>
              <w:rPr>
                <w:color w:val="000000"/>
              </w:rPr>
            </w:pPr>
            <w:r w:rsidRPr="00935ADF">
              <w:rPr>
                <w:color w:val="000000"/>
                <w:sz w:val="22"/>
                <w:lang w:eastAsia="uk-UA"/>
              </w:rPr>
              <w:t>0,21</w:t>
            </w:r>
          </w:p>
        </w:tc>
        <w:tc>
          <w:tcPr>
            <w:tcW w:w="86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327B7296" w14:textId="77777777" w:rsidR="00645BC1" w:rsidRPr="00935ADF" w:rsidRDefault="00645BC1" w:rsidP="001378BF">
            <w:pPr>
              <w:jc w:val="center"/>
              <w:rPr>
                <w:color w:val="000000"/>
              </w:rPr>
            </w:pPr>
            <w:r w:rsidRPr="00935ADF">
              <w:rPr>
                <w:color w:val="000000"/>
                <w:sz w:val="22"/>
                <w:lang w:eastAsia="uk-UA"/>
              </w:rPr>
              <w:t>0</w:t>
            </w:r>
          </w:p>
        </w:tc>
        <w:tc>
          <w:tcPr>
            <w:tcW w:w="86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4E7A4C8" w14:textId="77777777" w:rsidR="00645BC1" w:rsidRPr="00935ADF" w:rsidRDefault="00645BC1" w:rsidP="001378BF">
            <w:pPr>
              <w:jc w:val="center"/>
              <w:rPr>
                <w:color w:val="000000"/>
                <w:lang w:val="ru-RU"/>
              </w:rPr>
            </w:pPr>
            <w:r w:rsidRPr="00935ADF">
              <w:rPr>
                <w:color w:val="000000"/>
                <w:sz w:val="22"/>
                <w:lang w:eastAsia="uk-UA"/>
              </w:rPr>
              <w:t>0,04</w:t>
            </w:r>
          </w:p>
        </w:tc>
        <w:tc>
          <w:tcPr>
            <w:tcW w:w="863"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5A960A8" w14:textId="77777777" w:rsidR="00645BC1" w:rsidRPr="00935ADF" w:rsidRDefault="00645BC1" w:rsidP="001378BF">
            <w:pPr>
              <w:jc w:val="center"/>
              <w:rPr>
                <w:color w:val="000000"/>
                <w:lang w:val="ru-RU"/>
              </w:rPr>
            </w:pPr>
            <w:r w:rsidRPr="00935ADF">
              <w:rPr>
                <w:color w:val="000000"/>
                <w:sz w:val="22"/>
                <w:lang w:eastAsia="uk-UA"/>
              </w:rPr>
              <w:t>0,0</w:t>
            </w:r>
            <w:r w:rsidRPr="00935ADF">
              <w:rPr>
                <w:color w:val="000000"/>
                <w:sz w:val="22"/>
                <w:lang w:val="ru-RU" w:eastAsia="uk-UA"/>
              </w:rPr>
              <w:t>5</w:t>
            </w:r>
          </w:p>
        </w:tc>
        <w:tc>
          <w:tcPr>
            <w:tcW w:w="863" w:type="dxa"/>
            <w:tcBorders>
              <w:top w:val="single" w:sz="4" w:space="0" w:color="auto"/>
              <w:left w:val="single" w:sz="4" w:space="0" w:color="auto"/>
              <w:bottom w:val="single" w:sz="4" w:space="0" w:color="auto"/>
              <w:right w:val="single" w:sz="4" w:space="0" w:color="auto"/>
            </w:tcBorders>
            <w:shd w:val="clear" w:color="auto" w:fill="00B0F0"/>
            <w:vAlign w:val="bottom"/>
          </w:tcPr>
          <w:p w14:paraId="4DEDB1E5" w14:textId="77777777" w:rsidR="00645BC1" w:rsidRPr="00935ADF" w:rsidRDefault="00645BC1" w:rsidP="001378BF">
            <w:pPr>
              <w:jc w:val="center"/>
              <w:rPr>
                <w:lang w:val="ru-RU"/>
              </w:rPr>
            </w:pPr>
            <w:r w:rsidRPr="00935ADF">
              <w:rPr>
                <w:color w:val="000000"/>
                <w:sz w:val="22"/>
                <w:lang w:eastAsia="uk-UA"/>
              </w:rPr>
              <w:t>0,01</w:t>
            </w:r>
          </w:p>
        </w:tc>
        <w:tc>
          <w:tcPr>
            <w:tcW w:w="863" w:type="dxa"/>
            <w:tcBorders>
              <w:top w:val="single" w:sz="4" w:space="0" w:color="auto"/>
              <w:left w:val="single" w:sz="4" w:space="0" w:color="auto"/>
              <w:bottom w:val="single" w:sz="4" w:space="0" w:color="auto"/>
              <w:right w:val="single" w:sz="4" w:space="0" w:color="auto"/>
            </w:tcBorders>
            <w:shd w:val="clear" w:color="auto" w:fill="00B0F0"/>
            <w:vAlign w:val="bottom"/>
          </w:tcPr>
          <w:p w14:paraId="32CE861E" w14:textId="77777777" w:rsidR="00645BC1" w:rsidRPr="00935ADF" w:rsidRDefault="00645BC1" w:rsidP="001378BF">
            <w:pPr>
              <w:jc w:val="center"/>
              <w:rPr>
                <w:lang w:val="ru-RU"/>
              </w:rPr>
            </w:pPr>
            <w:r w:rsidRPr="00935ADF">
              <w:rPr>
                <w:color w:val="000000"/>
                <w:sz w:val="22"/>
                <w:lang w:eastAsia="uk-UA"/>
              </w:rPr>
              <w:t>0,3</w:t>
            </w:r>
            <w:r w:rsidRPr="00935ADF">
              <w:rPr>
                <w:color w:val="000000"/>
                <w:sz w:val="22"/>
                <w:lang w:val="ru-RU" w:eastAsia="uk-UA"/>
              </w:rPr>
              <w:t>8</w:t>
            </w:r>
          </w:p>
        </w:tc>
        <w:tc>
          <w:tcPr>
            <w:tcW w:w="863" w:type="dxa"/>
            <w:tcBorders>
              <w:top w:val="single" w:sz="4" w:space="0" w:color="auto"/>
              <w:left w:val="single" w:sz="4" w:space="0" w:color="auto"/>
              <w:bottom w:val="single" w:sz="4" w:space="0" w:color="auto"/>
              <w:right w:val="single" w:sz="4" w:space="0" w:color="auto"/>
            </w:tcBorders>
            <w:shd w:val="clear" w:color="auto" w:fill="00B0F0"/>
            <w:vAlign w:val="bottom"/>
          </w:tcPr>
          <w:p w14:paraId="37FC0444" w14:textId="77777777" w:rsidR="00645BC1" w:rsidRPr="00935ADF" w:rsidRDefault="00645BC1" w:rsidP="001378BF">
            <w:pPr>
              <w:jc w:val="center"/>
              <w:rPr>
                <w:lang w:val="ru-RU"/>
              </w:rPr>
            </w:pPr>
            <w:r w:rsidRPr="00935ADF">
              <w:rPr>
                <w:color w:val="000000"/>
                <w:sz w:val="22"/>
                <w:lang w:eastAsia="uk-UA"/>
              </w:rPr>
              <w:t>0,6</w:t>
            </w:r>
            <w:r w:rsidRPr="00935ADF">
              <w:rPr>
                <w:color w:val="000000"/>
                <w:sz w:val="22"/>
                <w:lang w:val="ru-RU" w:eastAsia="uk-UA"/>
              </w:rPr>
              <w:t>2</w:t>
            </w:r>
          </w:p>
        </w:tc>
        <w:tc>
          <w:tcPr>
            <w:tcW w:w="863" w:type="dxa"/>
            <w:tcBorders>
              <w:top w:val="single" w:sz="4" w:space="0" w:color="auto"/>
              <w:left w:val="single" w:sz="4" w:space="0" w:color="auto"/>
              <w:bottom w:val="single" w:sz="4" w:space="0" w:color="auto"/>
              <w:right w:val="single" w:sz="4" w:space="0" w:color="auto"/>
            </w:tcBorders>
            <w:shd w:val="clear" w:color="auto" w:fill="FF0000"/>
            <w:vAlign w:val="bottom"/>
          </w:tcPr>
          <w:p w14:paraId="5A3C7699" w14:textId="77777777" w:rsidR="00645BC1" w:rsidRPr="00935ADF" w:rsidRDefault="00645BC1" w:rsidP="001378BF">
            <w:pPr>
              <w:jc w:val="center"/>
            </w:pPr>
            <w:r w:rsidRPr="00935ADF">
              <w:rPr>
                <w:color w:val="000000"/>
                <w:sz w:val="22"/>
                <w:lang w:eastAsia="uk-UA"/>
              </w:rPr>
              <w:t>161</w:t>
            </w:r>
          </w:p>
        </w:tc>
        <w:tc>
          <w:tcPr>
            <w:tcW w:w="863" w:type="dxa"/>
            <w:tcBorders>
              <w:top w:val="single" w:sz="4" w:space="0" w:color="auto"/>
              <w:left w:val="single" w:sz="4" w:space="0" w:color="auto"/>
              <w:bottom w:val="single" w:sz="4" w:space="0" w:color="auto"/>
              <w:right w:val="single" w:sz="4" w:space="0" w:color="auto"/>
            </w:tcBorders>
            <w:shd w:val="clear" w:color="auto" w:fill="FF0000"/>
            <w:vAlign w:val="bottom"/>
          </w:tcPr>
          <w:p w14:paraId="5C9EB9E0" w14:textId="77777777" w:rsidR="00645BC1" w:rsidRPr="00935ADF" w:rsidRDefault="00645BC1" w:rsidP="001378BF">
            <w:pPr>
              <w:jc w:val="center"/>
              <w:rPr>
                <w:lang w:val="ru-RU"/>
              </w:rPr>
            </w:pPr>
            <w:r w:rsidRPr="00935ADF">
              <w:rPr>
                <w:color w:val="000000"/>
                <w:sz w:val="22"/>
                <w:lang w:eastAsia="uk-UA"/>
              </w:rPr>
              <w:t>32</w:t>
            </w:r>
            <w:r w:rsidRPr="00935ADF">
              <w:rPr>
                <w:color w:val="000000"/>
                <w:sz w:val="22"/>
                <w:lang w:val="ru-RU" w:eastAsia="uk-UA"/>
              </w:rPr>
              <w:t>,2</w:t>
            </w:r>
          </w:p>
        </w:tc>
      </w:tr>
    </w:tbl>
    <w:p w14:paraId="5AA487B4" w14:textId="77777777" w:rsidR="00511AC7" w:rsidRPr="00935ADF" w:rsidRDefault="00511AC7" w:rsidP="001378BF">
      <w:pPr>
        <w:ind w:firstLine="709"/>
        <w:jc w:val="both"/>
        <w:rPr>
          <w:szCs w:val="28"/>
        </w:rPr>
      </w:pPr>
    </w:p>
    <w:p w14:paraId="4F3016D2" w14:textId="4252DA15" w:rsidR="00645BC1" w:rsidRPr="00935ADF" w:rsidRDefault="00645BC1" w:rsidP="001378BF">
      <w:pPr>
        <w:ind w:firstLine="709"/>
        <w:jc w:val="both"/>
        <w:rPr>
          <w:szCs w:val="28"/>
        </w:rPr>
      </w:pPr>
      <w:r w:rsidRPr="00935ADF">
        <w:rPr>
          <w:szCs w:val="28"/>
        </w:rPr>
        <w:t xml:space="preserve">The given summary characteristics of the ecological state of water bodies according to the Kz TM indicator indicate that the ecological state does not correspond to the </w:t>
      </w:r>
      <w:r w:rsidR="00511AC7" w:rsidRPr="00935ADF">
        <w:rPr>
          <w:szCs w:val="28"/>
        </w:rPr>
        <w:t>G</w:t>
      </w:r>
      <w:r w:rsidRPr="00935ADF">
        <w:rPr>
          <w:szCs w:val="28"/>
        </w:rPr>
        <w:t>ES (very bad).</w:t>
      </w:r>
      <w:r w:rsidRPr="00935ADF">
        <w:t xml:space="preserve"> </w:t>
      </w:r>
      <w:r w:rsidRPr="00935ADF">
        <w:rPr>
          <w:szCs w:val="28"/>
        </w:rPr>
        <w:t>According to the indicators of TM groups, the largest contribution in the investigated areas of water bodies is the concentration of copper and zinc (Fig. 3.3).</w:t>
      </w:r>
    </w:p>
    <w:p w14:paraId="16D3023A" w14:textId="77777777" w:rsidR="00645BC1" w:rsidRPr="00935ADF" w:rsidRDefault="00645BC1" w:rsidP="001378BF">
      <w:pPr>
        <w:ind w:firstLine="709"/>
        <w:jc w:val="both"/>
        <w:rPr>
          <w:szCs w:val="28"/>
        </w:rPr>
      </w:pPr>
    </w:p>
    <w:p w14:paraId="38091854" w14:textId="77777777" w:rsidR="00645BC1" w:rsidRPr="00935ADF" w:rsidRDefault="00645BC1" w:rsidP="001378BF">
      <w:pPr>
        <w:jc w:val="both"/>
        <w:rPr>
          <w:szCs w:val="28"/>
        </w:rPr>
      </w:pPr>
      <w:r w:rsidRPr="00935ADF">
        <w:rPr>
          <w:noProof/>
        </w:rPr>
        <w:drawing>
          <wp:inline distT="0" distB="0" distL="0" distR="0" wp14:anchorId="463C5B61" wp14:editId="148A771A">
            <wp:extent cx="6105525" cy="3305175"/>
            <wp:effectExtent l="0" t="0" r="9525" b="9525"/>
            <wp:docPr id="24" name="Диаграмма 24">
              <a:extLst xmlns:a="http://schemas.openxmlformats.org/drawingml/2006/main">
                <a:ext uri="{FF2B5EF4-FFF2-40B4-BE49-F238E27FC236}">
                  <a16:creationId xmlns:a16="http://schemas.microsoft.com/office/drawing/2014/main" id="{193A3BAC-EC98-45DB-97D7-D017B4515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CFB7F4" w14:textId="694A22AB" w:rsidR="00645BC1" w:rsidRPr="00935ADF" w:rsidRDefault="00645BC1" w:rsidP="001378BF">
      <w:pPr>
        <w:jc w:val="center"/>
        <w:rPr>
          <w:szCs w:val="28"/>
        </w:rPr>
      </w:pPr>
      <w:r w:rsidRPr="00935ADF">
        <w:rPr>
          <w:szCs w:val="28"/>
        </w:rPr>
        <w:t xml:space="preserve">Figure 3.2 – Pollution coefficient Kz TM of sea water in the areas of coastal water bodies of the </w:t>
      </w:r>
      <w:r w:rsidRPr="00935ADF">
        <w:t>NWBS</w:t>
      </w:r>
      <w:r w:rsidRPr="00935ADF">
        <w:rPr>
          <w:szCs w:val="28"/>
        </w:rPr>
        <w:t xml:space="preserve"> in 2023</w:t>
      </w:r>
    </w:p>
    <w:p w14:paraId="060EFC39" w14:textId="77777777" w:rsidR="00645BC1" w:rsidRPr="00935ADF" w:rsidRDefault="00645BC1" w:rsidP="001378BF">
      <w:pPr>
        <w:jc w:val="center"/>
        <w:rPr>
          <w:szCs w:val="28"/>
        </w:rPr>
      </w:pPr>
    </w:p>
    <w:p w14:paraId="4FF71D44" w14:textId="4DD32217" w:rsidR="00645BC1" w:rsidRPr="00935ADF" w:rsidRDefault="00645BC1" w:rsidP="001378BF">
      <w:pPr>
        <w:jc w:val="center"/>
        <w:rPr>
          <w:szCs w:val="28"/>
        </w:rPr>
      </w:pPr>
      <w:r w:rsidRPr="00935ADF">
        <w:rPr>
          <w:noProof/>
        </w:rPr>
        <w:drawing>
          <wp:inline distT="0" distB="0" distL="0" distR="0" wp14:anchorId="1F07D246" wp14:editId="0A1A9941">
            <wp:extent cx="6076950" cy="2143125"/>
            <wp:effectExtent l="0" t="0" r="0" b="9525"/>
            <wp:docPr id="17" name="Диаграмма 17">
              <a:extLst xmlns:a="http://schemas.openxmlformats.org/drawingml/2006/main">
                <a:ext uri="{FF2B5EF4-FFF2-40B4-BE49-F238E27FC236}">
                  <a16:creationId xmlns:a16="http://schemas.microsoft.com/office/drawing/2014/main" id="{5F8D9DB0-A8C9-40B6-BE5C-4BC3182FA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2A8FDF" w14:textId="5C20F8AC" w:rsidR="00645BC1" w:rsidRPr="00935ADF" w:rsidRDefault="00645BC1" w:rsidP="001378BF">
      <w:pPr>
        <w:jc w:val="center"/>
      </w:pPr>
      <w:bookmarkStart w:id="2" w:name="_Toc157610245"/>
      <w:r w:rsidRPr="00935ADF">
        <w:t>Figure 3.3 – Contribution of Kz of individual TMs to the total amount of seawater pollution of TMs in the area of coastal water bodies of the NWBS in 2023</w:t>
      </w:r>
    </w:p>
    <w:p w14:paraId="39DE3381" w14:textId="77777777" w:rsidR="00645BC1" w:rsidRPr="00935ADF" w:rsidRDefault="00645BC1" w:rsidP="001378BF">
      <w:pPr>
        <w:tabs>
          <w:tab w:val="left" w:pos="1005"/>
        </w:tabs>
      </w:pPr>
    </w:p>
    <w:p w14:paraId="6D9810CE" w14:textId="77777777" w:rsidR="00A553EE" w:rsidRPr="00935ADF" w:rsidRDefault="00A553EE" w:rsidP="001378BF">
      <w:pPr>
        <w:tabs>
          <w:tab w:val="left" w:pos="1005"/>
        </w:tabs>
      </w:pPr>
    </w:p>
    <w:p w14:paraId="412D5E08" w14:textId="386166B3" w:rsidR="000120ED" w:rsidRPr="00935ADF" w:rsidRDefault="00FC6571" w:rsidP="001378BF">
      <w:pPr>
        <w:ind w:firstLine="708"/>
        <w:jc w:val="both"/>
        <w:rPr>
          <w:b/>
          <w:bCs/>
          <w:szCs w:val="28"/>
          <w:lang w:eastAsia="ru-RU"/>
        </w:rPr>
      </w:pPr>
      <w:r w:rsidRPr="00935ADF">
        <w:rPr>
          <w:b/>
          <w:bCs/>
          <w:szCs w:val="28"/>
          <w:lang w:eastAsia="ru-RU"/>
        </w:rPr>
        <w:t>3</w:t>
      </w:r>
      <w:r w:rsidR="000120ED" w:rsidRPr="00935ADF">
        <w:rPr>
          <w:b/>
          <w:bCs/>
          <w:szCs w:val="28"/>
          <w:lang w:eastAsia="ru-RU"/>
        </w:rPr>
        <w:t>.2 Ecological assessment of the state of seawater in the studied water bodies of the Black Sea by the content of organic pollutants of agricultural origin</w:t>
      </w:r>
    </w:p>
    <w:p w14:paraId="047D2DF4" w14:textId="77777777" w:rsidR="000120ED" w:rsidRPr="00935ADF" w:rsidRDefault="000120ED" w:rsidP="001378BF">
      <w:pPr>
        <w:rPr>
          <w:szCs w:val="28"/>
        </w:rPr>
      </w:pPr>
    </w:p>
    <w:p w14:paraId="5158A356" w14:textId="77777777" w:rsidR="000120ED" w:rsidRPr="00935ADF" w:rsidRDefault="000120ED" w:rsidP="001378BF">
      <w:pPr>
        <w:rPr>
          <w:szCs w:val="28"/>
        </w:rPr>
      </w:pPr>
    </w:p>
    <w:p w14:paraId="507EEED6" w14:textId="1FC78F79" w:rsidR="000120ED" w:rsidRPr="00935ADF" w:rsidRDefault="000120ED" w:rsidP="001378BF">
      <w:pPr>
        <w:ind w:firstLine="709"/>
        <w:jc w:val="both"/>
        <w:rPr>
          <w:szCs w:val="28"/>
        </w:rPr>
      </w:pPr>
      <w:r w:rsidRPr="00935ADF">
        <w:rPr>
          <w:szCs w:val="28"/>
        </w:rPr>
        <w:t xml:space="preserve">Table </w:t>
      </w:r>
      <w:r w:rsidR="00D247D2" w:rsidRPr="00935ADF">
        <w:rPr>
          <w:szCs w:val="28"/>
        </w:rPr>
        <w:t>3</w:t>
      </w:r>
      <w:r w:rsidRPr="00935ADF">
        <w:rPr>
          <w:szCs w:val="28"/>
        </w:rPr>
        <w:t>.</w:t>
      </w:r>
      <w:r w:rsidR="00D247D2" w:rsidRPr="00935ADF">
        <w:rPr>
          <w:szCs w:val="28"/>
        </w:rPr>
        <w:t>5</w:t>
      </w:r>
      <w:r w:rsidRPr="00935ADF">
        <w:rPr>
          <w:szCs w:val="28"/>
        </w:rPr>
        <w:t xml:space="preserve"> shows the average concentrations of OPAO in the studied water bodies of the Black Sea in 2023.</w:t>
      </w:r>
    </w:p>
    <w:p w14:paraId="309D645B" w14:textId="34049DCA" w:rsidR="000120ED" w:rsidRPr="00935ADF" w:rsidRDefault="000120ED" w:rsidP="001378BF">
      <w:pPr>
        <w:ind w:firstLine="709"/>
        <w:jc w:val="both"/>
        <w:rPr>
          <w:szCs w:val="28"/>
        </w:rPr>
      </w:pPr>
      <w:r w:rsidRPr="00935ADF">
        <w:rPr>
          <w:szCs w:val="28"/>
        </w:rPr>
        <w:t xml:space="preserve">The presence of DDT and its metabolites is observed in seawater (Table </w:t>
      </w:r>
      <w:r w:rsidR="00D247D2" w:rsidRPr="00935ADF">
        <w:rPr>
          <w:szCs w:val="28"/>
        </w:rPr>
        <w:t>3</w:t>
      </w:r>
      <w:r w:rsidRPr="00935ADF">
        <w:rPr>
          <w:szCs w:val="28"/>
        </w:rPr>
        <w:t>.</w:t>
      </w:r>
      <w:r w:rsidR="00D247D2" w:rsidRPr="00935ADF">
        <w:rPr>
          <w:szCs w:val="28"/>
        </w:rPr>
        <w:t>5</w:t>
      </w:r>
      <w:r w:rsidRPr="00935ADF">
        <w:rPr>
          <w:szCs w:val="28"/>
        </w:rPr>
        <w:t>), although its use is prohibited by the Stockholm Convention of February 7, 1997.</w:t>
      </w:r>
    </w:p>
    <w:p w14:paraId="3ED3D604" w14:textId="77777777" w:rsidR="001378BF" w:rsidRDefault="001378BF" w:rsidP="001378BF">
      <w:pPr>
        <w:ind w:firstLine="709"/>
        <w:jc w:val="both"/>
        <w:rPr>
          <w:szCs w:val="28"/>
          <w:lang w:val="uk-UA"/>
        </w:rPr>
      </w:pPr>
    </w:p>
    <w:p w14:paraId="506C66C8" w14:textId="77777777" w:rsidR="001378BF" w:rsidRDefault="001378BF" w:rsidP="001378BF">
      <w:pPr>
        <w:ind w:firstLine="709"/>
        <w:jc w:val="both"/>
        <w:rPr>
          <w:szCs w:val="28"/>
          <w:lang w:val="uk-UA"/>
        </w:rPr>
      </w:pPr>
    </w:p>
    <w:p w14:paraId="1B557909" w14:textId="77777777" w:rsidR="001378BF" w:rsidRDefault="001378BF" w:rsidP="001378BF">
      <w:pPr>
        <w:ind w:firstLine="709"/>
        <w:jc w:val="both"/>
        <w:rPr>
          <w:szCs w:val="28"/>
          <w:lang w:val="uk-UA"/>
        </w:rPr>
      </w:pPr>
    </w:p>
    <w:p w14:paraId="5E76B74C" w14:textId="77777777" w:rsidR="001378BF" w:rsidRDefault="001378BF" w:rsidP="001378BF">
      <w:pPr>
        <w:ind w:firstLine="709"/>
        <w:jc w:val="both"/>
        <w:rPr>
          <w:szCs w:val="28"/>
          <w:lang w:val="uk-UA"/>
        </w:rPr>
      </w:pPr>
    </w:p>
    <w:p w14:paraId="65C3A004" w14:textId="77777777" w:rsidR="001378BF" w:rsidRDefault="001378BF" w:rsidP="001378BF">
      <w:pPr>
        <w:ind w:firstLine="709"/>
        <w:jc w:val="both"/>
        <w:rPr>
          <w:szCs w:val="28"/>
          <w:lang w:val="uk-UA"/>
        </w:rPr>
      </w:pPr>
    </w:p>
    <w:p w14:paraId="2482D65D" w14:textId="77777777" w:rsidR="001378BF" w:rsidRDefault="001378BF" w:rsidP="001378BF">
      <w:pPr>
        <w:ind w:firstLine="709"/>
        <w:jc w:val="both"/>
        <w:rPr>
          <w:szCs w:val="28"/>
          <w:lang w:val="uk-UA"/>
        </w:rPr>
      </w:pPr>
    </w:p>
    <w:p w14:paraId="5926258A" w14:textId="77777777" w:rsidR="001378BF" w:rsidRDefault="001378BF" w:rsidP="001378BF">
      <w:pPr>
        <w:ind w:firstLine="709"/>
        <w:jc w:val="both"/>
        <w:rPr>
          <w:szCs w:val="28"/>
          <w:lang w:val="uk-UA"/>
        </w:rPr>
      </w:pPr>
    </w:p>
    <w:p w14:paraId="35072A9C" w14:textId="77777777" w:rsidR="001378BF" w:rsidRDefault="001378BF" w:rsidP="001378BF">
      <w:pPr>
        <w:ind w:firstLine="709"/>
        <w:jc w:val="both"/>
        <w:rPr>
          <w:szCs w:val="28"/>
          <w:lang w:val="uk-UA"/>
        </w:rPr>
      </w:pPr>
    </w:p>
    <w:p w14:paraId="211FBE05" w14:textId="277B01F7" w:rsidR="000120ED" w:rsidRPr="00935ADF" w:rsidRDefault="000120ED" w:rsidP="001378BF">
      <w:pPr>
        <w:ind w:firstLine="709"/>
        <w:jc w:val="both"/>
        <w:rPr>
          <w:szCs w:val="28"/>
        </w:rPr>
      </w:pPr>
      <w:r w:rsidRPr="00935ADF">
        <w:rPr>
          <w:szCs w:val="28"/>
        </w:rPr>
        <w:t xml:space="preserve">Table </w:t>
      </w:r>
      <w:r w:rsidR="00D247D2" w:rsidRPr="00935ADF">
        <w:rPr>
          <w:szCs w:val="28"/>
        </w:rPr>
        <w:t>3</w:t>
      </w:r>
      <w:r w:rsidRPr="00935ADF">
        <w:rPr>
          <w:szCs w:val="28"/>
        </w:rPr>
        <w:t>.</w:t>
      </w:r>
      <w:r w:rsidR="00D247D2" w:rsidRPr="00935ADF">
        <w:rPr>
          <w:szCs w:val="28"/>
        </w:rPr>
        <w:t>5</w:t>
      </w:r>
      <w:r w:rsidRPr="00935ADF">
        <w:rPr>
          <w:szCs w:val="28"/>
        </w:rPr>
        <w:t xml:space="preserve"> – Average concentrations of </w:t>
      </w:r>
      <w:r w:rsidR="001019EE" w:rsidRPr="00935ADF">
        <w:rPr>
          <w:szCs w:val="28"/>
        </w:rPr>
        <w:t>OPAO</w:t>
      </w:r>
      <w:r w:rsidRPr="00935ADF">
        <w:rPr>
          <w:color w:val="FF0000"/>
          <w:szCs w:val="28"/>
        </w:rPr>
        <w:t xml:space="preserve"> </w:t>
      </w:r>
      <w:r w:rsidRPr="00935ADF">
        <w:rPr>
          <w:szCs w:val="28"/>
        </w:rPr>
        <w:t>in the Black Sea in 2023.</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086"/>
        <w:gridCol w:w="1087"/>
        <w:gridCol w:w="1087"/>
        <w:gridCol w:w="1087"/>
        <w:gridCol w:w="1086"/>
        <w:gridCol w:w="1087"/>
        <w:gridCol w:w="1087"/>
        <w:gridCol w:w="1087"/>
      </w:tblGrid>
      <w:tr w:rsidR="000120ED" w:rsidRPr="00935ADF" w14:paraId="406FAA0F" w14:textId="77777777" w:rsidTr="00046830">
        <w:trPr>
          <w:trHeight w:val="2346"/>
        </w:trPr>
        <w:tc>
          <w:tcPr>
            <w:tcW w:w="988" w:type="dxa"/>
            <w:vAlign w:val="bottom"/>
          </w:tcPr>
          <w:p w14:paraId="59C979D1" w14:textId="77777777" w:rsidR="000120ED" w:rsidRPr="00935ADF" w:rsidRDefault="000120ED" w:rsidP="001378BF">
            <w:r w:rsidRPr="00935ADF">
              <w:rPr>
                <w:lang w:eastAsia="uk-UA"/>
              </w:rPr>
              <w:t>Area</w:t>
            </w:r>
          </w:p>
        </w:tc>
        <w:tc>
          <w:tcPr>
            <w:tcW w:w="1086" w:type="dxa"/>
            <w:shd w:val="clear" w:color="auto" w:fill="auto"/>
            <w:noWrap/>
            <w:textDirection w:val="btLr"/>
            <w:vAlign w:val="center"/>
            <w:hideMark/>
          </w:tcPr>
          <w:p w14:paraId="21532304" w14:textId="77777777" w:rsidR="000120ED" w:rsidRPr="00935ADF" w:rsidRDefault="000120ED" w:rsidP="001378BF">
            <w:pPr>
              <w:rPr>
                <w:lang w:eastAsia="uk-UA"/>
              </w:rPr>
            </w:pPr>
            <w:r w:rsidRPr="00935ADF">
              <w:t>DDT</w:t>
            </w:r>
            <w:r w:rsidRPr="00935ADF">
              <w:rPr>
                <w:vertAlign w:val="superscript"/>
              </w:rPr>
              <w:t>1</w:t>
            </w:r>
          </w:p>
        </w:tc>
        <w:tc>
          <w:tcPr>
            <w:tcW w:w="1087" w:type="dxa"/>
            <w:shd w:val="clear" w:color="auto" w:fill="auto"/>
            <w:noWrap/>
            <w:textDirection w:val="btLr"/>
            <w:vAlign w:val="center"/>
            <w:hideMark/>
          </w:tcPr>
          <w:p w14:paraId="0D730D00" w14:textId="77777777" w:rsidR="000120ED" w:rsidRPr="00935ADF" w:rsidRDefault="000120ED" w:rsidP="001378BF">
            <w:pPr>
              <w:rPr>
                <w:lang w:eastAsia="uk-UA"/>
              </w:rPr>
            </w:pPr>
            <w:r w:rsidRPr="00935ADF">
              <w:t>∑DDT</w:t>
            </w:r>
          </w:p>
        </w:tc>
        <w:tc>
          <w:tcPr>
            <w:tcW w:w="1087" w:type="dxa"/>
            <w:shd w:val="clear" w:color="auto" w:fill="auto"/>
            <w:noWrap/>
            <w:textDirection w:val="btLr"/>
            <w:vAlign w:val="center"/>
            <w:hideMark/>
          </w:tcPr>
          <w:p w14:paraId="11C6637D" w14:textId="77777777" w:rsidR="000120ED" w:rsidRPr="00935ADF" w:rsidRDefault="000120ED" w:rsidP="001378BF">
            <w:pPr>
              <w:rPr>
                <w:lang w:eastAsia="uk-UA"/>
              </w:rPr>
            </w:pPr>
            <w:r w:rsidRPr="00935ADF">
              <w:rPr>
                <w:lang w:eastAsia="uk-UA"/>
              </w:rPr>
              <w:t>β-HCH</w:t>
            </w:r>
            <w:r w:rsidRPr="00935ADF">
              <w:rPr>
                <w:vertAlign w:val="superscript"/>
                <w:lang w:eastAsia="uk-UA"/>
              </w:rPr>
              <w:t>3</w:t>
            </w:r>
          </w:p>
        </w:tc>
        <w:tc>
          <w:tcPr>
            <w:tcW w:w="1087" w:type="dxa"/>
            <w:shd w:val="clear" w:color="auto" w:fill="auto"/>
            <w:noWrap/>
            <w:textDirection w:val="btLr"/>
            <w:vAlign w:val="center"/>
            <w:hideMark/>
          </w:tcPr>
          <w:p w14:paraId="02E36584" w14:textId="77777777" w:rsidR="000120ED" w:rsidRPr="00935ADF" w:rsidRDefault="000120ED" w:rsidP="001378BF">
            <w:pPr>
              <w:rPr>
                <w:lang w:eastAsia="uk-UA"/>
              </w:rPr>
            </w:pPr>
            <w:r w:rsidRPr="00935ADF">
              <w:rPr>
                <w:lang w:eastAsia="uk-UA"/>
              </w:rPr>
              <w:t>γ-HCH</w:t>
            </w:r>
            <w:r w:rsidRPr="00935ADF">
              <w:rPr>
                <w:vertAlign w:val="superscript"/>
                <w:lang w:eastAsia="uk-UA"/>
              </w:rPr>
              <w:t>4</w:t>
            </w:r>
          </w:p>
        </w:tc>
        <w:tc>
          <w:tcPr>
            <w:tcW w:w="1086" w:type="dxa"/>
            <w:shd w:val="clear" w:color="auto" w:fill="auto"/>
            <w:noWrap/>
            <w:textDirection w:val="btLr"/>
            <w:vAlign w:val="center"/>
            <w:hideMark/>
          </w:tcPr>
          <w:p w14:paraId="68BA27C8" w14:textId="77777777" w:rsidR="000120ED" w:rsidRPr="00935ADF" w:rsidRDefault="000120ED" w:rsidP="001378BF">
            <w:pPr>
              <w:rPr>
                <w:lang w:eastAsia="uk-UA"/>
              </w:rPr>
            </w:pPr>
            <w:r w:rsidRPr="00935ADF">
              <w:t>∑HCH</w:t>
            </w:r>
            <w:r w:rsidRPr="00935ADF">
              <w:rPr>
                <w:vertAlign w:val="superscript"/>
              </w:rPr>
              <w:t>5</w:t>
            </w:r>
          </w:p>
        </w:tc>
        <w:tc>
          <w:tcPr>
            <w:tcW w:w="1087" w:type="dxa"/>
            <w:shd w:val="clear" w:color="auto" w:fill="auto"/>
            <w:noWrap/>
            <w:textDirection w:val="btLr"/>
            <w:vAlign w:val="center"/>
            <w:hideMark/>
          </w:tcPr>
          <w:p w14:paraId="489511A7" w14:textId="77777777" w:rsidR="000120ED" w:rsidRPr="00935ADF" w:rsidRDefault="000120ED" w:rsidP="001378BF">
            <w:pPr>
              <w:rPr>
                <w:lang w:eastAsia="uk-UA"/>
              </w:rPr>
            </w:pPr>
            <w:r w:rsidRPr="00935ADF">
              <w:t>Hexachlorobenzene</w:t>
            </w:r>
          </w:p>
        </w:tc>
        <w:tc>
          <w:tcPr>
            <w:tcW w:w="1087" w:type="dxa"/>
            <w:shd w:val="clear" w:color="auto" w:fill="auto"/>
            <w:noWrap/>
            <w:textDirection w:val="btLr"/>
            <w:vAlign w:val="center"/>
            <w:hideMark/>
          </w:tcPr>
          <w:p w14:paraId="19D31707" w14:textId="77777777" w:rsidR="000120ED" w:rsidRPr="00935ADF" w:rsidRDefault="000120ED" w:rsidP="001378BF">
            <w:pPr>
              <w:rPr>
                <w:lang w:eastAsia="uk-UA"/>
              </w:rPr>
            </w:pPr>
            <w:r w:rsidRPr="00935ADF">
              <w:t>Heptachlor</w:t>
            </w:r>
          </w:p>
        </w:tc>
        <w:tc>
          <w:tcPr>
            <w:tcW w:w="1087" w:type="dxa"/>
            <w:shd w:val="clear" w:color="auto" w:fill="auto"/>
            <w:noWrap/>
            <w:textDirection w:val="btLr"/>
            <w:vAlign w:val="center"/>
            <w:hideMark/>
          </w:tcPr>
          <w:p w14:paraId="52271579" w14:textId="77777777" w:rsidR="000120ED" w:rsidRPr="00935ADF" w:rsidRDefault="000120ED" w:rsidP="001378BF">
            <w:pPr>
              <w:rPr>
                <w:lang w:eastAsia="uk-UA"/>
              </w:rPr>
            </w:pPr>
            <w:r w:rsidRPr="00935ADF">
              <w:t>∑ Cyclodiene</w:t>
            </w:r>
            <w:r w:rsidRPr="00935ADF">
              <w:rPr>
                <w:vertAlign w:val="superscript"/>
              </w:rPr>
              <w:t>6</w:t>
            </w:r>
          </w:p>
        </w:tc>
      </w:tr>
      <w:tr w:rsidR="000120ED" w:rsidRPr="00935ADF" w14:paraId="43E0C898" w14:textId="77777777" w:rsidTr="00046830">
        <w:trPr>
          <w:trHeight w:val="20"/>
        </w:trPr>
        <w:tc>
          <w:tcPr>
            <w:tcW w:w="988" w:type="dxa"/>
            <w:vAlign w:val="bottom"/>
          </w:tcPr>
          <w:p w14:paraId="16DBD8E5" w14:textId="77777777" w:rsidR="000120ED" w:rsidRPr="00935ADF" w:rsidRDefault="000120ED" w:rsidP="001378BF">
            <w:pPr>
              <w:rPr>
                <w:color w:val="000000"/>
                <w:lang w:eastAsia="uk-UA"/>
              </w:rPr>
            </w:pPr>
          </w:p>
        </w:tc>
        <w:tc>
          <w:tcPr>
            <w:tcW w:w="1086" w:type="dxa"/>
            <w:shd w:val="clear" w:color="auto" w:fill="auto"/>
            <w:noWrap/>
            <w:vAlign w:val="bottom"/>
            <w:hideMark/>
          </w:tcPr>
          <w:p w14:paraId="0B1C7BB2" w14:textId="77777777" w:rsidR="000120ED" w:rsidRPr="00935ADF" w:rsidRDefault="000120ED" w:rsidP="001378BF">
            <w:pPr>
              <w:jc w:val="center"/>
              <w:rPr>
                <w:color w:val="000000"/>
                <w:lang w:eastAsia="uk-UA"/>
              </w:rPr>
            </w:pPr>
            <w:r w:rsidRPr="00935ADF">
              <w:rPr>
                <w:color w:val="000000"/>
                <w:lang w:eastAsia="uk-UA"/>
              </w:rPr>
              <w:t>нг/л</w:t>
            </w:r>
          </w:p>
        </w:tc>
        <w:tc>
          <w:tcPr>
            <w:tcW w:w="1087" w:type="dxa"/>
            <w:shd w:val="clear" w:color="auto" w:fill="auto"/>
            <w:noWrap/>
            <w:vAlign w:val="bottom"/>
            <w:hideMark/>
          </w:tcPr>
          <w:p w14:paraId="5EC21F79" w14:textId="77777777" w:rsidR="000120ED" w:rsidRPr="00935ADF" w:rsidRDefault="000120ED" w:rsidP="001378BF">
            <w:pPr>
              <w:jc w:val="center"/>
              <w:rPr>
                <w:color w:val="000000"/>
                <w:lang w:eastAsia="uk-UA"/>
              </w:rPr>
            </w:pPr>
            <w:r w:rsidRPr="00935ADF">
              <w:rPr>
                <w:color w:val="000000"/>
                <w:lang w:eastAsia="uk-UA"/>
              </w:rPr>
              <w:t>нг/л</w:t>
            </w:r>
          </w:p>
        </w:tc>
        <w:tc>
          <w:tcPr>
            <w:tcW w:w="1087" w:type="dxa"/>
            <w:shd w:val="clear" w:color="auto" w:fill="auto"/>
            <w:noWrap/>
            <w:vAlign w:val="bottom"/>
            <w:hideMark/>
          </w:tcPr>
          <w:p w14:paraId="583E4D8E" w14:textId="77777777" w:rsidR="000120ED" w:rsidRPr="00935ADF" w:rsidRDefault="000120ED" w:rsidP="001378BF">
            <w:pPr>
              <w:jc w:val="center"/>
              <w:rPr>
                <w:color w:val="000000"/>
                <w:lang w:eastAsia="uk-UA"/>
              </w:rPr>
            </w:pPr>
            <w:r w:rsidRPr="00935ADF">
              <w:rPr>
                <w:color w:val="000000"/>
                <w:lang w:eastAsia="uk-UA"/>
              </w:rPr>
              <w:t>нг/л</w:t>
            </w:r>
          </w:p>
        </w:tc>
        <w:tc>
          <w:tcPr>
            <w:tcW w:w="1087" w:type="dxa"/>
            <w:shd w:val="clear" w:color="auto" w:fill="auto"/>
            <w:noWrap/>
            <w:vAlign w:val="bottom"/>
            <w:hideMark/>
          </w:tcPr>
          <w:p w14:paraId="6932304D" w14:textId="77777777" w:rsidR="000120ED" w:rsidRPr="00935ADF" w:rsidRDefault="000120ED" w:rsidP="001378BF">
            <w:pPr>
              <w:jc w:val="center"/>
              <w:rPr>
                <w:color w:val="000000"/>
                <w:lang w:eastAsia="uk-UA"/>
              </w:rPr>
            </w:pPr>
            <w:r w:rsidRPr="00935ADF">
              <w:rPr>
                <w:color w:val="000000"/>
                <w:lang w:eastAsia="uk-UA"/>
              </w:rPr>
              <w:t>нг/л</w:t>
            </w:r>
          </w:p>
        </w:tc>
        <w:tc>
          <w:tcPr>
            <w:tcW w:w="1086" w:type="dxa"/>
            <w:shd w:val="clear" w:color="auto" w:fill="auto"/>
            <w:noWrap/>
            <w:vAlign w:val="bottom"/>
            <w:hideMark/>
          </w:tcPr>
          <w:p w14:paraId="4573F382" w14:textId="77777777" w:rsidR="000120ED" w:rsidRPr="00935ADF" w:rsidRDefault="000120ED" w:rsidP="001378BF">
            <w:pPr>
              <w:jc w:val="center"/>
              <w:rPr>
                <w:color w:val="000000"/>
                <w:lang w:eastAsia="uk-UA"/>
              </w:rPr>
            </w:pPr>
            <w:r w:rsidRPr="00935ADF">
              <w:rPr>
                <w:color w:val="000000"/>
                <w:lang w:eastAsia="uk-UA"/>
              </w:rPr>
              <w:t>нг/л</w:t>
            </w:r>
          </w:p>
        </w:tc>
        <w:tc>
          <w:tcPr>
            <w:tcW w:w="1087" w:type="dxa"/>
            <w:shd w:val="clear" w:color="auto" w:fill="auto"/>
            <w:noWrap/>
            <w:vAlign w:val="bottom"/>
            <w:hideMark/>
          </w:tcPr>
          <w:p w14:paraId="0C518D88" w14:textId="77777777" w:rsidR="000120ED" w:rsidRPr="00935ADF" w:rsidRDefault="000120ED" w:rsidP="001378BF">
            <w:pPr>
              <w:jc w:val="center"/>
              <w:rPr>
                <w:color w:val="000000"/>
                <w:lang w:eastAsia="uk-UA"/>
              </w:rPr>
            </w:pPr>
            <w:r w:rsidRPr="00935ADF">
              <w:rPr>
                <w:color w:val="000000"/>
                <w:lang w:eastAsia="uk-UA"/>
              </w:rPr>
              <w:t>нг/л</w:t>
            </w:r>
          </w:p>
        </w:tc>
        <w:tc>
          <w:tcPr>
            <w:tcW w:w="1087" w:type="dxa"/>
            <w:shd w:val="clear" w:color="auto" w:fill="auto"/>
            <w:noWrap/>
            <w:vAlign w:val="bottom"/>
            <w:hideMark/>
          </w:tcPr>
          <w:p w14:paraId="2FAF62F0" w14:textId="77777777" w:rsidR="000120ED" w:rsidRPr="00935ADF" w:rsidRDefault="000120ED" w:rsidP="001378BF">
            <w:pPr>
              <w:jc w:val="center"/>
              <w:rPr>
                <w:color w:val="000000"/>
                <w:lang w:eastAsia="uk-UA"/>
              </w:rPr>
            </w:pPr>
            <w:r w:rsidRPr="00935ADF">
              <w:rPr>
                <w:color w:val="000000"/>
                <w:lang w:eastAsia="uk-UA"/>
              </w:rPr>
              <w:t>нг/л</w:t>
            </w:r>
          </w:p>
        </w:tc>
        <w:tc>
          <w:tcPr>
            <w:tcW w:w="1087" w:type="dxa"/>
            <w:shd w:val="clear" w:color="auto" w:fill="auto"/>
            <w:noWrap/>
            <w:vAlign w:val="bottom"/>
            <w:hideMark/>
          </w:tcPr>
          <w:p w14:paraId="7673646E" w14:textId="77777777" w:rsidR="000120ED" w:rsidRPr="00935ADF" w:rsidRDefault="000120ED" w:rsidP="001378BF">
            <w:pPr>
              <w:jc w:val="center"/>
              <w:rPr>
                <w:color w:val="000000"/>
                <w:lang w:eastAsia="uk-UA"/>
              </w:rPr>
            </w:pPr>
            <w:r w:rsidRPr="00935ADF">
              <w:rPr>
                <w:color w:val="000000"/>
                <w:lang w:eastAsia="uk-UA"/>
              </w:rPr>
              <w:t>нг/л</w:t>
            </w:r>
          </w:p>
        </w:tc>
      </w:tr>
      <w:tr w:rsidR="000120ED" w:rsidRPr="00935ADF" w14:paraId="12C8ECB6" w14:textId="77777777" w:rsidTr="00046830">
        <w:trPr>
          <w:trHeight w:val="20"/>
        </w:trPr>
        <w:tc>
          <w:tcPr>
            <w:tcW w:w="988" w:type="dxa"/>
            <w:vAlign w:val="center"/>
          </w:tcPr>
          <w:p w14:paraId="217C5A25" w14:textId="77777777" w:rsidR="000120ED" w:rsidRPr="00935ADF" w:rsidRDefault="000120ED" w:rsidP="001378BF">
            <w:pPr>
              <w:rPr>
                <w:color w:val="000000"/>
                <w:lang w:eastAsia="uk-UA"/>
              </w:rPr>
            </w:pPr>
            <w:r w:rsidRPr="00935ADF">
              <w:rPr>
                <w:color w:val="000000"/>
                <w:lang w:eastAsia="uk-UA"/>
              </w:rPr>
              <w:t>CW2</w:t>
            </w:r>
          </w:p>
        </w:tc>
        <w:tc>
          <w:tcPr>
            <w:tcW w:w="1086" w:type="dxa"/>
            <w:shd w:val="clear" w:color="auto" w:fill="auto"/>
            <w:noWrap/>
            <w:vAlign w:val="center"/>
            <w:hideMark/>
          </w:tcPr>
          <w:p w14:paraId="3A9AF8A3" w14:textId="77777777" w:rsidR="000120ED" w:rsidRPr="00935ADF" w:rsidRDefault="000120ED" w:rsidP="001378BF">
            <w:pPr>
              <w:jc w:val="center"/>
              <w:rPr>
                <w:color w:val="000000"/>
                <w:lang w:eastAsia="uk-UA"/>
              </w:rPr>
            </w:pPr>
            <w:r w:rsidRPr="00935ADF">
              <w:rPr>
                <w:color w:val="000000"/>
                <w:lang w:eastAsia="uk-UA"/>
              </w:rPr>
              <w:t>1,64</w:t>
            </w:r>
          </w:p>
        </w:tc>
        <w:tc>
          <w:tcPr>
            <w:tcW w:w="1087" w:type="dxa"/>
            <w:shd w:val="clear" w:color="auto" w:fill="auto"/>
            <w:noWrap/>
            <w:vAlign w:val="center"/>
            <w:hideMark/>
          </w:tcPr>
          <w:p w14:paraId="66414BB8" w14:textId="77777777" w:rsidR="000120ED" w:rsidRPr="00935ADF" w:rsidRDefault="000120ED" w:rsidP="001378BF">
            <w:pPr>
              <w:jc w:val="center"/>
              <w:rPr>
                <w:color w:val="000000"/>
                <w:lang w:eastAsia="uk-UA"/>
              </w:rPr>
            </w:pPr>
            <w:r w:rsidRPr="00935ADF">
              <w:rPr>
                <w:color w:val="000000"/>
                <w:lang w:eastAsia="uk-UA"/>
              </w:rPr>
              <w:t>1,64</w:t>
            </w:r>
          </w:p>
        </w:tc>
        <w:tc>
          <w:tcPr>
            <w:tcW w:w="1087" w:type="dxa"/>
            <w:shd w:val="clear" w:color="auto" w:fill="auto"/>
            <w:noWrap/>
            <w:vAlign w:val="center"/>
            <w:hideMark/>
          </w:tcPr>
          <w:p w14:paraId="7202CF1F" w14:textId="77777777" w:rsidR="000120ED" w:rsidRPr="00935ADF" w:rsidRDefault="000120ED" w:rsidP="001378BF">
            <w:pPr>
              <w:jc w:val="center"/>
              <w:rPr>
                <w:color w:val="000000"/>
                <w:lang w:eastAsia="uk-UA"/>
              </w:rPr>
            </w:pPr>
            <w:r w:rsidRPr="00935ADF">
              <w:rPr>
                <w:color w:val="000000"/>
                <w:lang w:eastAsia="uk-UA"/>
              </w:rPr>
              <w:t>0,4</w:t>
            </w:r>
          </w:p>
        </w:tc>
        <w:tc>
          <w:tcPr>
            <w:tcW w:w="1087" w:type="dxa"/>
            <w:shd w:val="clear" w:color="auto" w:fill="auto"/>
            <w:noWrap/>
            <w:vAlign w:val="center"/>
            <w:hideMark/>
          </w:tcPr>
          <w:p w14:paraId="70D0CD13" w14:textId="77777777" w:rsidR="000120ED" w:rsidRPr="00935ADF" w:rsidRDefault="000120ED" w:rsidP="001378BF">
            <w:pPr>
              <w:jc w:val="center"/>
              <w:rPr>
                <w:color w:val="000000"/>
                <w:lang w:eastAsia="uk-UA"/>
              </w:rPr>
            </w:pPr>
            <w:r w:rsidRPr="00935ADF">
              <w:rPr>
                <w:color w:val="000000"/>
                <w:lang w:eastAsia="uk-UA"/>
              </w:rPr>
              <w:t>0</w:t>
            </w:r>
          </w:p>
        </w:tc>
        <w:tc>
          <w:tcPr>
            <w:tcW w:w="1086" w:type="dxa"/>
            <w:shd w:val="clear" w:color="auto" w:fill="auto"/>
            <w:noWrap/>
            <w:vAlign w:val="center"/>
            <w:hideMark/>
          </w:tcPr>
          <w:p w14:paraId="155832A3" w14:textId="77777777" w:rsidR="000120ED" w:rsidRPr="00935ADF" w:rsidRDefault="000120ED" w:rsidP="001378BF">
            <w:pPr>
              <w:jc w:val="center"/>
              <w:rPr>
                <w:color w:val="000000"/>
                <w:lang w:eastAsia="uk-UA"/>
              </w:rPr>
            </w:pPr>
            <w:r w:rsidRPr="00935ADF">
              <w:rPr>
                <w:color w:val="000000"/>
                <w:lang w:eastAsia="uk-UA"/>
              </w:rPr>
              <w:t>0,76</w:t>
            </w:r>
          </w:p>
        </w:tc>
        <w:tc>
          <w:tcPr>
            <w:tcW w:w="1087" w:type="dxa"/>
            <w:shd w:val="clear" w:color="auto" w:fill="auto"/>
            <w:noWrap/>
            <w:vAlign w:val="center"/>
            <w:hideMark/>
          </w:tcPr>
          <w:p w14:paraId="739B5DDF" w14:textId="77777777" w:rsidR="000120ED" w:rsidRPr="00935ADF" w:rsidRDefault="000120ED" w:rsidP="001378BF">
            <w:pPr>
              <w:jc w:val="center"/>
              <w:rPr>
                <w:color w:val="000000"/>
                <w:lang w:eastAsia="uk-UA"/>
              </w:rPr>
            </w:pPr>
            <w:r w:rsidRPr="00935ADF">
              <w:rPr>
                <w:color w:val="000000"/>
                <w:lang w:eastAsia="uk-UA"/>
              </w:rPr>
              <w:t>0,31</w:t>
            </w:r>
          </w:p>
        </w:tc>
        <w:tc>
          <w:tcPr>
            <w:tcW w:w="1087" w:type="dxa"/>
            <w:shd w:val="clear" w:color="auto" w:fill="auto"/>
            <w:noWrap/>
            <w:vAlign w:val="center"/>
            <w:hideMark/>
          </w:tcPr>
          <w:p w14:paraId="2A6D18DE" w14:textId="77777777" w:rsidR="000120ED" w:rsidRPr="00935ADF" w:rsidRDefault="000120ED" w:rsidP="001378BF">
            <w:pPr>
              <w:jc w:val="center"/>
              <w:rPr>
                <w:color w:val="000000"/>
                <w:lang w:eastAsia="uk-UA"/>
              </w:rPr>
            </w:pPr>
            <w:r w:rsidRPr="00935ADF">
              <w:rPr>
                <w:color w:val="000000"/>
                <w:lang w:eastAsia="uk-UA"/>
              </w:rPr>
              <w:t>0,16</w:t>
            </w:r>
          </w:p>
        </w:tc>
        <w:tc>
          <w:tcPr>
            <w:tcW w:w="1087" w:type="dxa"/>
            <w:shd w:val="clear" w:color="auto" w:fill="auto"/>
            <w:noWrap/>
            <w:vAlign w:val="center"/>
            <w:hideMark/>
          </w:tcPr>
          <w:p w14:paraId="365FC302" w14:textId="77777777" w:rsidR="000120ED" w:rsidRPr="00935ADF" w:rsidRDefault="000120ED" w:rsidP="001378BF">
            <w:pPr>
              <w:jc w:val="center"/>
              <w:rPr>
                <w:color w:val="000000"/>
                <w:lang w:eastAsia="uk-UA"/>
              </w:rPr>
            </w:pPr>
            <w:r w:rsidRPr="00935ADF">
              <w:rPr>
                <w:color w:val="000000"/>
                <w:lang w:eastAsia="uk-UA"/>
              </w:rPr>
              <w:t>0,88</w:t>
            </w:r>
          </w:p>
        </w:tc>
      </w:tr>
      <w:tr w:rsidR="000120ED" w:rsidRPr="00935ADF" w14:paraId="1AC073AC" w14:textId="77777777" w:rsidTr="00046830">
        <w:trPr>
          <w:trHeight w:val="20"/>
        </w:trPr>
        <w:tc>
          <w:tcPr>
            <w:tcW w:w="988" w:type="dxa"/>
            <w:vAlign w:val="center"/>
          </w:tcPr>
          <w:p w14:paraId="412DB272" w14:textId="77777777" w:rsidR="000120ED" w:rsidRPr="00935ADF" w:rsidRDefault="000120ED" w:rsidP="001378BF">
            <w:pPr>
              <w:rPr>
                <w:color w:val="000000"/>
                <w:lang w:eastAsia="uk-UA"/>
              </w:rPr>
            </w:pPr>
            <w:r w:rsidRPr="00935ADF">
              <w:rPr>
                <w:color w:val="000000"/>
                <w:lang w:eastAsia="uk-UA"/>
              </w:rPr>
              <w:t>CW5</w:t>
            </w:r>
          </w:p>
        </w:tc>
        <w:tc>
          <w:tcPr>
            <w:tcW w:w="1086" w:type="dxa"/>
            <w:shd w:val="clear" w:color="auto" w:fill="auto"/>
            <w:noWrap/>
            <w:vAlign w:val="center"/>
            <w:hideMark/>
          </w:tcPr>
          <w:p w14:paraId="11239F53" w14:textId="77777777" w:rsidR="000120ED" w:rsidRPr="00935ADF" w:rsidRDefault="000120ED" w:rsidP="001378BF">
            <w:pPr>
              <w:jc w:val="center"/>
              <w:rPr>
                <w:color w:val="000000"/>
                <w:lang w:eastAsia="uk-UA"/>
              </w:rPr>
            </w:pPr>
            <w:r w:rsidRPr="00935ADF">
              <w:rPr>
                <w:color w:val="000000"/>
                <w:lang w:eastAsia="uk-UA"/>
              </w:rPr>
              <w:t>2,16</w:t>
            </w:r>
          </w:p>
        </w:tc>
        <w:tc>
          <w:tcPr>
            <w:tcW w:w="1087" w:type="dxa"/>
            <w:shd w:val="clear" w:color="auto" w:fill="auto"/>
            <w:noWrap/>
            <w:vAlign w:val="center"/>
            <w:hideMark/>
          </w:tcPr>
          <w:p w14:paraId="1EA3F9D0" w14:textId="77777777" w:rsidR="000120ED" w:rsidRPr="00935ADF" w:rsidRDefault="000120ED" w:rsidP="001378BF">
            <w:pPr>
              <w:jc w:val="center"/>
              <w:rPr>
                <w:color w:val="000000"/>
                <w:lang w:eastAsia="uk-UA"/>
              </w:rPr>
            </w:pPr>
            <w:r w:rsidRPr="00935ADF">
              <w:rPr>
                <w:color w:val="000000"/>
                <w:lang w:eastAsia="uk-UA"/>
              </w:rPr>
              <w:t>3,92</w:t>
            </w:r>
          </w:p>
        </w:tc>
        <w:tc>
          <w:tcPr>
            <w:tcW w:w="1087" w:type="dxa"/>
            <w:shd w:val="clear" w:color="auto" w:fill="auto"/>
            <w:noWrap/>
            <w:vAlign w:val="center"/>
            <w:hideMark/>
          </w:tcPr>
          <w:p w14:paraId="13B35F0E" w14:textId="77777777" w:rsidR="000120ED" w:rsidRPr="00935ADF" w:rsidRDefault="000120ED" w:rsidP="001378BF">
            <w:pPr>
              <w:jc w:val="center"/>
              <w:rPr>
                <w:color w:val="000000"/>
                <w:lang w:eastAsia="uk-UA"/>
              </w:rPr>
            </w:pPr>
            <w:r w:rsidRPr="00935ADF">
              <w:rPr>
                <w:color w:val="000000"/>
                <w:lang w:eastAsia="uk-UA"/>
              </w:rPr>
              <w:t>0,41</w:t>
            </w:r>
          </w:p>
        </w:tc>
        <w:tc>
          <w:tcPr>
            <w:tcW w:w="1087" w:type="dxa"/>
            <w:shd w:val="clear" w:color="auto" w:fill="auto"/>
            <w:noWrap/>
            <w:vAlign w:val="center"/>
            <w:hideMark/>
          </w:tcPr>
          <w:p w14:paraId="6352624B" w14:textId="77777777" w:rsidR="000120ED" w:rsidRPr="00935ADF" w:rsidRDefault="000120ED" w:rsidP="001378BF">
            <w:pPr>
              <w:jc w:val="center"/>
              <w:rPr>
                <w:color w:val="000000"/>
                <w:lang w:eastAsia="uk-UA"/>
              </w:rPr>
            </w:pPr>
            <w:r w:rsidRPr="00935ADF">
              <w:rPr>
                <w:color w:val="000000"/>
                <w:lang w:eastAsia="uk-UA"/>
              </w:rPr>
              <w:t>0,21</w:t>
            </w:r>
          </w:p>
        </w:tc>
        <w:tc>
          <w:tcPr>
            <w:tcW w:w="1086" w:type="dxa"/>
            <w:shd w:val="clear" w:color="auto" w:fill="auto"/>
            <w:noWrap/>
            <w:vAlign w:val="center"/>
            <w:hideMark/>
          </w:tcPr>
          <w:p w14:paraId="6A91B8A7" w14:textId="77777777" w:rsidR="000120ED" w:rsidRPr="00935ADF" w:rsidRDefault="000120ED" w:rsidP="001378BF">
            <w:pPr>
              <w:jc w:val="center"/>
              <w:rPr>
                <w:color w:val="000000"/>
                <w:lang w:eastAsia="uk-UA"/>
              </w:rPr>
            </w:pPr>
            <w:r w:rsidRPr="00935ADF">
              <w:rPr>
                <w:color w:val="000000"/>
                <w:lang w:eastAsia="uk-UA"/>
              </w:rPr>
              <w:t>1,23</w:t>
            </w:r>
          </w:p>
        </w:tc>
        <w:tc>
          <w:tcPr>
            <w:tcW w:w="1087" w:type="dxa"/>
            <w:shd w:val="clear" w:color="auto" w:fill="auto"/>
            <w:noWrap/>
            <w:vAlign w:val="center"/>
            <w:hideMark/>
          </w:tcPr>
          <w:p w14:paraId="7365BD99" w14:textId="77777777" w:rsidR="000120ED" w:rsidRPr="00935ADF" w:rsidRDefault="000120ED" w:rsidP="001378BF">
            <w:pPr>
              <w:jc w:val="center"/>
              <w:rPr>
                <w:color w:val="000000"/>
                <w:lang w:eastAsia="uk-UA"/>
              </w:rPr>
            </w:pPr>
            <w:r w:rsidRPr="00935ADF">
              <w:rPr>
                <w:color w:val="000000"/>
                <w:lang w:eastAsia="uk-UA"/>
              </w:rPr>
              <w:t>1,07</w:t>
            </w:r>
          </w:p>
        </w:tc>
        <w:tc>
          <w:tcPr>
            <w:tcW w:w="1087" w:type="dxa"/>
            <w:shd w:val="clear" w:color="auto" w:fill="auto"/>
            <w:noWrap/>
            <w:vAlign w:val="center"/>
            <w:hideMark/>
          </w:tcPr>
          <w:p w14:paraId="21279C1B" w14:textId="77777777" w:rsidR="000120ED" w:rsidRPr="00935ADF" w:rsidRDefault="000120ED" w:rsidP="001378BF">
            <w:pPr>
              <w:jc w:val="center"/>
              <w:rPr>
                <w:color w:val="000000"/>
                <w:lang w:eastAsia="uk-UA"/>
              </w:rPr>
            </w:pPr>
            <w:r w:rsidRPr="00935ADF">
              <w:rPr>
                <w:color w:val="000000"/>
                <w:lang w:eastAsia="uk-UA"/>
              </w:rPr>
              <w:t>0,46</w:t>
            </w:r>
          </w:p>
        </w:tc>
        <w:tc>
          <w:tcPr>
            <w:tcW w:w="1087" w:type="dxa"/>
            <w:shd w:val="clear" w:color="auto" w:fill="auto"/>
            <w:noWrap/>
            <w:vAlign w:val="center"/>
            <w:hideMark/>
          </w:tcPr>
          <w:p w14:paraId="079C85AA" w14:textId="77777777" w:rsidR="000120ED" w:rsidRPr="00935ADF" w:rsidRDefault="000120ED" w:rsidP="001378BF">
            <w:pPr>
              <w:jc w:val="center"/>
              <w:rPr>
                <w:color w:val="000000"/>
                <w:lang w:eastAsia="uk-UA"/>
              </w:rPr>
            </w:pPr>
            <w:r w:rsidRPr="00935ADF">
              <w:rPr>
                <w:color w:val="000000"/>
                <w:lang w:eastAsia="uk-UA"/>
              </w:rPr>
              <w:t>2,31</w:t>
            </w:r>
          </w:p>
        </w:tc>
      </w:tr>
    </w:tbl>
    <w:p w14:paraId="642247B4" w14:textId="77777777" w:rsidR="000120ED" w:rsidRPr="00935ADF" w:rsidRDefault="000120ED" w:rsidP="001378BF">
      <w:pPr>
        <w:ind w:firstLine="709"/>
        <w:jc w:val="both"/>
      </w:pPr>
      <w:r w:rsidRPr="00935ADF">
        <w:t>Note 1. P, p-dichlorodiphenyltrichloroethane.</w:t>
      </w:r>
    </w:p>
    <w:p w14:paraId="1225A367" w14:textId="77777777" w:rsidR="000120ED" w:rsidRPr="00935ADF" w:rsidRDefault="000120ED" w:rsidP="001378BF">
      <w:pPr>
        <w:ind w:firstLine="709"/>
        <w:jc w:val="both"/>
      </w:pPr>
      <w:r w:rsidRPr="00935ADF">
        <w:t>Note 2. Sum of DDT and its metabolites.</w:t>
      </w:r>
    </w:p>
    <w:p w14:paraId="48FA662F" w14:textId="77777777" w:rsidR="000120ED" w:rsidRPr="00935ADF" w:rsidRDefault="000120ED" w:rsidP="001378BF">
      <w:pPr>
        <w:ind w:firstLine="709"/>
        <w:jc w:val="both"/>
      </w:pPr>
      <w:r w:rsidRPr="00935ADF">
        <w:t>Note 3. Beta hexachlorocyclohexane.</w:t>
      </w:r>
    </w:p>
    <w:p w14:paraId="492EE2A7" w14:textId="77777777" w:rsidR="000120ED" w:rsidRPr="00935ADF" w:rsidRDefault="000120ED" w:rsidP="001378BF">
      <w:pPr>
        <w:ind w:firstLine="709"/>
        <w:jc w:val="both"/>
      </w:pPr>
      <w:r w:rsidRPr="00935ADF">
        <w:t>Note 4. Gamma hexachlorocyclohexane (Lindane).</w:t>
      </w:r>
    </w:p>
    <w:p w14:paraId="26BA08BF" w14:textId="77777777" w:rsidR="000120ED" w:rsidRPr="00935ADF" w:rsidRDefault="000120ED" w:rsidP="001378BF">
      <w:pPr>
        <w:ind w:firstLine="709"/>
        <w:jc w:val="both"/>
      </w:pPr>
      <w:r w:rsidRPr="00935ADF">
        <w:t>Note 5. Sum of lindane and its isomers.</w:t>
      </w:r>
    </w:p>
    <w:p w14:paraId="49EE4654" w14:textId="77777777" w:rsidR="000120ED" w:rsidRPr="00935ADF" w:rsidRDefault="000120ED" w:rsidP="001378BF">
      <w:pPr>
        <w:ind w:firstLine="709"/>
        <w:jc w:val="both"/>
        <w:rPr>
          <w:szCs w:val="28"/>
        </w:rPr>
      </w:pPr>
      <w:r w:rsidRPr="00935ADF">
        <w:t>Note 6. Sum of aldrin, dieldrin and endrin.</w:t>
      </w:r>
    </w:p>
    <w:p w14:paraId="550CCE2B" w14:textId="46AFD030" w:rsidR="000120ED" w:rsidRPr="00935ADF" w:rsidRDefault="000120ED" w:rsidP="001378BF">
      <w:pPr>
        <w:ind w:firstLine="709"/>
        <w:jc w:val="both"/>
        <w:rPr>
          <w:szCs w:val="28"/>
        </w:rPr>
      </w:pPr>
      <w:r w:rsidRPr="00935ADF">
        <w:rPr>
          <w:szCs w:val="28"/>
        </w:rPr>
        <w:t xml:space="preserve">The evaluations of the ecological state of sea water in 2023 in areas CW2 and CW5 of coastal water bodies according to the pollution coefficient Kz with organic pollutants of agricultural origin indicate that their state varies from very good to very bad. The main pollutant among the OPAO group is heptachlor. According to the Kz indicator, heptachlor in the surface layer of water corresponds to the "very bad" ecological condition, which is shown in Table </w:t>
      </w:r>
      <w:r w:rsidR="00D247D2" w:rsidRPr="00935ADF">
        <w:rPr>
          <w:szCs w:val="28"/>
        </w:rPr>
        <w:t>3</w:t>
      </w:r>
      <w:r w:rsidRPr="00935ADF">
        <w:rPr>
          <w:szCs w:val="28"/>
        </w:rPr>
        <w:t>.</w:t>
      </w:r>
      <w:r w:rsidR="00D247D2" w:rsidRPr="00935ADF">
        <w:rPr>
          <w:szCs w:val="28"/>
        </w:rPr>
        <w:t>6</w:t>
      </w:r>
      <w:r w:rsidRPr="00935ADF">
        <w:rPr>
          <w:szCs w:val="28"/>
        </w:rPr>
        <w:t xml:space="preserve"> and Figure </w:t>
      </w:r>
      <w:r w:rsidR="00D247D2" w:rsidRPr="00935ADF">
        <w:rPr>
          <w:szCs w:val="28"/>
        </w:rPr>
        <w:t>3</w:t>
      </w:r>
      <w:r w:rsidRPr="00935ADF">
        <w:rPr>
          <w:szCs w:val="28"/>
        </w:rPr>
        <w:t>.</w:t>
      </w:r>
      <w:r w:rsidR="00D247D2" w:rsidRPr="00935ADF">
        <w:rPr>
          <w:szCs w:val="28"/>
        </w:rPr>
        <w:t>4</w:t>
      </w:r>
      <w:r w:rsidRPr="00935ADF">
        <w:rPr>
          <w:szCs w:val="28"/>
        </w:rPr>
        <w:t>. The table and the figure present the Kz values for individual OPAO and the average Kz as a whole for OPAO in the surface layer of water. The assessment of the ecological status was carried out according to the maximum permissible concentrations provided in the EU directive 2013/39/EU (MAC-EQS) supplemented from the NORMAN database (NORMAN Ecotoxicology Database (norman-network.com)).</w:t>
      </w:r>
    </w:p>
    <w:p w14:paraId="674E36AA" w14:textId="45AAE6EB" w:rsidR="000120ED" w:rsidRPr="00935ADF" w:rsidRDefault="000120ED" w:rsidP="001378BF">
      <w:pPr>
        <w:ind w:firstLine="709"/>
        <w:jc w:val="both"/>
        <w:rPr>
          <w:szCs w:val="28"/>
        </w:rPr>
      </w:pPr>
      <w:r w:rsidRPr="00935ADF">
        <w:rPr>
          <w:szCs w:val="28"/>
        </w:rPr>
        <w:t xml:space="preserve">Table </w:t>
      </w:r>
      <w:r w:rsidR="00D247D2" w:rsidRPr="00935ADF">
        <w:rPr>
          <w:szCs w:val="28"/>
        </w:rPr>
        <w:t>3</w:t>
      </w:r>
      <w:r w:rsidRPr="00935ADF">
        <w:rPr>
          <w:szCs w:val="28"/>
        </w:rPr>
        <w:t>.</w:t>
      </w:r>
      <w:r w:rsidR="00D247D2" w:rsidRPr="00935ADF">
        <w:rPr>
          <w:szCs w:val="28"/>
        </w:rPr>
        <w:t>6</w:t>
      </w:r>
      <w:r w:rsidRPr="00935ADF">
        <w:rPr>
          <w:szCs w:val="28"/>
        </w:rPr>
        <w:t xml:space="preserve"> – Ecological state of sea water of coastal water bodies of NWPBS according to Kz OPAO indicator in 2023.</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47"/>
        <w:gridCol w:w="947"/>
        <w:gridCol w:w="947"/>
        <w:gridCol w:w="947"/>
        <w:gridCol w:w="948"/>
        <w:gridCol w:w="947"/>
        <w:gridCol w:w="947"/>
        <w:gridCol w:w="947"/>
        <w:gridCol w:w="948"/>
      </w:tblGrid>
      <w:tr w:rsidR="000120ED" w:rsidRPr="00935ADF" w14:paraId="4925B031" w14:textId="77777777" w:rsidTr="00046830">
        <w:trPr>
          <w:cantSplit/>
          <w:trHeight w:val="2234"/>
        </w:trPr>
        <w:tc>
          <w:tcPr>
            <w:tcW w:w="1129" w:type="dxa"/>
            <w:shd w:val="clear" w:color="auto" w:fill="auto"/>
            <w:noWrap/>
            <w:vAlign w:val="bottom"/>
            <w:hideMark/>
          </w:tcPr>
          <w:p w14:paraId="3E93F8F1" w14:textId="77777777" w:rsidR="000120ED" w:rsidRPr="00935ADF" w:rsidRDefault="000120ED" w:rsidP="001378BF">
            <w:pPr>
              <w:jc w:val="center"/>
            </w:pPr>
            <w:r w:rsidRPr="00935ADF">
              <w:t>Area</w:t>
            </w:r>
          </w:p>
        </w:tc>
        <w:tc>
          <w:tcPr>
            <w:tcW w:w="947" w:type="dxa"/>
            <w:tcBorders>
              <w:bottom w:val="single" w:sz="4" w:space="0" w:color="auto"/>
            </w:tcBorders>
            <w:shd w:val="clear" w:color="auto" w:fill="auto"/>
            <w:noWrap/>
            <w:textDirection w:val="btLr"/>
            <w:vAlign w:val="center"/>
            <w:hideMark/>
          </w:tcPr>
          <w:p w14:paraId="4DC1FF94" w14:textId="77777777" w:rsidR="000120ED" w:rsidRPr="00935ADF" w:rsidRDefault="000120ED" w:rsidP="001378BF">
            <w:pPr>
              <w:ind w:left="57" w:right="57"/>
            </w:pPr>
            <w:r w:rsidRPr="00935ADF">
              <w:t>Кz ОPAO</w:t>
            </w:r>
          </w:p>
        </w:tc>
        <w:tc>
          <w:tcPr>
            <w:tcW w:w="947" w:type="dxa"/>
            <w:tcBorders>
              <w:bottom w:val="single" w:sz="4" w:space="0" w:color="auto"/>
            </w:tcBorders>
            <w:shd w:val="clear" w:color="auto" w:fill="auto"/>
            <w:noWrap/>
            <w:textDirection w:val="btLr"/>
            <w:vAlign w:val="center"/>
            <w:hideMark/>
          </w:tcPr>
          <w:p w14:paraId="2676BC4A" w14:textId="77777777" w:rsidR="000120ED" w:rsidRPr="00935ADF" w:rsidRDefault="000120ED" w:rsidP="001378BF">
            <w:pPr>
              <w:ind w:left="57" w:right="57"/>
            </w:pPr>
            <w:r w:rsidRPr="00935ADF">
              <w:t>Кz DDT</w:t>
            </w:r>
          </w:p>
        </w:tc>
        <w:tc>
          <w:tcPr>
            <w:tcW w:w="947" w:type="dxa"/>
            <w:tcBorders>
              <w:bottom w:val="single" w:sz="4" w:space="0" w:color="auto"/>
            </w:tcBorders>
            <w:shd w:val="clear" w:color="auto" w:fill="auto"/>
            <w:noWrap/>
            <w:textDirection w:val="btLr"/>
            <w:vAlign w:val="center"/>
            <w:hideMark/>
          </w:tcPr>
          <w:p w14:paraId="34222F76" w14:textId="77777777" w:rsidR="000120ED" w:rsidRPr="00935ADF" w:rsidRDefault="000120ED" w:rsidP="001378BF">
            <w:pPr>
              <w:ind w:left="57" w:right="57"/>
            </w:pPr>
            <w:r w:rsidRPr="00935ADF">
              <w:t>Кz ∑DDT</w:t>
            </w:r>
          </w:p>
        </w:tc>
        <w:tc>
          <w:tcPr>
            <w:tcW w:w="947" w:type="dxa"/>
            <w:tcBorders>
              <w:bottom w:val="single" w:sz="4" w:space="0" w:color="auto"/>
            </w:tcBorders>
            <w:textDirection w:val="btLr"/>
            <w:vAlign w:val="center"/>
          </w:tcPr>
          <w:p w14:paraId="1E838DC6" w14:textId="77777777" w:rsidR="000120ED" w:rsidRPr="00935ADF" w:rsidRDefault="000120ED" w:rsidP="001378BF">
            <w:pPr>
              <w:ind w:left="57" w:right="57"/>
            </w:pPr>
            <w:r w:rsidRPr="00935ADF">
              <w:rPr>
                <w:color w:val="000000"/>
                <w:lang w:eastAsia="uk-UA"/>
              </w:rPr>
              <w:t>Кz β-HCH</w:t>
            </w:r>
          </w:p>
        </w:tc>
        <w:tc>
          <w:tcPr>
            <w:tcW w:w="948" w:type="dxa"/>
            <w:tcBorders>
              <w:bottom w:val="single" w:sz="4" w:space="0" w:color="auto"/>
            </w:tcBorders>
            <w:textDirection w:val="btLr"/>
            <w:vAlign w:val="center"/>
          </w:tcPr>
          <w:p w14:paraId="37E2987B" w14:textId="77777777" w:rsidR="000120ED" w:rsidRPr="00935ADF" w:rsidRDefault="000120ED" w:rsidP="001378BF">
            <w:pPr>
              <w:ind w:left="57" w:right="57"/>
            </w:pPr>
            <w:r w:rsidRPr="00935ADF">
              <w:rPr>
                <w:color w:val="000000"/>
                <w:lang w:eastAsia="uk-UA"/>
              </w:rPr>
              <w:t>Кz γ-HCH</w:t>
            </w:r>
          </w:p>
        </w:tc>
        <w:tc>
          <w:tcPr>
            <w:tcW w:w="947" w:type="dxa"/>
            <w:tcBorders>
              <w:bottom w:val="single" w:sz="4" w:space="0" w:color="auto"/>
            </w:tcBorders>
            <w:shd w:val="clear" w:color="auto" w:fill="auto"/>
            <w:noWrap/>
            <w:textDirection w:val="btLr"/>
            <w:vAlign w:val="center"/>
            <w:hideMark/>
          </w:tcPr>
          <w:p w14:paraId="0B007F54" w14:textId="77777777" w:rsidR="000120ED" w:rsidRPr="00935ADF" w:rsidRDefault="000120ED" w:rsidP="001378BF">
            <w:pPr>
              <w:ind w:left="57" w:right="57"/>
            </w:pPr>
            <w:r w:rsidRPr="00935ADF">
              <w:t>Кz ∑HCH</w:t>
            </w:r>
          </w:p>
        </w:tc>
        <w:tc>
          <w:tcPr>
            <w:tcW w:w="947" w:type="dxa"/>
            <w:tcBorders>
              <w:bottom w:val="single" w:sz="4" w:space="0" w:color="auto"/>
            </w:tcBorders>
            <w:shd w:val="clear" w:color="auto" w:fill="auto"/>
            <w:noWrap/>
            <w:textDirection w:val="btLr"/>
            <w:vAlign w:val="center"/>
            <w:hideMark/>
          </w:tcPr>
          <w:p w14:paraId="2D21686C" w14:textId="77777777" w:rsidR="000120ED" w:rsidRPr="00935ADF" w:rsidRDefault="000120ED" w:rsidP="001378BF">
            <w:pPr>
              <w:ind w:left="57" w:right="57"/>
            </w:pPr>
            <w:r w:rsidRPr="00935ADF">
              <w:t>Kz Hexachlorobenzene</w:t>
            </w:r>
          </w:p>
        </w:tc>
        <w:tc>
          <w:tcPr>
            <w:tcW w:w="947" w:type="dxa"/>
            <w:tcBorders>
              <w:bottom w:val="single" w:sz="4" w:space="0" w:color="auto"/>
            </w:tcBorders>
            <w:shd w:val="clear" w:color="auto" w:fill="auto"/>
            <w:noWrap/>
            <w:textDirection w:val="btLr"/>
            <w:vAlign w:val="center"/>
            <w:hideMark/>
          </w:tcPr>
          <w:p w14:paraId="75AFC5D5" w14:textId="77777777" w:rsidR="000120ED" w:rsidRPr="00935ADF" w:rsidRDefault="000120ED" w:rsidP="001378BF">
            <w:pPr>
              <w:ind w:left="57" w:right="57"/>
            </w:pPr>
            <w:r w:rsidRPr="00935ADF">
              <w:t>Kz Heptachlor</w:t>
            </w:r>
          </w:p>
        </w:tc>
        <w:tc>
          <w:tcPr>
            <w:tcW w:w="948" w:type="dxa"/>
            <w:tcBorders>
              <w:bottom w:val="single" w:sz="4" w:space="0" w:color="auto"/>
            </w:tcBorders>
            <w:shd w:val="clear" w:color="auto" w:fill="auto"/>
            <w:noWrap/>
            <w:textDirection w:val="btLr"/>
            <w:vAlign w:val="center"/>
            <w:hideMark/>
          </w:tcPr>
          <w:p w14:paraId="73456AF8" w14:textId="77777777" w:rsidR="000120ED" w:rsidRPr="00935ADF" w:rsidRDefault="000120ED" w:rsidP="001378BF">
            <w:pPr>
              <w:ind w:left="57" w:right="57"/>
            </w:pPr>
            <w:r w:rsidRPr="00935ADF">
              <w:t>Kz ∑ Cyclodiene</w:t>
            </w:r>
          </w:p>
        </w:tc>
      </w:tr>
      <w:tr w:rsidR="000120ED" w:rsidRPr="00935ADF" w14:paraId="1BFE7BD7" w14:textId="77777777" w:rsidTr="00046830">
        <w:trPr>
          <w:trHeight w:val="300"/>
        </w:trPr>
        <w:tc>
          <w:tcPr>
            <w:tcW w:w="1129" w:type="dxa"/>
            <w:shd w:val="clear" w:color="auto" w:fill="auto"/>
            <w:noWrap/>
            <w:vAlign w:val="bottom"/>
            <w:hideMark/>
          </w:tcPr>
          <w:p w14:paraId="45E52AA2" w14:textId="77777777" w:rsidR="000120ED" w:rsidRPr="00935ADF" w:rsidRDefault="000120ED" w:rsidP="001378BF">
            <w:r w:rsidRPr="00935ADF">
              <w:t>CW2</w:t>
            </w:r>
          </w:p>
        </w:tc>
        <w:tc>
          <w:tcPr>
            <w:tcW w:w="947" w:type="dxa"/>
            <w:tcBorders>
              <w:top w:val="single" w:sz="4" w:space="0" w:color="auto"/>
              <w:left w:val="nil"/>
              <w:bottom w:val="single" w:sz="4" w:space="0" w:color="auto"/>
              <w:right w:val="single" w:sz="4" w:space="0" w:color="auto"/>
            </w:tcBorders>
            <w:shd w:val="clear" w:color="auto" w:fill="00B050"/>
            <w:noWrap/>
            <w:vAlign w:val="center"/>
          </w:tcPr>
          <w:p w14:paraId="03A152BC" w14:textId="77777777" w:rsidR="000120ED" w:rsidRPr="00935ADF" w:rsidRDefault="000120ED" w:rsidP="001378BF">
            <w:pPr>
              <w:ind w:left="-57" w:right="-57"/>
              <w:jc w:val="center"/>
            </w:pPr>
            <w:r w:rsidRPr="00935ADF">
              <w:rPr>
                <w:color w:val="000000"/>
                <w:lang w:eastAsia="uk-UA"/>
              </w:rPr>
              <w:t>0,73</w:t>
            </w:r>
          </w:p>
        </w:tc>
        <w:tc>
          <w:tcPr>
            <w:tcW w:w="947"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5EEFAD84" w14:textId="77777777" w:rsidR="000120ED" w:rsidRPr="00935ADF" w:rsidRDefault="000120ED" w:rsidP="001378BF">
            <w:pPr>
              <w:ind w:left="-57" w:right="-57"/>
              <w:jc w:val="center"/>
            </w:pPr>
            <w:r w:rsidRPr="00935ADF">
              <w:rPr>
                <w:color w:val="000000"/>
                <w:lang w:eastAsia="uk-UA"/>
              </w:rPr>
              <w:t>0,16</w:t>
            </w:r>
          </w:p>
        </w:tc>
        <w:tc>
          <w:tcPr>
            <w:tcW w:w="947"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BE09C23" w14:textId="77777777" w:rsidR="000120ED" w:rsidRPr="00935ADF" w:rsidRDefault="000120ED" w:rsidP="001378BF">
            <w:pPr>
              <w:ind w:left="-57" w:right="-57"/>
              <w:jc w:val="center"/>
            </w:pPr>
            <w:r w:rsidRPr="00935ADF">
              <w:rPr>
                <w:color w:val="000000"/>
                <w:lang w:eastAsia="uk-UA"/>
              </w:rPr>
              <w:t>0,07</w:t>
            </w:r>
          </w:p>
        </w:tc>
        <w:tc>
          <w:tcPr>
            <w:tcW w:w="947" w:type="dxa"/>
            <w:tcBorders>
              <w:top w:val="single" w:sz="4" w:space="0" w:color="auto"/>
              <w:left w:val="single" w:sz="4" w:space="0" w:color="auto"/>
              <w:bottom w:val="single" w:sz="4" w:space="0" w:color="auto"/>
              <w:right w:val="single" w:sz="4" w:space="0" w:color="auto"/>
            </w:tcBorders>
            <w:shd w:val="clear" w:color="auto" w:fill="00B0F0"/>
            <w:vAlign w:val="center"/>
          </w:tcPr>
          <w:p w14:paraId="62D2B5DE" w14:textId="77777777" w:rsidR="000120ED" w:rsidRPr="00935ADF" w:rsidRDefault="000120ED" w:rsidP="001378BF">
            <w:pPr>
              <w:ind w:left="-57" w:right="-57"/>
              <w:jc w:val="center"/>
              <w:rPr>
                <w:color w:val="000000"/>
              </w:rPr>
            </w:pPr>
            <w:r w:rsidRPr="00935ADF">
              <w:rPr>
                <w:color w:val="000000"/>
                <w:lang w:eastAsia="uk-UA"/>
              </w:rPr>
              <w:t>0,02</w:t>
            </w:r>
          </w:p>
        </w:tc>
        <w:tc>
          <w:tcPr>
            <w:tcW w:w="948" w:type="dxa"/>
            <w:tcBorders>
              <w:top w:val="single" w:sz="4" w:space="0" w:color="auto"/>
              <w:left w:val="single" w:sz="4" w:space="0" w:color="auto"/>
              <w:bottom w:val="single" w:sz="4" w:space="0" w:color="auto"/>
              <w:right w:val="single" w:sz="4" w:space="0" w:color="auto"/>
            </w:tcBorders>
            <w:shd w:val="clear" w:color="auto" w:fill="00B0F0"/>
            <w:vAlign w:val="center"/>
          </w:tcPr>
          <w:p w14:paraId="4897E69B" w14:textId="77777777" w:rsidR="000120ED" w:rsidRPr="00935ADF" w:rsidRDefault="000120ED" w:rsidP="001378BF">
            <w:pPr>
              <w:ind w:left="-57" w:right="-57"/>
              <w:jc w:val="center"/>
              <w:rPr>
                <w:color w:val="000000"/>
              </w:rPr>
            </w:pPr>
            <w:r w:rsidRPr="00935ADF">
              <w:rPr>
                <w:color w:val="000000"/>
                <w:lang w:eastAsia="uk-UA"/>
              </w:rPr>
              <w:t>0</w:t>
            </w:r>
          </w:p>
        </w:tc>
        <w:tc>
          <w:tcPr>
            <w:tcW w:w="947"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0676A3CD" w14:textId="77777777" w:rsidR="000120ED" w:rsidRPr="00935ADF" w:rsidRDefault="000120ED" w:rsidP="001378BF">
            <w:pPr>
              <w:ind w:left="-57" w:right="-57"/>
              <w:jc w:val="center"/>
            </w:pPr>
            <w:r w:rsidRPr="00935ADF">
              <w:rPr>
                <w:color w:val="000000"/>
                <w:lang w:eastAsia="uk-UA"/>
              </w:rPr>
              <w:t>0,04</w:t>
            </w:r>
          </w:p>
        </w:tc>
        <w:tc>
          <w:tcPr>
            <w:tcW w:w="947"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10769AA2" w14:textId="77777777" w:rsidR="000120ED" w:rsidRPr="00935ADF" w:rsidRDefault="000120ED" w:rsidP="001378BF">
            <w:pPr>
              <w:ind w:left="-57" w:right="-57"/>
              <w:jc w:val="center"/>
            </w:pPr>
            <w:r w:rsidRPr="00935ADF">
              <w:rPr>
                <w:color w:val="000000"/>
                <w:lang w:eastAsia="uk-UA"/>
              </w:rPr>
              <w:t>0,01</w:t>
            </w:r>
          </w:p>
        </w:tc>
        <w:tc>
          <w:tcPr>
            <w:tcW w:w="947"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117044E" w14:textId="77777777" w:rsidR="000120ED" w:rsidRPr="00935ADF" w:rsidRDefault="000120ED" w:rsidP="001378BF">
            <w:pPr>
              <w:ind w:left="-57" w:right="-57"/>
              <w:jc w:val="center"/>
            </w:pPr>
            <w:r w:rsidRPr="00935ADF">
              <w:rPr>
                <w:color w:val="000000"/>
                <w:lang w:eastAsia="uk-UA"/>
              </w:rPr>
              <w:t>5,33</w:t>
            </w:r>
          </w:p>
        </w:tc>
        <w:tc>
          <w:tcPr>
            <w:tcW w:w="948"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5B0CFACD" w14:textId="77777777" w:rsidR="000120ED" w:rsidRPr="00935ADF" w:rsidRDefault="000120ED" w:rsidP="001378BF">
            <w:pPr>
              <w:ind w:left="-57" w:right="-57"/>
              <w:jc w:val="center"/>
            </w:pPr>
            <w:r w:rsidRPr="00935ADF">
              <w:rPr>
                <w:color w:val="000000"/>
                <w:lang w:eastAsia="uk-UA"/>
              </w:rPr>
              <w:t>0,18</w:t>
            </w:r>
          </w:p>
        </w:tc>
      </w:tr>
      <w:tr w:rsidR="000120ED" w:rsidRPr="00935ADF" w14:paraId="146920F2" w14:textId="77777777" w:rsidTr="00046830">
        <w:trPr>
          <w:trHeight w:val="300"/>
        </w:trPr>
        <w:tc>
          <w:tcPr>
            <w:tcW w:w="1129" w:type="dxa"/>
            <w:shd w:val="clear" w:color="auto" w:fill="auto"/>
            <w:noWrap/>
            <w:vAlign w:val="bottom"/>
          </w:tcPr>
          <w:p w14:paraId="0CE1BA21" w14:textId="77777777" w:rsidR="000120ED" w:rsidRPr="00935ADF" w:rsidRDefault="000120ED" w:rsidP="001378BF">
            <w:r w:rsidRPr="00935ADF">
              <w:t>CW5</w:t>
            </w:r>
          </w:p>
        </w:tc>
        <w:tc>
          <w:tcPr>
            <w:tcW w:w="947" w:type="dxa"/>
            <w:tcBorders>
              <w:top w:val="single" w:sz="4" w:space="0" w:color="auto"/>
              <w:left w:val="nil"/>
              <w:bottom w:val="single" w:sz="4" w:space="0" w:color="auto"/>
              <w:right w:val="single" w:sz="4" w:space="0" w:color="auto"/>
            </w:tcBorders>
            <w:shd w:val="clear" w:color="auto" w:fill="FFFF00"/>
            <w:noWrap/>
            <w:vAlign w:val="center"/>
          </w:tcPr>
          <w:p w14:paraId="4AAE415B" w14:textId="77777777" w:rsidR="000120ED" w:rsidRPr="00935ADF" w:rsidRDefault="000120ED" w:rsidP="001378BF">
            <w:pPr>
              <w:ind w:left="-57" w:right="-57"/>
              <w:jc w:val="center"/>
              <w:rPr>
                <w:color w:val="000000"/>
              </w:rPr>
            </w:pPr>
            <w:r w:rsidRPr="00935ADF">
              <w:rPr>
                <w:color w:val="000000"/>
                <w:lang w:eastAsia="uk-UA"/>
              </w:rPr>
              <w:t>2,06</w:t>
            </w:r>
          </w:p>
        </w:tc>
        <w:tc>
          <w:tcPr>
            <w:tcW w:w="947"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1A0E10D5" w14:textId="77777777" w:rsidR="000120ED" w:rsidRPr="00935ADF" w:rsidRDefault="000120ED" w:rsidP="001378BF">
            <w:pPr>
              <w:ind w:left="-57" w:right="-57"/>
              <w:jc w:val="center"/>
              <w:rPr>
                <w:color w:val="000000"/>
              </w:rPr>
            </w:pPr>
            <w:r w:rsidRPr="00935ADF">
              <w:rPr>
                <w:color w:val="000000"/>
                <w:lang w:eastAsia="uk-UA"/>
              </w:rPr>
              <w:t>0,22</w:t>
            </w:r>
          </w:p>
        </w:tc>
        <w:tc>
          <w:tcPr>
            <w:tcW w:w="947"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8A88DE0" w14:textId="77777777" w:rsidR="000120ED" w:rsidRPr="00935ADF" w:rsidRDefault="000120ED" w:rsidP="001378BF">
            <w:pPr>
              <w:ind w:left="-57" w:right="-57"/>
              <w:jc w:val="center"/>
              <w:rPr>
                <w:color w:val="000000"/>
              </w:rPr>
            </w:pPr>
            <w:r w:rsidRPr="00935ADF">
              <w:rPr>
                <w:color w:val="000000"/>
                <w:lang w:eastAsia="uk-UA"/>
              </w:rPr>
              <w:t>0,16</w:t>
            </w:r>
          </w:p>
        </w:tc>
        <w:tc>
          <w:tcPr>
            <w:tcW w:w="947" w:type="dxa"/>
            <w:tcBorders>
              <w:top w:val="single" w:sz="4" w:space="0" w:color="auto"/>
              <w:left w:val="single" w:sz="4" w:space="0" w:color="auto"/>
              <w:bottom w:val="single" w:sz="4" w:space="0" w:color="auto"/>
              <w:right w:val="single" w:sz="4" w:space="0" w:color="auto"/>
            </w:tcBorders>
            <w:shd w:val="clear" w:color="auto" w:fill="00B0F0"/>
            <w:vAlign w:val="center"/>
          </w:tcPr>
          <w:p w14:paraId="6557A3B0" w14:textId="77777777" w:rsidR="000120ED" w:rsidRPr="00935ADF" w:rsidRDefault="000120ED" w:rsidP="001378BF">
            <w:pPr>
              <w:ind w:left="-57" w:right="-57"/>
              <w:jc w:val="center"/>
              <w:rPr>
                <w:color w:val="000000"/>
              </w:rPr>
            </w:pPr>
            <w:r w:rsidRPr="00935ADF">
              <w:rPr>
                <w:color w:val="000000"/>
                <w:lang w:eastAsia="uk-UA"/>
              </w:rPr>
              <w:t>0,02</w:t>
            </w:r>
          </w:p>
        </w:tc>
        <w:tc>
          <w:tcPr>
            <w:tcW w:w="948" w:type="dxa"/>
            <w:tcBorders>
              <w:top w:val="single" w:sz="4" w:space="0" w:color="auto"/>
              <w:left w:val="single" w:sz="4" w:space="0" w:color="auto"/>
              <w:bottom w:val="single" w:sz="4" w:space="0" w:color="auto"/>
              <w:right w:val="single" w:sz="4" w:space="0" w:color="auto"/>
            </w:tcBorders>
            <w:shd w:val="clear" w:color="auto" w:fill="00B0F0"/>
            <w:vAlign w:val="center"/>
          </w:tcPr>
          <w:p w14:paraId="6E2F848E" w14:textId="77777777" w:rsidR="000120ED" w:rsidRPr="00935ADF" w:rsidRDefault="000120ED" w:rsidP="001378BF">
            <w:pPr>
              <w:ind w:left="-57" w:right="-57"/>
              <w:jc w:val="center"/>
              <w:rPr>
                <w:color w:val="000000"/>
              </w:rPr>
            </w:pPr>
            <w:r w:rsidRPr="00935ADF">
              <w:rPr>
                <w:color w:val="000000"/>
                <w:lang w:eastAsia="uk-UA"/>
              </w:rPr>
              <w:t>0,10</w:t>
            </w:r>
          </w:p>
        </w:tc>
        <w:tc>
          <w:tcPr>
            <w:tcW w:w="947"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FFD31D3" w14:textId="77777777" w:rsidR="000120ED" w:rsidRPr="00935ADF" w:rsidRDefault="000120ED" w:rsidP="001378BF">
            <w:pPr>
              <w:ind w:left="-57" w:right="-57"/>
              <w:jc w:val="center"/>
              <w:rPr>
                <w:color w:val="000000"/>
              </w:rPr>
            </w:pPr>
            <w:r w:rsidRPr="00935ADF">
              <w:rPr>
                <w:color w:val="000000"/>
                <w:lang w:eastAsia="uk-UA"/>
              </w:rPr>
              <w:t>0,06</w:t>
            </w:r>
          </w:p>
        </w:tc>
        <w:tc>
          <w:tcPr>
            <w:tcW w:w="947"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1F6D3768" w14:textId="77777777" w:rsidR="000120ED" w:rsidRPr="00935ADF" w:rsidRDefault="000120ED" w:rsidP="001378BF">
            <w:pPr>
              <w:ind w:left="-57" w:right="-57"/>
              <w:jc w:val="center"/>
              <w:rPr>
                <w:color w:val="000000"/>
              </w:rPr>
            </w:pPr>
            <w:r w:rsidRPr="00935ADF">
              <w:rPr>
                <w:color w:val="000000"/>
                <w:lang w:eastAsia="uk-UA"/>
              </w:rPr>
              <w:t>0,02</w:t>
            </w:r>
          </w:p>
        </w:tc>
        <w:tc>
          <w:tcPr>
            <w:tcW w:w="947"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BF35CC2" w14:textId="77777777" w:rsidR="000120ED" w:rsidRPr="00935ADF" w:rsidRDefault="000120ED" w:rsidP="001378BF">
            <w:pPr>
              <w:ind w:left="-57" w:right="-57"/>
              <w:jc w:val="center"/>
              <w:rPr>
                <w:color w:val="000000"/>
              </w:rPr>
            </w:pPr>
            <w:r w:rsidRPr="00935ADF">
              <w:rPr>
                <w:color w:val="000000"/>
                <w:lang w:eastAsia="uk-UA"/>
              </w:rPr>
              <w:t>15,5</w:t>
            </w:r>
          </w:p>
        </w:tc>
        <w:tc>
          <w:tcPr>
            <w:tcW w:w="948"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023A5F5D" w14:textId="77777777" w:rsidR="000120ED" w:rsidRPr="00935ADF" w:rsidRDefault="000120ED" w:rsidP="001378BF">
            <w:pPr>
              <w:ind w:left="-57" w:right="-57"/>
              <w:jc w:val="center"/>
              <w:rPr>
                <w:color w:val="000000"/>
              </w:rPr>
            </w:pPr>
            <w:r w:rsidRPr="00935ADF">
              <w:rPr>
                <w:color w:val="000000"/>
                <w:lang w:eastAsia="uk-UA"/>
              </w:rPr>
              <w:t>0,46</w:t>
            </w:r>
          </w:p>
        </w:tc>
      </w:tr>
    </w:tbl>
    <w:p w14:paraId="57469474" w14:textId="77777777" w:rsidR="00D247D2" w:rsidRPr="00935ADF" w:rsidRDefault="00D247D2" w:rsidP="001378BF">
      <w:pPr>
        <w:jc w:val="both"/>
        <w:rPr>
          <w:szCs w:val="28"/>
        </w:rPr>
      </w:pPr>
      <w:bookmarkStart w:id="3" w:name="_Hlk149821591"/>
    </w:p>
    <w:p w14:paraId="20219333" w14:textId="75263EDD" w:rsidR="000120ED" w:rsidRPr="00935ADF" w:rsidRDefault="000120ED" w:rsidP="001378BF">
      <w:pPr>
        <w:ind w:firstLine="708"/>
        <w:jc w:val="both"/>
        <w:rPr>
          <w:szCs w:val="28"/>
        </w:rPr>
      </w:pPr>
      <w:r w:rsidRPr="00935ADF">
        <w:rPr>
          <w:szCs w:val="28"/>
        </w:rPr>
        <w:t xml:space="preserve">The given summary characteristics of the ecological state of water bodies according to the Kz OPAO indicator indicate that for CW2 the ecological state corresponds to the </w:t>
      </w:r>
      <w:r w:rsidR="00D247D2" w:rsidRPr="00935ADF">
        <w:rPr>
          <w:szCs w:val="28"/>
        </w:rPr>
        <w:t>G</w:t>
      </w:r>
      <w:r w:rsidRPr="00935ADF">
        <w:rPr>
          <w:szCs w:val="28"/>
        </w:rPr>
        <w:t xml:space="preserve">ES (good), for CW5 the ecological state does not correspond to the </w:t>
      </w:r>
      <w:r w:rsidR="00D247D2" w:rsidRPr="00935ADF">
        <w:rPr>
          <w:szCs w:val="28"/>
        </w:rPr>
        <w:t>G</w:t>
      </w:r>
      <w:r w:rsidRPr="00935ADF">
        <w:rPr>
          <w:szCs w:val="28"/>
        </w:rPr>
        <w:t>ES (satisfactory).</w:t>
      </w:r>
    </w:p>
    <w:p w14:paraId="78AACAC4" w14:textId="77777777" w:rsidR="007D42DB" w:rsidRDefault="000120ED" w:rsidP="001378BF">
      <w:pPr>
        <w:ind w:firstLine="708"/>
        <w:rPr>
          <w:szCs w:val="28"/>
          <w:lang w:val="uk-UA"/>
        </w:rPr>
      </w:pPr>
      <w:r w:rsidRPr="00935ADF">
        <w:rPr>
          <w:szCs w:val="28"/>
        </w:rPr>
        <w:t xml:space="preserve">According to the indicators of the OPAO group, the largest contribution in the investigated areas of water bodies is the concentration of heptachlor, which is typical for the territorial waters of Ukraine, and is explained by strict requirements for limiting the concentrations of the highly toxic substance (Fig. </w:t>
      </w:r>
      <w:r w:rsidR="00D247D2" w:rsidRPr="00935ADF">
        <w:rPr>
          <w:szCs w:val="28"/>
        </w:rPr>
        <w:t>3</w:t>
      </w:r>
      <w:r w:rsidRPr="00935ADF">
        <w:rPr>
          <w:szCs w:val="28"/>
        </w:rPr>
        <w:t>.</w:t>
      </w:r>
      <w:r w:rsidR="00D247D2" w:rsidRPr="00935ADF">
        <w:rPr>
          <w:szCs w:val="28"/>
        </w:rPr>
        <w:t>5</w:t>
      </w:r>
      <w:r w:rsidRPr="00935ADF">
        <w:rPr>
          <w:szCs w:val="28"/>
        </w:rPr>
        <w:t>).</w:t>
      </w:r>
    </w:p>
    <w:p w14:paraId="4B1B2F77" w14:textId="0CC7E034" w:rsidR="007D42DB" w:rsidRDefault="007D42DB" w:rsidP="001378BF">
      <w:pPr>
        <w:jc w:val="center"/>
        <w:rPr>
          <w:szCs w:val="28"/>
          <w:lang w:val="uk-UA"/>
        </w:rPr>
      </w:pPr>
      <w:r>
        <w:rPr>
          <w:noProof/>
          <w:szCs w:val="28"/>
          <w:lang w:val="uk-UA"/>
        </w:rPr>
        <w:drawing>
          <wp:inline distT="0" distB="0" distL="0" distR="0" wp14:anchorId="41E3BD3F" wp14:editId="0215154B">
            <wp:extent cx="5419725" cy="3010193"/>
            <wp:effectExtent l="0" t="0" r="0" b="0"/>
            <wp:docPr id="120788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7806" cy="3014681"/>
                    </a:xfrm>
                    <a:prstGeom prst="rect">
                      <a:avLst/>
                    </a:prstGeom>
                    <a:noFill/>
                  </pic:spPr>
                </pic:pic>
              </a:graphicData>
            </a:graphic>
          </wp:inline>
        </w:drawing>
      </w:r>
    </w:p>
    <w:p w14:paraId="28A08CD0" w14:textId="507F304E" w:rsidR="000120ED" w:rsidRPr="00935ADF" w:rsidRDefault="000120ED" w:rsidP="001378BF">
      <w:pPr>
        <w:jc w:val="center"/>
        <w:rPr>
          <w:szCs w:val="28"/>
        </w:rPr>
      </w:pPr>
      <w:r w:rsidRPr="00935ADF">
        <w:rPr>
          <w:szCs w:val="28"/>
        </w:rPr>
        <w:t xml:space="preserve">Figure </w:t>
      </w:r>
      <w:r w:rsidR="00D247D2" w:rsidRPr="00935ADF">
        <w:rPr>
          <w:szCs w:val="28"/>
        </w:rPr>
        <w:t>3</w:t>
      </w:r>
      <w:r w:rsidRPr="00935ADF">
        <w:rPr>
          <w:szCs w:val="28"/>
        </w:rPr>
        <w:t>.</w:t>
      </w:r>
      <w:r w:rsidR="00D247D2" w:rsidRPr="00935ADF">
        <w:rPr>
          <w:szCs w:val="28"/>
        </w:rPr>
        <w:t>4</w:t>
      </w:r>
      <w:r w:rsidRPr="00935ADF">
        <w:rPr>
          <w:szCs w:val="28"/>
        </w:rPr>
        <w:t xml:space="preserve"> – Distribution of the pollution coefficient Kz OPAO of sea water in the areas of coastal water bodies of the NWBS in 2023</w:t>
      </w:r>
    </w:p>
    <w:p w14:paraId="3246C1A2" w14:textId="77777777" w:rsidR="000120ED" w:rsidRPr="00935ADF" w:rsidRDefault="000120ED" w:rsidP="001378BF">
      <w:pPr>
        <w:rPr>
          <w:szCs w:val="28"/>
        </w:rPr>
      </w:pPr>
      <w:r w:rsidRPr="00935ADF">
        <w:rPr>
          <w:noProof/>
        </w:rPr>
        <w:drawing>
          <wp:inline distT="0" distB="0" distL="0" distR="0" wp14:anchorId="2C90D312" wp14:editId="4AFE1914">
            <wp:extent cx="6019800" cy="1914525"/>
            <wp:effectExtent l="0" t="0" r="0" b="9525"/>
            <wp:docPr id="26" name="Диаграмма 26">
              <a:extLst xmlns:a="http://schemas.openxmlformats.org/drawingml/2006/main">
                <a:ext uri="{FF2B5EF4-FFF2-40B4-BE49-F238E27FC236}">
                  <a16:creationId xmlns:a16="http://schemas.microsoft.com/office/drawing/2014/main" id="{901B72A9-F84E-4AC2-A661-60CF1B63E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3"/>
    <w:p w14:paraId="2E1E301B" w14:textId="2E9F30DE" w:rsidR="000120ED" w:rsidRPr="00935ADF" w:rsidRDefault="000120ED" w:rsidP="001378BF">
      <w:pPr>
        <w:ind w:firstLine="709"/>
        <w:jc w:val="center"/>
        <w:rPr>
          <w:szCs w:val="28"/>
        </w:rPr>
      </w:pPr>
      <w:r w:rsidRPr="00935ADF">
        <w:rPr>
          <w:szCs w:val="28"/>
        </w:rPr>
        <w:t xml:space="preserve">Figure </w:t>
      </w:r>
      <w:r w:rsidR="00D247D2" w:rsidRPr="00935ADF">
        <w:rPr>
          <w:szCs w:val="28"/>
        </w:rPr>
        <w:t>3</w:t>
      </w:r>
      <w:r w:rsidRPr="00935ADF">
        <w:rPr>
          <w:szCs w:val="28"/>
        </w:rPr>
        <w:t>.</w:t>
      </w:r>
      <w:r w:rsidR="00D247D2" w:rsidRPr="00935ADF">
        <w:rPr>
          <w:szCs w:val="28"/>
        </w:rPr>
        <w:t>5</w:t>
      </w:r>
      <w:r w:rsidRPr="00935ADF">
        <w:rPr>
          <w:szCs w:val="28"/>
        </w:rPr>
        <w:t xml:space="preserve"> - Contribution of Kz of individual OPAOs to the total amount of seawater pollution by OPAOs in the areas of coastal water bodies</w:t>
      </w:r>
      <w:r w:rsidR="001019EE" w:rsidRPr="00935ADF">
        <w:rPr>
          <w:szCs w:val="28"/>
        </w:rPr>
        <w:t xml:space="preserve"> </w:t>
      </w:r>
      <w:r w:rsidRPr="00935ADF">
        <w:rPr>
          <w:szCs w:val="28"/>
        </w:rPr>
        <w:t>NWBS in 2023</w:t>
      </w:r>
    </w:p>
    <w:p w14:paraId="572844A3" w14:textId="77777777" w:rsidR="000120ED" w:rsidRPr="00935ADF" w:rsidRDefault="000120ED" w:rsidP="001378BF">
      <w:pPr>
        <w:ind w:firstLine="709"/>
        <w:jc w:val="both"/>
        <w:rPr>
          <w:szCs w:val="28"/>
        </w:rPr>
      </w:pPr>
    </w:p>
    <w:p w14:paraId="68257507" w14:textId="609317BE" w:rsidR="000120ED" w:rsidRPr="00935ADF" w:rsidRDefault="00D247D2" w:rsidP="001378BF">
      <w:pPr>
        <w:ind w:firstLine="708"/>
        <w:jc w:val="both"/>
        <w:rPr>
          <w:b/>
          <w:bCs/>
          <w:szCs w:val="28"/>
          <w:lang w:eastAsia="ru-RU"/>
        </w:rPr>
      </w:pPr>
      <w:bookmarkStart w:id="4" w:name="_Toc157610246"/>
      <w:r w:rsidRPr="00935ADF">
        <w:rPr>
          <w:b/>
          <w:bCs/>
          <w:szCs w:val="28"/>
          <w:lang w:eastAsia="ru-RU"/>
        </w:rPr>
        <w:t>3</w:t>
      </w:r>
      <w:r w:rsidR="000120ED" w:rsidRPr="00935ADF">
        <w:rPr>
          <w:b/>
          <w:bCs/>
          <w:szCs w:val="28"/>
          <w:lang w:eastAsia="ru-RU"/>
        </w:rPr>
        <w:t xml:space="preserve">.3 </w:t>
      </w:r>
      <w:bookmarkEnd w:id="4"/>
      <w:r w:rsidR="000120ED" w:rsidRPr="00935ADF">
        <w:rPr>
          <w:b/>
          <w:bCs/>
          <w:szCs w:val="28"/>
          <w:lang w:eastAsia="ru-RU"/>
        </w:rPr>
        <w:t>Ecological assessment of the state of seawater in the studied water bodies of the Black Sea according to the content of organic pollutants of industrial origin</w:t>
      </w:r>
    </w:p>
    <w:p w14:paraId="000779D2" w14:textId="77777777" w:rsidR="000120ED" w:rsidRPr="00935ADF" w:rsidRDefault="000120ED" w:rsidP="001378BF">
      <w:pPr>
        <w:rPr>
          <w:szCs w:val="28"/>
        </w:rPr>
      </w:pPr>
    </w:p>
    <w:p w14:paraId="39D90C76" w14:textId="0755E653" w:rsidR="000120ED" w:rsidRPr="00935ADF" w:rsidRDefault="000120ED" w:rsidP="001378BF">
      <w:pPr>
        <w:ind w:firstLine="709"/>
        <w:jc w:val="both"/>
        <w:rPr>
          <w:szCs w:val="28"/>
        </w:rPr>
      </w:pPr>
      <w:r w:rsidRPr="00935ADF">
        <w:rPr>
          <w:szCs w:val="28"/>
        </w:rPr>
        <w:t xml:space="preserve">Table </w:t>
      </w:r>
      <w:r w:rsidR="00E44815" w:rsidRPr="00935ADF">
        <w:rPr>
          <w:szCs w:val="28"/>
        </w:rPr>
        <w:t>3</w:t>
      </w:r>
      <w:r w:rsidRPr="00935ADF">
        <w:rPr>
          <w:szCs w:val="28"/>
        </w:rPr>
        <w:t>.</w:t>
      </w:r>
      <w:r w:rsidR="00E44815" w:rsidRPr="00935ADF">
        <w:rPr>
          <w:szCs w:val="28"/>
        </w:rPr>
        <w:t>7</w:t>
      </w:r>
      <w:r w:rsidRPr="00935ADF">
        <w:rPr>
          <w:szCs w:val="28"/>
        </w:rPr>
        <w:t xml:space="preserve"> shows the average concentrations of OPIO in the studied water bodies of the Black Sea in 2023.</w:t>
      </w:r>
    </w:p>
    <w:p w14:paraId="56BFD3EC" w14:textId="03333AE6" w:rsidR="000120ED" w:rsidRPr="00935ADF" w:rsidRDefault="000120ED" w:rsidP="001378BF">
      <w:pPr>
        <w:ind w:firstLine="709"/>
        <w:jc w:val="both"/>
        <w:rPr>
          <w:szCs w:val="28"/>
        </w:rPr>
      </w:pPr>
      <w:r w:rsidRPr="00935ADF">
        <w:rPr>
          <w:szCs w:val="28"/>
        </w:rPr>
        <w:t xml:space="preserve">According to the average concentrations of OPIO, it can be seen that the CW5 area is under the influence of sources of anthropogenic load of industrial origin, this area also came under a greater load after the explosion of the dam of the Kakhovka hydroelectric power </w:t>
      </w:r>
      <w:r w:rsidR="00146C4D">
        <w:rPr>
          <w:szCs w:val="28"/>
        </w:rPr>
        <w:t>plant</w:t>
      </w:r>
      <w:r w:rsidRPr="00935ADF">
        <w:rPr>
          <w:szCs w:val="28"/>
        </w:rPr>
        <w:t xml:space="preserve"> (HP</w:t>
      </w:r>
      <w:r w:rsidR="00146C4D">
        <w:rPr>
          <w:szCs w:val="28"/>
        </w:rPr>
        <w:t>P</w:t>
      </w:r>
      <w:r w:rsidRPr="00935ADF">
        <w:rPr>
          <w:szCs w:val="28"/>
        </w:rPr>
        <w:t>).</w:t>
      </w:r>
    </w:p>
    <w:p w14:paraId="1831F009" w14:textId="31E61366" w:rsidR="000120ED" w:rsidRPr="00935ADF" w:rsidRDefault="000120ED" w:rsidP="001378BF">
      <w:pPr>
        <w:ind w:firstLine="709"/>
        <w:jc w:val="both"/>
        <w:rPr>
          <w:szCs w:val="28"/>
        </w:rPr>
      </w:pPr>
      <w:r w:rsidRPr="00935ADF">
        <w:rPr>
          <w:szCs w:val="28"/>
        </w:rPr>
        <w:t xml:space="preserve">Table </w:t>
      </w:r>
      <w:r w:rsidR="00E44815" w:rsidRPr="00935ADF">
        <w:rPr>
          <w:szCs w:val="28"/>
        </w:rPr>
        <w:t>3</w:t>
      </w:r>
      <w:r w:rsidRPr="00935ADF">
        <w:rPr>
          <w:szCs w:val="28"/>
        </w:rPr>
        <w:t>.</w:t>
      </w:r>
      <w:r w:rsidR="00E44815" w:rsidRPr="00935ADF">
        <w:rPr>
          <w:szCs w:val="28"/>
        </w:rPr>
        <w:t>7</w:t>
      </w:r>
      <w:r w:rsidRPr="00935ADF">
        <w:rPr>
          <w:szCs w:val="28"/>
        </w:rPr>
        <w:t xml:space="preserve"> - Average concentrations of OPIO in the Black Sea in 2023.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714"/>
        <w:gridCol w:w="715"/>
        <w:gridCol w:w="714"/>
        <w:gridCol w:w="715"/>
        <w:gridCol w:w="714"/>
        <w:gridCol w:w="715"/>
        <w:gridCol w:w="715"/>
        <w:gridCol w:w="714"/>
        <w:gridCol w:w="715"/>
        <w:gridCol w:w="714"/>
        <w:gridCol w:w="715"/>
        <w:gridCol w:w="715"/>
      </w:tblGrid>
      <w:tr w:rsidR="000120ED" w:rsidRPr="00935ADF" w14:paraId="65513E3E" w14:textId="77777777" w:rsidTr="00046830">
        <w:trPr>
          <w:cantSplit/>
          <w:trHeight w:val="2438"/>
        </w:trPr>
        <w:tc>
          <w:tcPr>
            <w:tcW w:w="1059" w:type="dxa"/>
            <w:vAlign w:val="bottom"/>
          </w:tcPr>
          <w:p w14:paraId="4ED240F1" w14:textId="77777777" w:rsidR="000120ED" w:rsidRPr="00935ADF" w:rsidRDefault="000120ED" w:rsidP="001378BF">
            <w:pPr>
              <w:ind w:left="113" w:right="113"/>
              <w:rPr>
                <w:color w:val="000000"/>
                <w:lang w:eastAsia="uk-UA"/>
              </w:rPr>
            </w:pPr>
            <w:r w:rsidRPr="00935ADF">
              <w:rPr>
                <w:lang w:eastAsia="uk-UA"/>
              </w:rPr>
              <w:t>Area</w:t>
            </w:r>
          </w:p>
        </w:tc>
        <w:tc>
          <w:tcPr>
            <w:tcW w:w="714" w:type="dxa"/>
            <w:shd w:val="clear" w:color="auto" w:fill="auto"/>
            <w:noWrap/>
            <w:textDirection w:val="btLr"/>
            <w:vAlign w:val="bottom"/>
            <w:hideMark/>
          </w:tcPr>
          <w:p w14:paraId="731235D0" w14:textId="77777777" w:rsidR="000120ED" w:rsidRPr="00935ADF" w:rsidRDefault="000120ED" w:rsidP="001378BF">
            <w:pPr>
              <w:ind w:left="113" w:right="113"/>
              <w:rPr>
                <w:color w:val="000000"/>
                <w:lang w:eastAsia="uk-UA"/>
              </w:rPr>
            </w:pPr>
            <w:r w:rsidRPr="00935ADF">
              <w:rPr>
                <w:color w:val="000000"/>
                <w:lang w:eastAsia="uk-UA"/>
              </w:rPr>
              <w:t>PCB 101</w:t>
            </w:r>
          </w:p>
        </w:tc>
        <w:tc>
          <w:tcPr>
            <w:tcW w:w="715" w:type="dxa"/>
            <w:shd w:val="clear" w:color="auto" w:fill="auto"/>
            <w:noWrap/>
            <w:textDirection w:val="btLr"/>
            <w:vAlign w:val="bottom"/>
            <w:hideMark/>
          </w:tcPr>
          <w:p w14:paraId="1CA76BB8" w14:textId="77777777" w:rsidR="000120ED" w:rsidRPr="00935ADF" w:rsidRDefault="000120ED" w:rsidP="001378BF">
            <w:pPr>
              <w:ind w:left="113" w:right="113"/>
              <w:rPr>
                <w:color w:val="000000"/>
                <w:lang w:eastAsia="uk-UA"/>
              </w:rPr>
            </w:pPr>
            <w:r w:rsidRPr="00935ADF">
              <w:rPr>
                <w:color w:val="000000"/>
                <w:lang w:eastAsia="uk-UA"/>
              </w:rPr>
              <w:t>PCB 118</w:t>
            </w:r>
          </w:p>
        </w:tc>
        <w:tc>
          <w:tcPr>
            <w:tcW w:w="714" w:type="dxa"/>
            <w:shd w:val="clear" w:color="auto" w:fill="auto"/>
            <w:noWrap/>
            <w:textDirection w:val="btLr"/>
            <w:vAlign w:val="bottom"/>
            <w:hideMark/>
          </w:tcPr>
          <w:p w14:paraId="5DDC2EC2" w14:textId="77777777" w:rsidR="000120ED" w:rsidRPr="00935ADF" w:rsidRDefault="000120ED" w:rsidP="001378BF">
            <w:pPr>
              <w:ind w:left="113" w:right="113"/>
              <w:rPr>
                <w:color w:val="000000"/>
                <w:lang w:eastAsia="uk-UA"/>
              </w:rPr>
            </w:pPr>
            <w:r w:rsidRPr="00935ADF">
              <w:rPr>
                <w:color w:val="000000"/>
                <w:lang w:eastAsia="uk-UA"/>
              </w:rPr>
              <w:t>PCB 153</w:t>
            </w:r>
          </w:p>
        </w:tc>
        <w:tc>
          <w:tcPr>
            <w:tcW w:w="715" w:type="dxa"/>
            <w:shd w:val="clear" w:color="auto" w:fill="auto"/>
            <w:noWrap/>
            <w:textDirection w:val="btLr"/>
            <w:vAlign w:val="bottom"/>
            <w:hideMark/>
          </w:tcPr>
          <w:p w14:paraId="62FABC2A" w14:textId="77777777" w:rsidR="000120ED" w:rsidRPr="00935ADF" w:rsidRDefault="000120ED" w:rsidP="001378BF">
            <w:pPr>
              <w:ind w:left="113" w:right="113"/>
              <w:rPr>
                <w:color w:val="000000"/>
                <w:lang w:eastAsia="uk-UA"/>
              </w:rPr>
            </w:pPr>
            <w:r w:rsidRPr="00935ADF">
              <w:rPr>
                <w:color w:val="000000"/>
                <w:lang w:eastAsia="uk-UA"/>
              </w:rPr>
              <w:t>PCB 138</w:t>
            </w:r>
          </w:p>
        </w:tc>
        <w:tc>
          <w:tcPr>
            <w:tcW w:w="714" w:type="dxa"/>
            <w:shd w:val="clear" w:color="auto" w:fill="auto"/>
            <w:noWrap/>
            <w:textDirection w:val="btLr"/>
            <w:vAlign w:val="bottom"/>
            <w:hideMark/>
          </w:tcPr>
          <w:p w14:paraId="4811827B" w14:textId="77777777" w:rsidR="000120ED" w:rsidRPr="00935ADF" w:rsidRDefault="000120ED" w:rsidP="001378BF">
            <w:pPr>
              <w:ind w:left="113" w:right="113"/>
              <w:rPr>
                <w:color w:val="000000"/>
                <w:lang w:eastAsia="uk-UA"/>
              </w:rPr>
            </w:pPr>
            <w:r w:rsidRPr="00935ADF">
              <w:rPr>
                <w:color w:val="000000"/>
                <w:lang w:eastAsia="uk-UA"/>
              </w:rPr>
              <w:t>PCB 180</w:t>
            </w:r>
          </w:p>
        </w:tc>
        <w:tc>
          <w:tcPr>
            <w:tcW w:w="715" w:type="dxa"/>
            <w:shd w:val="clear" w:color="auto" w:fill="auto"/>
            <w:noWrap/>
            <w:textDirection w:val="btLr"/>
            <w:vAlign w:val="bottom"/>
            <w:hideMark/>
          </w:tcPr>
          <w:p w14:paraId="62C77FC0" w14:textId="77777777" w:rsidR="000120ED" w:rsidRPr="00935ADF" w:rsidRDefault="000120ED" w:rsidP="001378BF">
            <w:pPr>
              <w:ind w:left="113" w:right="113"/>
              <w:rPr>
                <w:color w:val="000000"/>
                <w:lang w:eastAsia="uk-UA"/>
              </w:rPr>
            </w:pPr>
            <w:r w:rsidRPr="00935ADF">
              <w:rPr>
                <w:color w:val="000000"/>
              </w:rPr>
              <w:t>Naphtalene</w:t>
            </w:r>
          </w:p>
        </w:tc>
        <w:tc>
          <w:tcPr>
            <w:tcW w:w="715" w:type="dxa"/>
            <w:shd w:val="clear" w:color="auto" w:fill="auto"/>
            <w:noWrap/>
            <w:textDirection w:val="btLr"/>
            <w:vAlign w:val="bottom"/>
            <w:hideMark/>
          </w:tcPr>
          <w:p w14:paraId="1A7CC524" w14:textId="77777777" w:rsidR="000120ED" w:rsidRPr="00935ADF" w:rsidRDefault="000120ED" w:rsidP="001378BF">
            <w:pPr>
              <w:ind w:left="113" w:right="113"/>
              <w:rPr>
                <w:color w:val="000000"/>
                <w:lang w:eastAsia="uk-UA"/>
              </w:rPr>
            </w:pPr>
            <w:r w:rsidRPr="00935ADF">
              <w:rPr>
                <w:color w:val="000000"/>
              </w:rPr>
              <w:t>Anthracene</w:t>
            </w:r>
          </w:p>
        </w:tc>
        <w:tc>
          <w:tcPr>
            <w:tcW w:w="714" w:type="dxa"/>
            <w:shd w:val="clear" w:color="auto" w:fill="auto"/>
            <w:noWrap/>
            <w:textDirection w:val="btLr"/>
            <w:vAlign w:val="bottom"/>
            <w:hideMark/>
          </w:tcPr>
          <w:p w14:paraId="3FA3A821" w14:textId="77777777" w:rsidR="000120ED" w:rsidRPr="00935ADF" w:rsidRDefault="000120ED" w:rsidP="001378BF">
            <w:pPr>
              <w:ind w:left="113" w:right="113"/>
              <w:rPr>
                <w:color w:val="000000"/>
                <w:lang w:eastAsia="uk-UA"/>
              </w:rPr>
            </w:pPr>
            <w:r w:rsidRPr="00935ADF">
              <w:rPr>
                <w:color w:val="000000"/>
              </w:rPr>
              <w:t>Fluoranthene</w:t>
            </w:r>
          </w:p>
        </w:tc>
        <w:tc>
          <w:tcPr>
            <w:tcW w:w="715" w:type="dxa"/>
            <w:shd w:val="clear" w:color="auto" w:fill="auto"/>
            <w:noWrap/>
            <w:textDirection w:val="btLr"/>
            <w:vAlign w:val="bottom"/>
            <w:hideMark/>
          </w:tcPr>
          <w:p w14:paraId="0475E0B8" w14:textId="77777777" w:rsidR="000120ED" w:rsidRPr="00935ADF" w:rsidRDefault="000120ED" w:rsidP="001378BF">
            <w:pPr>
              <w:ind w:left="113" w:right="113"/>
              <w:rPr>
                <w:color w:val="000000"/>
                <w:lang w:eastAsia="uk-UA"/>
              </w:rPr>
            </w:pPr>
            <w:r w:rsidRPr="00935ADF">
              <w:rPr>
                <w:color w:val="000000"/>
              </w:rPr>
              <w:t>Benzo(b)fluoranthrene</w:t>
            </w:r>
          </w:p>
        </w:tc>
        <w:tc>
          <w:tcPr>
            <w:tcW w:w="714" w:type="dxa"/>
            <w:shd w:val="clear" w:color="auto" w:fill="auto"/>
            <w:noWrap/>
            <w:textDirection w:val="btLr"/>
            <w:vAlign w:val="bottom"/>
            <w:hideMark/>
          </w:tcPr>
          <w:p w14:paraId="393AA772" w14:textId="77777777" w:rsidR="000120ED" w:rsidRPr="00935ADF" w:rsidRDefault="000120ED" w:rsidP="001378BF">
            <w:pPr>
              <w:ind w:left="113" w:right="113"/>
              <w:rPr>
                <w:color w:val="000000"/>
                <w:lang w:eastAsia="uk-UA"/>
              </w:rPr>
            </w:pPr>
            <w:r w:rsidRPr="00935ADF">
              <w:rPr>
                <w:color w:val="000000"/>
              </w:rPr>
              <w:t>Benzo(k)fluoranthrene</w:t>
            </w:r>
          </w:p>
        </w:tc>
        <w:tc>
          <w:tcPr>
            <w:tcW w:w="715" w:type="dxa"/>
            <w:shd w:val="clear" w:color="auto" w:fill="auto"/>
            <w:noWrap/>
            <w:textDirection w:val="btLr"/>
            <w:vAlign w:val="bottom"/>
            <w:hideMark/>
          </w:tcPr>
          <w:p w14:paraId="1A368786" w14:textId="77777777" w:rsidR="000120ED" w:rsidRPr="00935ADF" w:rsidRDefault="000120ED" w:rsidP="001378BF">
            <w:pPr>
              <w:ind w:left="113" w:right="113"/>
              <w:rPr>
                <w:color w:val="000000"/>
                <w:lang w:eastAsia="uk-UA"/>
              </w:rPr>
            </w:pPr>
            <w:r w:rsidRPr="00935ADF">
              <w:rPr>
                <w:color w:val="000000"/>
              </w:rPr>
              <w:t>Benzo(a)pyrene</w:t>
            </w:r>
          </w:p>
        </w:tc>
        <w:tc>
          <w:tcPr>
            <w:tcW w:w="715" w:type="dxa"/>
            <w:shd w:val="clear" w:color="auto" w:fill="auto"/>
            <w:noWrap/>
            <w:textDirection w:val="btLr"/>
            <w:vAlign w:val="bottom"/>
            <w:hideMark/>
          </w:tcPr>
          <w:p w14:paraId="38F9E19E" w14:textId="77777777" w:rsidR="000120ED" w:rsidRPr="00935ADF" w:rsidRDefault="000120ED" w:rsidP="001378BF">
            <w:pPr>
              <w:ind w:left="113" w:right="113"/>
              <w:rPr>
                <w:color w:val="000000"/>
                <w:lang w:eastAsia="uk-UA"/>
              </w:rPr>
            </w:pPr>
            <w:r w:rsidRPr="00935ADF">
              <w:rPr>
                <w:color w:val="000000"/>
              </w:rPr>
              <w:t>Benzo(g,h,i)perylene</w:t>
            </w:r>
          </w:p>
        </w:tc>
      </w:tr>
      <w:tr w:rsidR="000120ED" w:rsidRPr="00935ADF" w14:paraId="151968AF" w14:textId="77777777" w:rsidTr="00046830">
        <w:trPr>
          <w:trHeight w:val="57"/>
        </w:trPr>
        <w:tc>
          <w:tcPr>
            <w:tcW w:w="1059" w:type="dxa"/>
            <w:vAlign w:val="bottom"/>
          </w:tcPr>
          <w:p w14:paraId="78CDB42D" w14:textId="77777777" w:rsidR="000120ED" w:rsidRPr="00935ADF" w:rsidRDefault="000120ED" w:rsidP="001378BF">
            <w:pPr>
              <w:rPr>
                <w:lang w:eastAsia="uk-UA"/>
              </w:rPr>
            </w:pPr>
          </w:p>
        </w:tc>
        <w:tc>
          <w:tcPr>
            <w:tcW w:w="714" w:type="dxa"/>
            <w:shd w:val="clear" w:color="auto" w:fill="auto"/>
            <w:noWrap/>
            <w:vAlign w:val="bottom"/>
            <w:hideMark/>
          </w:tcPr>
          <w:p w14:paraId="06861285" w14:textId="77777777" w:rsidR="000120ED" w:rsidRPr="00935ADF" w:rsidRDefault="000120ED" w:rsidP="001378BF">
            <w:pPr>
              <w:rPr>
                <w:lang w:eastAsia="uk-UA"/>
              </w:rPr>
            </w:pPr>
            <w:r w:rsidRPr="00935ADF">
              <w:rPr>
                <w:lang w:eastAsia="uk-UA"/>
              </w:rPr>
              <w:t>ng/L</w:t>
            </w:r>
          </w:p>
        </w:tc>
        <w:tc>
          <w:tcPr>
            <w:tcW w:w="715" w:type="dxa"/>
            <w:shd w:val="clear" w:color="auto" w:fill="auto"/>
            <w:noWrap/>
            <w:vAlign w:val="bottom"/>
            <w:hideMark/>
          </w:tcPr>
          <w:p w14:paraId="608128A5" w14:textId="77777777" w:rsidR="000120ED" w:rsidRPr="00935ADF" w:rsidRDefault="000120ED" w:rsidP="001378BF">
            <w:pPr>
              <w:rPr>
                <w:lang w:eastAsia="uk-UA"/>
              </w:rPr>
            </w:pPr>
            <w:r w:rsidRPr="00935ADF">
              <w:rPr>
                <w:lang w:eastAsia="uk-UA"/>
              </w:rPr>
              <w:t>ng/L</w:t>
            </w:r>
          </w:p>
        </w:tc>
        <w:tc>
          <w:tcPr>
            <w:tcW w:w="714" w:type="dxa"/>
            <w:shd w:val="clear" w:color="auto" w:fill="auto"/>
            <w:noWrap/>
            <w:vAlign w:val="bottom"/>
            <w:hideMark/>
          </w:tcPr>
          <w:p w14:paraId="560121D9" w14:textId="77777777" w:rsidR="000120ED" w:rsidRPr="00935ADF" w:rsidRDefault="000120ED" w:rsidP="001378BF">
            <w:pPr>
              <w:rPr>
                <w:lang w:eastAsia="uk-UA"/>
              </w:rPr>
            </w:pPr>
            <w:r w:rsidRPr="00935ADF">
              <w:rPr>
                <w:lang w:eastAsia="uk-UA"/>
              </w:rPr>
              <w:t>ng/L</w:t>
            </w:r>
          </w:p>
        </w:tc>
        <w:tc>
          <w:tcPr>
            <w:tcW w:w="715" w:type="dxa"/>
            <w:shd w:val="clear" w:color="auto" w:fill="auto"/>
            <w:noWrap/>
            <w:vAlign w:val="bottom"/>
            <w:hideMark/>
          </w:tcPr>
          <w:p w14:paraId="047C6EDB" w14:textId="77777777" w:rsidR="000120ED" w:rsidRPr="00935ADF" w:rsidRDefault="000120ED" w:rsidP="001378BF">
            <w:pPr>
              <w:rPr>
                <w:lang w:eastAsia="uk-UA"/>
              </w:rPr>
            </w:pPr>
            <w:r w:rsidRPr="00935ADF">
              <w:rPr>
                <w:lang w:eastAsia="uk-UA"/>
              </w:rPr>
              <w:t>ng/L</w:t>
            </w:r>
          </w:p>
        </w:tc>
        <w:tc>
          <w:tcPr>
            <w:tcW w:w="714" w:type="dxa"/>
            <w:shd w:val="clear" w:color="auto" w:fill="auto"/>
            <w:noWrap/>
            <w:vAlign w:val="bottom"/>
            <w:hideMark/>
          </w:tcPr>
          <w:p w14:paraId="34B5860D" w14:textId="77777777" w:rsidR="000120ED" w:rsidRPr="00935ADF" w:rsidRDefault="000120ED" w:rsidP="001378BF">
            <w:pPr>
              <w:rPr>
                <w:lang w:eastAsia="uk-UA"/>
              </w:rPr>
            </w:pPr>
            <w:r w:rsidRPr="00935ADF">
              <w:rPr>
                <w:lang w:eastAsia="uk-UA"/>
              </w:rPr>
              <w:t>ng/L</w:t>
            </w:r>
          </w:p>
        </w:tc>
        <w:tc>
          <w:tcPr>
            <w:tcW w:w="715" w:type="dxa"/>
            <w:shd w:val="clear" w:color="auto" w:fill="auto"/>
            <w:noWrap/>
            <w:vAlign w:val="bottom"/>
            <w:hideMark/>
          </w:tcPr>
          <w:p w14:paraId="32E466EE" w14:textId="77777777" w:rsidR="000120ED" w:rsidRPr="00935ADF" w:rsidRDefault="000120ED" w:rsidP="001378BF">
            <w:pPr>
              <w:rPr>
                <w:color w:val="000000"/>
                <w:lang w:eastAsia="uk-UA"/>
              </w:rPr>
            </w:pPr>
            <w:r w:rsidRPr="00935ADF">
              <w:rPr>
                <w:lang w:eastAsia="uk-UA"/>
              </w:rPr>
              <w:t>ng/L</w:t>
            </w:r>
          </w:p>
        </w:tc>
        <w:tc>
          <w:tcPr>
            <w:tcW w:w="715" w:type="dxa"/>
            <w:shd w:val="clear" w:color="auto" w:fill="auto"/>
            <w:noWrap/>
            <w:vAlign w:val="bottom"/>
            <w:hideMark/>
          </w:tcPr>
          <w:p w14:paraId="7F4D99DD" w14:textId="77777777" w:rsidR="000120ED" w:rsidRPr="00935ADF" w:rsidRDefault="000120ED" w:rsidP="001378BF">
            <w:pPr>
              <w:rPr>
                <w:color w:val="000000"/>
                <w:lang w:eastAsia="uk-UA"/>
              </w:rPr>
            </w:pPr>
            <w:r w:rsidRPr="00935ADF">
              <w:rPr>
                <w:lang w:eastAsia="uk-UA"/>
              </w:rPr>
              <w:t>ng/L</w:t>
            </w:r>
          </w:p>
        </w:tc>
        <w:tc>
          <w:tcPr>
            <w:tcW w:w="714" w:type="dxa"/>
            <w:shd w:val="clear" w:color="auto" w:fill="auto"/>
            <w:noWrap/>
            <w:vAlign w:val="bottom"/>
            <w:hideMark/>
          </w:tcPr>
          <w:p w14:paraId="5F14B895" w14:textId="77777777" w:rsidR="000120ED" w:rsidRPr="00935ADF" w:rsidRDefault="000120ED" w:rsidP="001378BF">
            <w:pPr>
              <w:rPr>
                <w:color w:val="000000"/>
                <w:lang w:eastAsia="uk-UA"/>
              </w:rPr>
            </w:pPr>
            <w:r w:rsidRPr="00935ADF">
              <w:rPr>
                <w:lang w:eastAsia="uk-UA"/>
              </w:rPr>
              <w:t>ng/L</w:t>
            </w:r>
          </w:p>
        </w:tc>
        <w:tc>
          <w:tcPr>
            <w:tcW w:w="715" w:type="dxa"/>
            <w:shd w:val="clear" w:color="auto" w:fill="auto"/>
            <w:noWrap/>
            <w:vAlign w:val="bottom"/>
            <w:hideMark/>
          </w:tcPr>
          <w:p w14:paraId="38FA0B5D" w14:textId="77777777" w:rsidR="000120ED" w:rsidRPr="00935ADF" w:rsidRDefault="000120ED" w:rsidP="001378BF">
            <w:pPr>
              <w:rPr>
                <w:color w:val="000000"/>
                <w:lang w:eastAsia="uk-UA"/>
              </w:rPr>
            </w:pPr>
            <w:r w:rsidRPr="00935ADF">
              <w:rPr>
                <w:lang w:eastAsia="uk-UA"/>
              </w:rPr>
              <w:t>ng/L</w:t>
            </w:r>
          </w:p>
        </w:tc>
        <w:tc>
          <w:tcPr>
            <w:tcW w:w="714" w:type="dxa"/>
            <w:shd w:val="clear" w:color="auto" w:fill="auto"/>
            <w:noWrap/>
            <w:vAlign w:val="bottom"/>
            <w:hideMark/>
          </w:tcPr>
          <w:p w14:paraId="6B92C374" w14:textId="77777777" w:rsidR="000120ED" w:rsidRPr="00935ADF" w:rsidRDefault="000120ED" w:rsidP="001378BF">
            <w:pPr>
              <w:rPr>
                <w:color w:val="000000"/>
                <w:lang w:eastAsia="uk-UA"/>
              </w:rPr>
            </w:pPr>
            <w:r w:rsidRPr="00935ADF">
              <w:rPr>
                <w:lang w:eastAsia="uk-UA"/>
              </w:rPr>
              <w:t>ng/L</w:t>
            </w:r>
          </w:p>
        </w:tc>
        <w:tc>
          <w:tcPr>
            <w:tcW w:w="715" w:type="dxa"/>
            <w:shd w:val="clear" w:color="auto" w:fill="auto"/>
            <w:noWrap/>
            <w:vAlign w:val="bottom"/>
            <w:hideMark/>
          </w:tcPr>
          <w:p w14:paraId="78611CB8" w14:textId="77777777" w:rsidR="000120ED" w:rsidRPr="00935ADF" w:rsidRDefault="000120ED" w:rsidP="001378BF">
            <w:pPr>
              <w:rPr>
                <w:color w:val="000000"/>
                <w:lang w:eastAsia="uk-UA"/>
              </w:rPr>
            </w:pPr>
            <w:r w:rsidRPr="00935ADF">
              <w:rPr>
                <w:lang w:eastAsia="uk-UA"/>
              </w:rPr>
              <w:t>ng/L</w:t>
            </w:r>
          </w:p>
        </w:tc>
        <w:tc>
          <w:tcPr>
            <w:tcW w:w="715" w:type="dxa"/>
            <w:shd w:val="clear" w:color="auto" w:fill="auto"/>
            <w:noWrap/>
            <w:vAlign w:val="bottom"/>
            <w:hideMark/>
          </w:tcPr>
          <w:p w14:paraId="4097A81E" w14:textId="77777777" w:rsidR="000120ED" w:rsidRPr="00935ADF" w:rsidRDefault="000120ED" w:rsidP="001378BF">
            <w:pPr>
              <w:rPr>
                <w:color w:val="000000"/>
                <w:lang w:eastAsia="uk-UA"/>
              </w:rPr>
            </w:pPr>
            <w:r w:rsidRPr="00935ADF">
              <w:rPr>
                <w:lang w:eastAsia="uk-UA"/>
              </w:rPr>
              <w:t>ng/L</w:t>
            </w:r>
          </w:p>
        </w:tc>
      </w:tr>
      <w:tr w:rsidR="000120ED" w:rsidRPr="00935ADF" w14:paraId="01283AC5" w14:textId="77777777" w:rsidTr="00046830">
        <w:trPr>
          <w:trHeight w:val="57"/>
        </w:trPr>
        <w:tc>
          <w:tcPr>
            <w:tcW w:w="1059" w:type="dxa"/>
            <w:vAlign w:val="center"/>
          </w:tcPr>
          <w:p w14:paraId="0AD1B6A1" w14:textId="77777777" w:rsidR="000120ED" w:rsidRPr="00935ADF" w:rsidRDefault="000120ED" w:rsidP="001378BF">
            <w:pPr>
              <w:jc w:val="right"/>
              <w:rPr>
                <w:color w:val="000000"/>
                <w:lang w:eastAsia="uk-UA"/>
              </w:rPr>
            </w:pPr>
            <w:r w:rsidRPr="00935ADF">
              <w:rPr>
                <w:color w:val="000000"/>
                <w:lang w:eastAsia="uk-UA"/>
              </w:rPr>
              <w:t>CW2</w:t>
            </w:r>
          </w:p>
        </w:tc>
        <w:tc>
          <w:tcPr>
            <w:tcW w:w="714" w:type="dxa"/>
            <w:shd w:val="clear" w:color="auto" w:fill="auto"/>
            <w:noWrap/>
            <w:vAlign w:val="bottom"/>
            <w:hideMark/>
          </w:tcPr>
          <w:p w14:paraId="2A57E2AE" w14:textId="77777777" w:rsidR="000120ED" w:rsidRPr="00935ADF" w:rsidRDefault="000120ED" w:rsidP="001378BF">
            <w:pPr>
              <w:jc w:val="right"/>
              <w:rPr>
                <w:color w:val="000000"/>
                <w:lang w:eastAsia="uk-UA"/>
              </w:rPr>
            </w:pPr>
            <w:r w:rsidRPr="00935ADF">
              <w:rPr>
                <w:color w:val="000000"/>
                <w:lang w:eastAsia="uk-UA"/>
              </w:rPr>
              <w:t>0</w:t>
            </w:r>
          </w:p>
        </w:tc>
        <w:tc>
          <w:tcPr>
            <w:tcW w:w="715" w:type="dxa"/>
            <w:shd w:val="clear" w:color="auto" w:fill="auto"/>
            <w:noWrap/>
            <w:vAlign w:val="bottom"/>
            <w:hideMark/>
          </w:tcPr>
          <w:p w14:paraId="089FFCCA" w14:textId="77777777" w:rsidR="000120ED" w:rsidRPr="00935ADF" w:rsidRDefault="000120ED" w:rsidP="001378BF">
            <w:pPr>
              <w:jc w:val="right"/>
              <w:rPr>
                <w:color w:val="000000"/>
                <w:lang w:eastAsia="uk-UA"/>
              </w:rPr>
            </w:pPr>
            <w:r w:rsidRPr="00935ADF">
              <w:rPr>
                <w:color w:val="000000"/>
                <w:lang w:eastAsia="uk-UA"/>
              </w:rPr>
              <w:t>0</w:t>
            </w:r>
          </w:p>
        </w:tc>
        <w:tc>
          <w:tcPr>
            <w:tcW w:w="714" w:type="dxa"/>
            <w:shd w:val="clear" w:color="auto" w:fill="auto"/>
            <w:noWrap/>
            <w:vAlign w:val="bottom"/>
            <w:hideMark/>
          </w:tcPr>
          <w:p w14:paraId="7CB1811C" w14:textId="77777777" w:rsidR="000120ED" w:rsidRPr="00935ADF" w:rsidRDefault="000120ED" w:rsidP="001378BF">
            <w:pPr>
              <w:jc w:val="right"/>
              <w:rPr>
                <w:color w:val="000000"/>
                <w:lang w:eastAsia="uk-UA"/>
              </w:rPr>
            </w:pPr>
            <w:r w:rsidRPr="00935ADF">
              <w:rPr>
                <w:color w:val="000000"/>
                <w:lang w:eastAsia="uk-UA"/>
              </w:rPr>
              <w:t>0</w:t>
            </w:r>
          </w:p>
        </w:tc>
        <w:tc>
          <w:tcPr>
            <w:tcW w:w="715" w:type="dxa"/>
            <w:shd w:val="clear" w:color="auto" w:fill="auto"/>
            <w:noWrap/>
            <w:vAlign w:val="bottom"/>
            <w:hideMark/>
          </w:tcPr>
          <w:p w14:paraId="40B3040F" w14:textId="77777777" w:rsidR="000120ED" w:rsidRPr="00935ADF" w:rsidRDefault="000120ED" w:rsidP="001378BF">
            <w:pPr>
              <w:jc w:val="right"/>
              <w:rPr>
                <w:color w:val="000000"/>
                <w:lang w:eastAsia="uk-UA"/>
              </w:rPr>
            </w:pPr>
            <w:r w:rsidRPr="00935ADF">
              <w:rPr>
                <w:color w:val="000000"/>
                <w:lang w:eastAsia="uk-UA"/>
              </w:rPr>
              <w:t>0</w:t>
            </w:r>
          </w:p>
        </w:tc>
        <w:tc>
          <w:tcPr>
            <w:tcW w:w="714" w:type="dxa"/>
            <w:shd w:val="clear" w:color="auto" w:fill="auto"/>
            <w:noWrap/>
            <w:vAlign w:val="bottom"/>
            <w:hideMark/>
          </w:tcPr>
          <w:p w14:paraId="2EAF9B14" w14:textId="77777777" w:rsidR="000120ED" w:rsidRPr="00935ADF" w:rsidRDefault="000120ED" w:rsidP="001378BF">
            <w:pPr>
              <w:jc w:val="right"/>
              <w:rPr>
                <w:color w:val="000000"/>
                <w:lang w:eastAsia="uk-UA"/>
              </w:rPr>
            </w:pPr>
            <w:r w:rsidRPr="00935ADF">
              <w:rPr>
                <w:color w:val="000000"/>
                <w:lang w:eastAsia="uk-UA"/>
              </w:rPr>
              <w:t>0</w:t>
            </w:r>
          </w:p>
        </w:tc>
        <w:tc>
          <w:tcPr>
            <w:tcW w:w="715" w:type="dxa"/>
            <w:shd w:val="clear" w:color="auto" w:fill="auto"/>
            <w:noWrap/>
            <w:vAlign w:val="bottom"/>
            <w:hideMark/>
          </w:tcPr>
          <w:p w14:paraId="21DD09C3" w14:textId="77777777" w:rsidR="000120ED" w:rsidRPr="00935ADF" w:rsidRDefault="000120ED" w:rsidP="001378BF">
            <w:pPr>
              <w:jc w:val="right"/>
              <w:rPr>
                <w:color w:val="000000"/>
                <w:lang w:eastAsia="uk-UA"/>
              </w:rPr>
            </w:pPr>
            <w:r w:rsidRPr="00935ADF">
              <w:rPr>
                <w:color w:val="000000"/>
                <w:lang w:eastAsia="uk-UA"/>
              </w:rPr>
              <w:t>7,68</w:t>
            </w:r>
          </w:p>
        </w:tc>
        <w:tc>
          <w:tcPr>
            <w:tcW w:w="715" w:type="dxa"/>
            <w:shd w:val="clear" w:color="auto" w:fill="auto"/>
            <w:noWrap/>
            <w:vAlign w:val="bottom"/>
            <w:hideMark/>
          </w:tcPr>
          <w:p w14:paraId="37CC39DC" w14:textId="77777777" w:rsidR="000120ED" w:rsidRPr="00935ADF" w:rsidRDefault="000120ED" w:rsidP="001378BF">
            <w:pPr>
              <w:jc w:val="right"/>
              <w:rPr>
                <w:color w:val="000000"/>
                <w:lang w:eastAsia="uk-UA"/>
              </w:rPr>
            </w:pPr>
            <w:r w:rsidRPr="00935ADF">
              <w:rPr>
                <w:color w:val="000000"/>
                <w:lang w:eastAsia="uk-UA"/>
              </w:rPr>
              <w:t>8,40</w:t>
            </w:r>
          </w:p>
        </w:tc>
        <w:tc>
          <w:tcPr>
            <w:tcW w:w="714" w:type="dxa"/>
            <w:shd w:val="clear" w:color="auto" w:fill="auto"/>
            <w:noWrap/>
            <w:vAlign w:val="bottom"/>
            <w:hideMark/>
          </w:tcPr>
          <w:p w14:paraId="30D4735B" w14:textId="77777777" w:rsidR="000120ED" w:rsidRPr="00935ADF" w:rsidRDefault="000120ED" w:rsidP="001378BF">
            <w:pPr>
              <w:jc w:val="right"/>
              <w:rPr>
                <w:color w:val="000000"/>
                <w:lang w:eastAsia="uk-UA"/>
              </w:rPr>
            </w:pPr>
            <w:r w:rsidRPr="00935ADF">
              <w:rPr>
                <w:color w:val="000000"/>
                <w:lang w:eastAsia="uk-UA"/>
              </w:rPr>
              <w:t>0,43</w:t>
            </w:r>
          </w:p>
        </w:tc>
        <w:tc>
          <w:tcPr>
            <w:tcW w:w="715" w:type="dxa"/>
            <w:shd w:val="clear" w:color="auto" w:fill="auto"/>
            <w:noWrap/>
            <w:vAlign w:val="bottom"/>
            <w:hideMark/>
          </w:tcPr>
          <w:p w14:paraId="615A3A01" w14:textId="77777777" w:rsidR="000120ED" w:rsidRPr="00935ADF" w:rsidRDefault="000120ED" w:rsidP="001378BF">
            <w:pPr>
              <w:jc w:val="right"/>
              <w:rPr>
                <w:color w:val="000000"/>
                <w:lang w:eastAsia="uk-UA"/>
              </w:rPr>
            </w:pPr>
            <w:r w:rsidRPr="00935ADF">
              <w:rPr>
                <w:color w:val="000000"/>
                <w:lang w:eastAsia="uk-UA"/>
              </w:rPr>
              <w:t>0,17</w:t>
            </w:r>
          </w:p>
        </w:tc>
        <w:tc>
          <w:tcPr>
            <w:tcW w:w="714" w:type="dxa"/>
            <w:shd w:val="clear" w:color="auto" w:fill="auto"/>
            <w:noWrap/>
            <w:vAlign w:val="bottom"/>
            <w:hideMark/>
          </w:tcPr>
          <w:p w14:paraId="5D70314C" w14:textId="77777777" w:rsidR="000120ED" w:rsidRPr="00935ADF" w:rsidRDefault="000120ED" w:rsidP="001378BF">
            <w:pPr>
              <w:jc w:val="right"/>
              <w:rPr>
                <w:color w:val="000000"/>
                <w:lang w:eastAsia="uk-UA"/>
              </w:rPr>
            </w:pPr>
            <w:r w:rsidRPr="00935ADF">
              <w:rPr>
                <w:color w:val="000000"/>
                <w:lang w:eastAsia="uk-UA"/>
              </w:rPr>
              <w:t>0,48</w:t>
            </w:r>
          </w:p>
        </w:tc>
        <w:tc>
          <w:tcPr>
            <w:tcW w:w="715" w:type="dxa"/>
            <w:shd w:val="clear" w:color="auto" w:fill="auto"/>
            <w:noWrap/>
            <w:vAlign w:val="bottom"/>
            <w:hideMark/>
          </w:tcPr>
          <w:p w14:paraId="342010E5" w14:textId="77777777" w:rsidR="000120ED" w:rsidRPr="00935ADF" w:rsidRDefault="000120ED" w:rsidP="001378BF">
            <w:pPr>
              <w:jc w:val="right"/>
              <w:rPr>
                <w:color w:val="000000"/>
                <w:lang w:eastAsia="uk-UA"/>
              </w:rPr>
            </w:pPr>
            <w:r w:rsidRPr="00935ADF">
              <w:rPr>
                <w:color w:val="000000"/>
                <w:lang w:eastAsia="uk-UA"/>
              </w:rPr>
              <w:t>0,14</w:t>
            </w:r>
          </w:p>
        </w:tc>
        <w:tc>
          <w:tcPr>
            <w:tcW w:w="715" w:type="dxa"/>
            <w:shd w:val="clear" w:color="auto" w:fill="auto"/>
            <w:noWrap/>
            <w:vAlign w:val="bottom"/>
            <w:hideMark/>
          </w:tcPr>
          <w:p w14:paraId="4D34E454" w14:textId="77777777" w:rsidR="000120ED" w:rsidRPr="00935ADF" w:rsidRDefault="000120ED" w:rsidP="001378BF">
            <w:pPr>
              <w:jc w:val="right"/>
              <w:rPr>
                <w:color w:val="000000"/>
                <w:lang w:eastAsia="uk-UA"/>
              </w:rPr>
            </w:pPr>
            <w:r w:rsidRPr="00935ADF">
              <w:rPr>
                <w:color w:val="000000"/>
                <w:lang w:eastAsia="uk-UA"/>
              </w:rPr>
              <w:t>0,19</w:t>
            </w:r>
          </w:p>
        </w:tc>
      </w:tr>
      <w:tr w:rsidR="000120ED" w:rsidRPr="00935ADF" w14:paraId="738C9929" w14:textId="77777777" w:rsidTr="00046830">
        <w:trPr>
          <w:trHeight w:val="57"/>
        </w:trPr>
        <w:tc>
          <w:tcPr>
            <w:tcW w:w="1059" w:type="dxa"/>
            <w:vAlign w:val="center"/>
          </w:tcPr>
          <w:p w14:paraId="7F633948" w14:textId="77777777" w:rsidR="000120ED" w:rsidRPr="00935ADF" w:rsidRDefault="000120ED" w:rsidP="001378BF">
            <w:pPr>
              <w:jc w:val="right"/>
              <w:rPr>
                <w:color w:val="000000"/>
                <w:lang w:eastAsia="uk-UA"/>
              </w:rPr>
            </w:pPr>
            <w:r w:rsidRPr="00935ADF">
              <w:rPr>
                <w:color w:val="000000"/>
                <w:lang w:eastAsia="uk-UA"/>
              </w:rPr>
              <w:t>CW5</w:t>
            </w:r>
          </w:p>
        </w:tc>
        <w:tc>
          <w:tcPr>
            <w:tcW w:w="714" w:type="dxa"/>
            <w:shd w:val="clear" w:color="auto" w:fill="auto"/>
            <w:noWrap/>
            <w:vAlign w:val="bottom"/>
            <w:hideMark/>
          </w:tcPr>
          <w:p w14:paraId="1C997552" w14:textId="77777777" w:rsidR="000120ED" w:rsidRPr="00935ADF" w:rsidRDefault="000120ED" w:rsidP="001378BF">
            <w:pPr>
              <w:jc w:val="right"/>
              <w:rPr>
                <w:color w:val="000000"/>
                <w:lang w:eastAsia="uk-UA"/>
              </w:rPr>
            </w:pPr>
            <w:r w:rsidRPr="00935ADF">
              <w:rPr>
                <w:color w:val="000000"/>
                <w:lang w:eastAsia="uk-UA"/>
              </w:rPr>
              <w:t>2,53</w:t>
            </w:r>
          </w:p>
        </w:tc>
        <w:tc>
          <w:tcPr>
            <w:tcW w:w="715" w:type="dxa"/>
            <w:shd w:val="clear" w:color="auto" w:fill="auto"/>
            <w:noWrap/>
            <w:vAlign w:val="bottom"/>
            <w:hideMark/>
          </w:tcPr>
          <w:p w14:paraId="46369B0A" w14:textId="77777777" w:rsidR="000120ED" w:rsidRPr="00935ADF" w:rsidRDefault="000120ED" w:rsidP="001378BF">
            <w:pPr>
              <w:jc w:val="right"/>
              <w:rPr>
                <w:color w:val="000000"/>
                <w:lang w:eastAsia="uk-UA"/>
              </w:rPr>
            </w:pPr>
            <w:r w:rsidRPr="00935ADF">
              <w:rPr>
                <w:color w:val="000000"/>
                <w:lang w:eastAsia="uk-UA"/>
              </w:rPr>
              <w:t>0</w:t>
            </w:r>
          </w:p>
        </w:tc>
        <w:tc>
          <w:tcPr>
            <w:tcW w:w="714" w:type="dxa"/>
            <w:shd w:val="clear" w:color="auto" w:fill="auto"/>
            <w:noWrap/>
            <w:vAlign w:val="bottom"/>
            <w:hideMark/>
          </w:tcPr>
          <w:p w14:paraId="37E696B7" w14:textId="77777777" w:rsidR="000120ED" w:rsidRPr="00935ADF" w:rsidRDefault="000120ED" w:rsidP="001378BF">
            <w:pPr>
              <w:jc w:val="right"/>
              <w:rPr>
                <w:color w:val="000000"/>
                <w:lang w:eastAsia="uk-UA"/>
              </w:rPr>
            </w:pPr>
            <w:r w:rsidRPr="00935ADF">
              <w:rPr>
                <w:color w:val="000000"/>
                <w:lang w:eastAsia="uk-UA"/>
              </w:rPr>
              <w:t>1,54</w:t>
            </w:r>
          </w:p>
        </w:tc>
        <w:tc>
          <w:tcPr>
            <w:tcW w:w="715" w:type="dxa"/>
            <w:shd w:val="clear" w:color="auto" w:fill="auto"/>
            <w:noWrap/>
            <w:vAlign w:val="bottom"/>
            <w:hideMark/>
          </w:tcPr>
          <w:p w14:paraId="2430BA48" w14:textId="77777777" w:rsidR="000120ED" w:rsidRPr="00935ADF" w:rsidRDefault="000120ED" w:rsidP="001378BF">
            <w:pPr>
              <w:jc w:val="right"/>
              <w:rPr>
                <w:color w:val="000000"/>
                <w:lang w:eastAsia="uk-UA"/>
              </w:rPr>
            </w:pPr>
            <w:r w:rsidRPr="00935ADF">
              <w:rPr>
                <w:color w:val="000000"/>
                <w:lang w:eastAsia="uk-UA"/>
              </w:rPr>
              <w:t>1,58</w:t>
            </w:r>
          </w:p>
        </w:tc>
        <w:tc>
          <w:tcPr>
            <w:tcW w:w="714" w:type="dxa"/>
            <w:shd w:val="clear" w:color="auto" w:fill="auto"/>
            <w:noWrap/>
            <w:vAlign w:val="bottom"/>
            <w:hideMark/>
          </w:tcPr>
          <w:p w14:paraId="7C6720CA" w14:textId="77777777" w:rsidR="000120ED" w:rsidRPr="00935ADF" w:rsidRDefault="000120ED" w:rsidP="001378BF">
            <w:pPr>
              <w:jc w:val="right"/>
              <w:rPr>
                <w:color w:val="000000"/>
                <w:lang w:eastAsia="uk-UA"/>
              </w:rPr>
            </w:pPr>
            <w:r w:rsidRPr="00935ADF">
              <w:rPr>
                <w:color w:val="000000"/>
                <w:lang w:eastAsia="uk-UA"/>
              </w:rPr>
              <w:t>0,10</w:t>
            </w:r>
          </w:p>
        </w:tc>
        <w:tc>
          <w:tcPr>
            <w:tcW w:w="715" w:type="dxa"/>
            <w:shd w:val="clear" w:color="auto" w:fill="auto"/>
            <w:noWrap/>
            <w:vAlign w:val="bottom"/>
            <w:hideMark/>
          </w:tcPr>
          <w:p w14:paraId="1B61CDE9" w14:textId="77777777" w:rsidR="000120ED" w:rsidRPr="00935ADF" w:rsidRDefault="000120ED" w:rsidP="001378BF">
            <w:pPr>
              <w:jc w:val="right"/>
              <w:rPr>
                <w:color w:val="000000"/>
                <w:lang w:eastAsia="uk-UA"/>
              </w:rPr>
            </w:pPr>
            <w:r w:rsidRPr="00935ADF">
              <w:rPr>
                <w:color w:val="000000"/>
                <w:lang w:eastAsia="uk-UA"/>
              </w:rPr>
              <w:t>19,4</w:t>
            </w:r>
          </w:p>
        </w:tc>
        <w:tc>
          <w:tcPr>
            <w:tcW w:w="715" w:type="dxa"/>
            <w:shd w:val="clear" w:color="auto" w:fill="auto"/>
            <w:noWrap/>
            <w:vAlign w:val="bottom"/>
            <w:hideMark/>
          </w:tcPr>
          <w:p w14:paraId="1225261C" w14:textId="77777777" w:rsidR="000120ED" w:rsidRPr="00935ADF" w:rsidRDefault="000120ED" w:rsidP="001378BF">
            <w:pPr>
              <w:jc w:val="right"/>
              <w:rPr>
                <w:color w:val="000000"/>
                <w:lang w:eastAsia="uk-UA"/>
              </w:rPr>
            </w:pPr>
            <w:r w:rsidRPr="00935ADF">
              <w:rPr>
                <w:color w:val="000000"/>
                <w:lang w:eastAsia="uk-UA"/>
              </w:rPr>
              <w:t>9,07</w:t>
            </w:r>
          </w:p>
        </w:tc>
        <w:tc>
          <w:tcPr>
            <w:tcW w:w="714" w:type="dxa"/>
            <w:shd w:val="clear" w:color="auto" w:fill="auto"/>
            <w:noWrap/>
            <w:vAlign w:val="bottom"/>
            <w:hideMark/>
          </w:tcPr>
          <w:p w14:paraId="3633B812" w14:textId="77777777" w:rsidR="000120ED" w:rsidRPr="00935ADF" w:rsidRDefault="000120ED" w:rsidP="001378BF">
            <w:pPr>
              <w:jc w:val="right"/>
              <w:rPr>
                <w:color w:val="000000"/>
                <w:lang w:eastAsia="uk-UA"/>
              </w:rPr>
            </w:pPr>
            <w:r w:rsidRPr="00935ADF">
              <w:rPr>
                <w:color w:val="000000"/>
                <w:lang w:eastAsia="uk-UA"/>
              </w:rPr>
              <w:t>11,0</w:t>
            </w:r>
          </w:p>
        </w:tc>
        <w:tc>
          <w:tcPr>
            <w:tcW w:w="715" w:type="dxa"/>
            <w:shd w:val="clear" w:color="auto" w:fill="auto"/>
            <w:noWrap/>
            <w:vAlign w:val="bottom"/>
            <w:hideMark/>
          </w:tcPr>
          <w:p w14:paraId="79295158" w14:textId="77777777" w:rsidR="000120ED" w:rsidRPr="00935ADF" w:rsidRDefault="000120ED" w:rsidP="001378BF">
            <w:pPr>
              <w:jc w:val="right"/>
              <w:rPr>
                <w:color w:val="000000"/>
                <w:lang w:eastAsia="uk-UA"/>
              </w:rPr>
            </w:pPr>
            <w:r w:rsidRPr="00935ADF">
              <w:rPr>
                <w:color w:val="000000"/>
                <w:lang w:eastAsia="uk-UA"/>
              </w:rPr>
              <w:t>3,88</w:t>
            </w:r>
          </w:p>
        </w:tc>
        <w:tc>
          <w:tcPr>
            <w:tcW w:w="714" w:type="dxa"/>
            <w:shd w:val="clear" w:color="auto" w:fill="auto"/>
            <w:noWrap/>
            <w:vAlign w:val="bottom"/>
            <w:hideMark/>
          </w:tcPr>
          <w:p w14:paraId="41228FC2" w14:textId="77777777" w:rsidR="000120ED" w:rsidRPr="00935ADF" w:rsidRDefault="000120ED" w:rsidP="001378BF">
            <w:pPr>
              <w:jc w:val="right"/>
              <w:rPr>
                <w:color w:val="000000"/>
                <w:lang w:eastAsia="uk-UA"/>
              </w:rPr>
            </w:pPr>
            <w:r w:rsidRPr="00935ADF">
              <w:rPr>
                <w:color w:val="000000"/>
                <w:lang w:eastAsia="uk-UA"/>
              </w:rPr>
              <w:t>2,34</w:t>
            </w:r>
          </w:p>
        </w:tc>
        <w:tc>
          <w:tcPr>
            <w:tcW w:w="715" w:type="dxa"/>
            <w:shd w:val="clear" w:color="auto" w:fill="auto"/>
            <w:noWrap/>
            <w:vAlign w:val="bottom"/>
            <w:hideMark/>
          </w:tcPr>
          <w:p w14:paraId="65F1E9CE" w14:textId="77777777" w:rsidR="000120ED" w:rsidRPr="00935ADF" w:rsidRDefault="000120ED" w:rsidP="001378BF">
            <w:pPr>
              <w:jc w:val="right"/>
              <w:rPr>
                <w:color w:val="000000"/>
                <w:lang w:eastAsia="uk-UA"/>
              </w:rPr>
            </w:pPr>
            <w:r w:rsidRPr="00935ADF">
              <w:rPr>
                <w:color w:val="000000"/>
                <w:lang w:eastAsia="uk-UA"/>
              </w:rPr>
              <w:t>2,48</w:t>
            </w:r>
          </w:p>
        </w:tc>
        <w:tc>
          <w:tcPr>
            <w:tcW w:w="715" w:type="dxa"/>
            <w:shd w:val="clear" w:color="auto" w:fill="auto"/>
            <w:noWrap/>
            <w:vAlign w:val="bottom"/>
            <w:hideMark/>
          </w:tcPr>
          <w:p w14:paraId="0CA365FF" w14:textId="77777777" w:rsidR="000120ED" w:rsidRPr="00935ADF" w:rsidRDefault="000120ED" w:rsidP="001378BF">
            <w:pPr>
              <w:jc w:val="right"/>
              <w:rPr>
                <w:color w:val="000000"/>
                <w:lang w:eastAsia="uk-UA"/>
              </w:rPr>
            </w:pPr>
            <w:r w:rsidRPr="00935ADF">
              <w:rPr>
                <w:color w:val="000000"/>
                <w:lang w:eastAsia="uk-UA"/>
              </w:rPr>
              <w:t>1,75</w:t>
            </w:r>
          </w:p>
        </w:tc>
      </w:tr>
    </w:tbl>
    <w:p w14:paraId="0780B791" w14:textId="77777777" w:rsidR="00A16A99" w:rsidRPr="00935ADF" w:rsidRDefault="00A16A99" w:rsidP="001378BF">
      <w:pPr>
        <w:ind w:firstLine="709"/>
        <w:jc w:val="both"/>
        <w:rPr>
          <w:szCs w:val="28"/>
        </w:rPr>
      </w:pPr>
      <w:bookmarkStart w:id="5" w:name="_Hlk149822286"/>
    </w:p>
    <w:p w14:paraId="73DCBC91" w14:textId="371A5020" w:rsidR="000120ED" w:rsidRPr="00935ADF" w:rsidRDefault="000120ED" w:rsidP="001378BF">
      <w:pPr>
        <w:ind w:firstLine="709"/>
        <w:jc w:val="both"/>
        <w:rPr>
          <w:szCs w:val="28"/>
        </w:rPr>
      </w:pPr>
      <w:r w:rsidRPr="00935ADF">
        <w:rPr>
          <w:szCs w:val="28"/>
        </w:rPr>
        <w:t xml:space="preserve">Assessments of the ecological state of sea water were made in 2023 in areas CW2 and CW5 in coastal water bodies according to the pollution coefficient Kz of organic pollutants of industrial origin, in the surface layer of water corresponds to: CW2 - "very good" ecological state, CW5 - "very bad" ecological state state The environmental condition in the coastal water body CW5 was most affected by the concentrations of individual PCBs 101 and 138, their value of Kz significantly exceeds the threshold level &gt;5.0 of "bad" ecological condition given in Table </w:t>
      </w:r>
      <w:r w:rsidR="00E44815" w:rsidRPr="00935ADF">
        <w:rPr>
          <w:szCs w:val="28"/>
        </w:rPr>
        <w:t>3</w:t>
      </w:r>
      <w:r w:rsidRPr="00935ADF">
        <w:rPr>
          <w:szCs w:val="28"/>
        </w:rPr>
        <w:t>.</w:t>
      </w:r>
      <w:r w:rsidR="00E44815" w:rsidRPr="00935ADF">
        <w:rPr>
          <w:szCs w:val="28"/>
        </w:rPr>
        <w:t>8</w:t>
      </w:r>
      <w:r w:rsidRPr="00935ADF">
        <w:rPr>
          <w:szCs w:val="28"/>
        </w:rPr>
        <w:t xml:space="preserve"> and Figure </w:t>
      </w:r>
      <w:r w:rsidR="00E44815" w:rsidRPr="00935ADF">
        <w:rPr>
          <w:szCs w:val="28"/>
        </w:rPr>
        <w:t>3</w:t>
      </w:r>
      <w:r w:rsidRPr="00935ADF">
        <w:rPr>
          <w:szCs w:val="28"/>
        </w:rPr>
        <w:t>.</w:t>
      </w:r>
      <w:r w:rsidR="00E44815" w:rsidRPr="00935ADF">
        <w:rPr>
          <w:szCs w:val="28"/>
        </w:rPr>
        <w:t>6</w:t>
      </w:r>
      <w:r w:rsidRPr="00935ADF">
        <w:rPr>
          <w:szCs w:val="28"/>
        </w:rPr>
        <w:t>.</w:t>
      </w:r>
    </w:p>
    <w:p w14:paraId="763AFE7C" w14:textId="77777777" w:rsidR="000120ED" w:rsidRPr="00935ADF" w:rsidRDefault="000120ED" w:rsidP="001378BF">
      <w:pPr>
        <w:ind w:firstLine="709"/>
        <w:jc w:val="both"/>
        <w:rPr>
          <w:szCs w:val="28"/>
        </w:rPr>
      </w:pPr>
      <w:r w:rsidRPr="00935ADF">
        <w:rPr>
          <w:szCs w:val="28"/>
        </w:rPr>
        <w:t>Also, elevated concentrations were recorded in the surface layer according to the Kz PCB index of 153, which corresponds to a "satisfactory" environmental condition.</w:t>
      </w:r>
    </w:p>
    <w:p w14:paraId="5041C5F8" w14:textId="77777777" w:rsidR="000120ED" w:rsidRPr="00935ADF" w:rsidRDefault="000120ED" w:rsidP="001378BF">
      <w:pPr>
        <w:ind w:firstLine="709"/>
        <w:jc w:val="both"/>
        <w:rPr>
          <w:szCs w:val="28"/>
        </w:rPr>
      </w:pPr>
      <w:r w:rsidRPr="00935ADF">
        <w:rPr>
          <w:szCs w:val="28"/>
        </w:rPr>
        <w:t>Since the 2013/39/EU (MAC-EQS) directive does not have concentration limits for non-dioxin-series PCBs, maximum permissible concentrations for polychlorinated biphenyls (PCBs) were taken from the EAC recommendations, OSPAR SIME 2008.</w:t>
      </w:r>
    </w:p>
    <w:bookmarkEnd w:id="5"/>
    <w:p w14:paraId="06549CBB" w14:textId="77777777" w:rsidR="000120ED" w:rsidRPr="00935ADF" w:rsidRDefault="000120ED" w:rsidP="001378BF">
      <w:pPr>
        <w:ind w:firstLine="709"/>
        <w:jc w:val="both"/>
        <w:rPr>
          <w:szCs w:val="28"/>
        </w:rPr>
      </w:pPr>
      <w:r w:rsidRPr="00935ADF">
        <w:rPr>
          <w:szCs w:val="28"/>
        </w:rPr>
        <w:t>Kz indicators of polyaromatic hydrocarbons (PAHs) were calculated in accordance with the data of directive 2013/39/ EU (MAC-EQS) supplemented from the NORMAN database (NORMAN Ecotoxicology Database (norman-network.com)).</w:t>
      </w:r>
    </w:p>
    <w:p w14:paraId="770D590B" w14:textId="36568A62" w:rsidR="000120ED" w:rsidRPr="00935ADF" w:rsidRDefault="000120ED" w:rsidP="001378BF">
      <w:pPr>
        <w:ind w:firstLine="709"/>
        <w:jc w:val="both"/>
        <w:rPr>
          <w:szCs w:val="28"/>
        </w:rPr>
      </w:pPr>
      <w:r w:rsidRPr="00935ADF">
        <w:rPr>
          <w:szCs w:val="28"/>
        </w:rPr>
        <w:t xml:space="preserve">Table </w:t>
      </w:r>
      <w:r w:rsidR="00E44815" w:rsidRPr="00935ADF">
        <w:rPr>
          <w:szCs w:val="28"/>
        </w:rPr>
        <w:t>3.8</w:t>
      </w:r>
      <w:r w:rsidRPr="00935ADF">
        <w:rPr>
          <w:szCs w:val="28"/>
        </w:rPr>
        <w:t xml:space="preserve"> – Ecological state of seawater in the areas of coastal water bodies by Kz OPIO indicator in 202</w:t>
      </w:r>
      <w:r w:rsidR="00653C1E" w:rsidRPr="00935ADF">
        <w:rPr>
          <w:szCs w:val="28"/>
        </w:rPr>
        <w:t>3</w:t>
      </w:r>
      <w:r w:rsidRPr="00935ADF">
        <w:rPr>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86"/>
        <w:gridCol w:w="687"/>
        <w:gridCol w:w="687"/>
        <w:gridCol w:w="687"/>
        <w:gridCol w:w="687"/>
        <w:gridCol w:w="687"/>
        <w:gridCol w:w="687"/>
        <w:gridCol w:w="687"/>
        <w:gridCol w:w="687"/>
        <w:gridCol w:w="687"/>
        <w:gridCol w:w="687"/>
        <w:gridCol w:w="687"/>
        <w:gridCol w:w="687"/>
      </w:tblGrid>
      <w:tr w:rsidR="000120ED" w:rsidRPr="00935ADF" w14:paraId="64E1A385" w14:textId="77777777" w:rsidTr="00046830">
        <w:trPr>
          <w:cantSplit/>
          <w:trHeight w:val="2824"/>
        </w:trPr>
        <w:tc>
          <w:tcPr>
            <w:tcW w:w="704" w:type="dxa"/>
            <w:shd w:val="clear" w:color="auto" w:fill="auto"/>
            <w:noWrap/>
            <w:textDirection w:val="btLr"/>
            <w:vAlign w:val="bottom"/>
            <w:hideMark/>
          </w:tcPr>
          <w:p w14:paraId="561DF427" w14:textId="77777777" w:rsidR="000120ED" w:rsidRPr="00935ADF" w:rsidRDefault="000120ED" w:rsidP="001378BF">
            <w:pPr>
              <w:ind w:left="113" w:right="113"/>
            </w:pPr>
            <w:r w:rsidRPr="00935ADF">
              <w:t>Area</w:t>
            </w:r>
          </w:p>
        </w:tc>
        <w:tc>
          <w:tcPr>
            <w:tcW w:w="686" w:type="dxa"/>
            <w:tcBorders>
              <w:bottom w:val="single" w:sz="4" w:space="0" w:color="auto"/>
            </w:tcBorders>
            <w:shd w:val="clear" w:color="auto" w:fill="auto"/>
            <w:noWrap/>
            <w:textDirection w:val="btLr"/>
            <w:vAlign w:val="bottom"/>
            <w:hideMark/>
          </w:tcPr>
          <w:p w14:paraId="562C716E" w14:textId="77777777" w:rsidR="000120ED" w:rsidRPr="00935ADF" w:rsidRDefault="000120ED" w:rsidP="001378BF">
            <w:pPr>
              <w:ind w:left="113" w:right="113"/>
            </w:pPr>
            <w:r w:rsidRPr="00935ADF">
              <w:t>Кz OPIO</w:t>
            </w:r>
          </w:p>
        </w:tc>
        <w:tc>
          <w:tcPr>
            <w:tcW w:w="687" w:type="dxa"/>
            <w:tcBorders>
              <w:bottom w:val="single" w:sz="4" w:space="0" w:color="auto"/>
            </w:tcBorders>
            <w:shd w:val="clear" w:color="auto" w:fill="auto"/>
            <w:noWrap/>
            <w:textDirection w:val="btLr"/>
            <w:vAlign w:val="bottom"/>
            <w:hideMark/>
          </w:tcPr>
          <w:p w14:paraId="02086D12" w14:textId="77777777" w:rsidR="000120ED" w:rsidRPr="00935ADF" w:rsidRDefault="000120ED" w:rsidP="001378BF">
            <w:pPr>
              <w:ind w:left="113" w:right="113"/>
            </w:pPr>
            <w:r w:rsidRPr="00935ADF">
              <w:rPr>
                <w:color w:val="000000"/>
              </w:rPr>
              <w:t>Кz PCB 101</w:t>
            </w:r>
          </w:p>
        </w:tc>
        <w:tc>
          <w:tcPr>
            <w:tcW w:w="687" w:type="dxa"/>
            <w:tcBorders>
              <w:bottom w:val="single" w:sz="4" w:space="0" w:color="auto"/>
            </w:tcBorders>
            <w:shd w:val="clear" w:color="auto" w:fill="auto"/>
            <w:noWrap/>
            <w:textDirection w:val="btLr"/>
            <w:vAlign w:val="bottom"/>
            <w:hideMark/>
          </w:tcPr>
          <w:p w14:paraId="184CF26E" w14:textId="77777777" w:rsidR="000120ED" w:rsidRPr="00935ADF" w:rsidRDefault="000120ED" w:rsidP="001378BF">
            <w:pPr>
              <w:ind w:left="113" w:right="113"/>
            </w:pPr>
            <w:r w:rsidRPr="00935ADF">
              <w:rPr>
                <w:color w:val="000000"/>
              </w:rPr>
              <w:t>Кz PCB 118</w:t>
            </w:r>
          </w:p>
        </w:tc>
        <w:tc>
          <w:tcPr>
            <w:tcW w:w="687" w:type="dxa"/>
            <w:tcBorders>
              <w:bottom w:val="single" w:sz="4" w:space="0" w:color="auto"/>
            </w:tcBorders>
            <w:shd w:val="clear" w:color="auto" w:fill="auto"/>
            <w:noWrap/>
            <w:textDirection w:val="btLr"/>
            <w:vAlign w:val="bottom"/>
            <w:hideMark/>
          </w:tcPr>
          <w:p w14:paraId="5AFD23DA" w14:textId="77777777" w:rsidR="000120ED" w:rsidRPr="00935ADF" w:rsidRDefault="000120ED" w:rsidP="001378BF">
            <w:pPr>
              <w:ind w:left="113" w:right="113"/>
            </w:pPr>
            <w:r w:rsidRPr="00935ADF">
              <w:rPr>
                <w:color w:val="000000"/>
              </w:rPr>
              <w:t>Кz PCB 153</w:t>
            </w:r>
          </w:p>
        </w:tc>
        <w:tc>
          <w:tcPr>
            <w:tcW w:w="687" w:type="dxa"/>
            <w:tcBorders>
              <w:bottom w:val="single" w:sz="4" w:space="0" w:color="auto"/>
            </w:tcBorders>
            <w:shd w:val="clear" w:color="auto" w:fill="auto"/>
            <w:noWrap/>
            <w:textDirection w:val="btLr"/>
            <w:vAlign w:val="bottom"/>
            <w:hideMark/>
          </w:tcPr>
          <w:p w14:paraId="3C555463" w14:textId="77777777" w:rsidR="000120ED" w:rsidRPr="00935ADF" w:rsidRDefault="000120ED" w:rsidP="001378BF">
            <w:pPr>
              <w:ind w:left="113" w:right="113"/>
            </w:pPr>
            <w:r w:rsidRPr="00935ADF">
              <w:rPr>
                <w:color w:val="000000"/>
              </w:rPr>
              <w:t>Кz PCB 138</w:t>
            </w:r>
          </w:p>
        </w:tc>
        <w:tc>
          <w:tcPr>
            <w:tcW w:w="687" w:type="dxa"/>
            <w:tcBorders>
              <w:bottom w:val="single" w:sz="4" w:space="0" w:color="auto"/>
            </w:tcBorders>
            <w:shd w:val="clear" w:color="auto" w:fill="auto"/>
            <w:noWrap/>
            <w:textDirection w:val="btLr"/>
            <w:vAlign w:val="bottom"/>
            <w:hideMark/>
          </w:tcPr>
          <w:p w14:paraId="30932CE9" w14:textId="77777777" w:rsidR="000120ED" w:rsidRPr="00935ADF" w:rsidRDefault="000120ED" w:rsidP="001378BF">
            <w:pPr>
              <w:ind w:left="113" w:right="113"/>
            </w:pPr>
            <w:r w:rsidRPr="00935ADF">
              <w:rPr>
                <w:color w:val="000000"/>
              </w:rPr>
              <w:t>Кz PCB 180</w:t>
            </w:r>
          </w:p>
        </w:tc>
        <w:tc>
          <w:tcPr>
            <w:tcW w:w="687" w:type="dxa"/>
            <w:tcBorders>
              <w:bottom w:val="single" w:sz="4" w:space="0" w:color="auto"/>
            </w:tcBorders>
            <w:shd w:val="clear" w:color="auto" w:fill="auto"/>
            <w:noWrap/>
            <w:textDirection w:val="btLr"/>
            <w:vAlign w:val="bottom"/>
            <w:hideMark/>
          </w:tcPr>
          <w:p w14:paraId="192EC369" w14:textId="77777777" w:rsidR="000120ED" w:rsidRPr="00935ADF" w:rsidRDefault="000120ED" w:rsidP="001378BF">
            <w:pPr>
              <w:ind w:left="113" w:right="113"/>
            </w:pPr>
            <w:r w:rsidRPr="00935ADF">
              <w:rPr>
                <w:color w:val="000000"/>
              </w:rPr>
              <w:t>Кz Naphtalene</w:t>
            </w:r>
          </w:p>
        </w:tc>
        <w:tc>
          <w:tcPr>
            <w:tcW w:w="687" w:type="dxa"/>
            <w:tcBorders>
              <w:bottom w:val="single" w:sz="4" w:space="0" w:color="auto"/>
            </w:tcBorders>
            <w:shd w:val="clear" w:color="auto" w:fill="auto"/>
            <w:noWrap/>
            <w:textDirection w:val="btLr"/>
            <w:vAlign w:val="bottom"/>
            <w:hideMark/>
          </w:tcPr>
          <w:p w14:paraId="320B41AD" w14:textId="77777777" w:rsidR="000120ED" w:rsidRPr="00935ADF" w:rsidRDefault="000120ED" w:rsidP="001378BF">
            <w:pPr>
              <w:ind w:left="113" w:right="113"/>
            </w:pPr>
            <w:r w:rsidRPr="00935ADF">
              <w:rPr>
                <w:color w:val="000000"/>
              </w:rPr>
              <w:t>Кz Anthracene</w:t>
            </w:r>
          </w:p>
        </w:tc>
        <w:tc>
          <w:tcPr>
            <w:tcW w:w="687" w:type="dxa"/>
            <w:tcBorders>
              <w:bottom w:val="single" w:sz="4" w:space="0" w:color="auto"/>
            </w:tcBorders>
            <w:shd w:val="clear" w:color="auto" w:fill="auto"/>
            <w:noWrap/>
            <w:textDirection w:val="btLr"/>
            <w:vAlign w:val="bottom"/>
            <w:hideMark/>
          </w:tcPr>
          <w:p w14:paraId="74E35BF7" w14:textId="77777777" w:rsidR="000120ED" w:rsidRPr="00935ADF" w:rsidRDefault="000120ED" w:rsidP="001378BF">
            <w:pPr>
              <w:ind w:left="113" w:right="113"/>
            </w:pPr>
            <w:r w:rsidRPr="00935ADF">
              <w:rPr>
                <w:color w:val="000000"/>
              </w:rPr>
              <w:t>Кz Fluoranthene</w:t>
            </w:r>
          </w:p>
        </w:tc>
        <w:tc>
          <w:tcPr>
            <w:tcW w:w="687" w:type="dxa"/>
            <w:tcBorders>
              <w:bottom w:val="single" w:sz="4" w:space="0" w:color="auto"/>
            </w:tcBorders>
            <w:shd w:val="clear" w:color="auto" w:fill="auto"/>
            <w:noWrap/>
            <w:textDirection w:val="btLr"/>
            <w:vAlign w:val="bottom"/>
            <w:hideMark/>
          </w:tcPr>
          <w:p w14:paraId="514C15EE" w14:textId="77777777" w:rsidR="000120ED" w:rsidRPr="00935ADF" w:rsidRDefault="000120ED" w:rsidP="001378BF">
            <w:pPr>
              <w:ind w:left="113" w:right="113"/>
            </w:pPr>
            <w:r w:rsidRPr="00935ADF">
              <w:rPr>
                <w:color w:val="000000"/>
              </w:rPr>
              <w:t>Кz Benzo(b)fluoranthrene</w:t>
            </w:r>
          </w:p>
        </w:tc>
        <w:tc>
          <w:tcPr>
            <w:tcW w:w="687" w:type="dxa"/>
            <w:tcBorders>
              <w:bottom w:val="single" w:sz="4" w:space="0" w:color="auto"/>
            </w:tcBorders>
            <w:shd w:val="clear" w:color="auto" w:fill="auto"/>
            <w:noWrap/>
            <w:textDirection w:val="btLr"/>
            <w:vAlign w:val="bottom"/>
            <w:hideMark/>
          </w:tcPr>
          <w:p w14:paraId="6EF22765" w14:textId="77777777" w:rsidR="000120ED" w:rsidRPr="00935ADF" w:rsidRDefault="000120ED" w:rsidP="001378BF">
            <w:pPr>
              <w:ind w:left="113" w:right="113"/>
            </w:pPr>
            <w:r w:rsidRPr="00935ADF">
              <w:rPr>
                <w:color w:val="000000"/>
              </w:rPr>
              <w:t>Кz Benzo(k)fluoranthrene</w:t>
            </w:r>
          </w:p>
        </w:tc>
        <w:tc>
          <w:tcPr>
            <w:tcW w:w="687" w:type="dxa"/>
            <w:tcBorders>
              <w:bottom w:val="single" w:sz="4" w:space="0" w:color="auto"/>
            </w:tcBorders>
            <w:shd w:val="clear" w:color="auto" w:fill="auto"/>
            <w:noWrap/>
            <w:textDirection w:val="btLr"/>
            <w:vAlign w:val="bottom"/>
            <w:hideMark/>
          </w:tcPr>
          <w:p w14:paraId="5ADE4906" w14:textId="77777777" w:rsidR="000120ED" w:rsidRPr="00935ADF" w:rsidRDefault="000120ED" w:rsidP="001378BF">
            <w:pPr>
              <w:ind w:left="113" w:right="113"/>
            </w:pPr>
            <w:r w:rsidRPr="00935ADF">
              <w:rPr>
                <w:color w:val="000000"/>
              </w:rPr>
              <w:t>Кz Benzo(a)pyrene</w:t>
            </w:r>
          </w:p>
        </w:tc>
        <w:tc>
          <w:tcPr>
            <w:tcW w:w="687" w:type="dxa"/>
            <w:tcBorders>
              <w:bottom w:val="single" w:sz="4" w:space="0" w:color="auto"/>
            </w:tcBorders>
            <w:shd w:val="clear" w:color="auto" w:fill="auto"/>
            <w:noWrap/>
            <w:textDirection w:val="btLr"/>
            <w:vAlign w:val="bottom"/>
            <w:hideMark/>
          </w:tcPr>
          <w:p w14:paraId="1CA4446C" w14:textId="77777777" w:rsidR="000120ED" w:rsidRPr="00935ADF" w:rsidRDefault="000120ED" w:rsidP="001378BF">
            <w:pPr>
              <w:ind w:left="113" w:right="113"/>
            </w:pPr>
            <w:r w:rsidRPr="00935ADF">
              <w:rPr>
                <w:color w:val="000000"/>
              </w:rPr>
              <w:t>Кz Benzo(g,h,i)perylene</w:t>
            </w:r>
          </w:p>
        </w:tc>
      </w:tr>
      <w:tr w:rsidR="000120ED" w:rsidRPr="00935ADF" w14:paraId="25A82B16" w14:textId="77777777" w:rsidTr="00046830">
        <w:trPr>
          <w:cantSplit/>
          <w:trHeight w:val="415"/>
        </w:trPr>
        <w:tc>
          <w:tcPr>
            <w:tcW w:w="704" w:type="dxa"/>
            <w:shd w:val="clear" w:color="auto" w:fill="auto"/>
            <w:noWrap/>
            <w:vAlign w:val="bottom"/>
          </w:tcPr>
          <w:p w14:paraId="3F4B1FAD" w14:textId="77777777" w:rsidR="000120ED" w:rsidRPr="00935ADF" w:rsidRDefault="000120ED" w:rsidP="001378BF">
            <w:pPr>
              <w:ind w:left="-57" w:right="-57"/>
            </w:pPr>
            <w:r w:rsidRPr="00935ADF">
              <w:t>CW2</w:t>
            </w:r>
          </w:p>
        </w:tc>
        <w:tc>
          <w:tcPr>
            <w:tcW w:w="686" w:type="dxa"/>
            <w:tcBorders>
              <w:top w:val="single" w:sz="4" w:space="0" w:color="auto"/>
              <w:left w:val="nil"/>
              <w:bottom w:val="single" w:sz="4" w:space="0" w:color="auto"/>
              <w:right w:val="single" w:sz="4" w:space="0" w:color="auto"/>
            </w:tcBorders>
            <w:shd w:val="clear" w:color="auto" w:fill="00B0F0"/>
            <w:noWrap/>
            <w:vAlign w:val="bottom"/>
          </w:tcPr>
          <w:p w14:paraId="400AFB13" w14:textId="77777777" w:rsidR="000120ED" w:rsidRPr="00935ADF" w:rsidRDefault="000120ED" w:rsidP="001378BF">
            <w:pPr>
              <w:ind w:left="-85" w:right="-85"/>
              <w:jc w:val="center"/>
            </w:pPr>
            <w:r w:rsidRPr="00935ADF">
              <w:rPr>
                <w:color w:val="000000"/>
              </w:rPr>
              <w:t>0,03</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04EEFD5" w14:textId="77777777" w:rsidR="000120ED" w:rsidRPr="00935ADF" w:rsidRDefault="000120ED" w:rsidP="001378BF">
            <w:pPr>
              <w:ind w:left="-85" w:right="-85"/>
              <w:jc w:val="center"/>
            </w:pPr>
            <w:r w:rsidRPr="00935ADF">
              <w:rPr>
                <w:color w:val="000000"/>
              </w:rPr>
              <w:t>0</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F536F61" w14:textId="77777777" w:rsidR="000120ED" w:rsidRPr="00935ADF" w:rsidRDefault="000120ED" w:rsidP="001378BF">
            <w:pPr>
              <w:ind w:left="-85" w:right="-85"/>
              <w:jc w:val="center"/>
            </w:pPr>
            <w:r w:rsidRPr="00935ADF">
              <w:rPr>
                <w:color w:val="000000"/>
              </w:rPr>
              <w:t>0</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EE4D47F" w14:textId="77777777" w:rsidR="000120ED" w:rsidRPr="00935ADF" w:rsidRDefault="000120ED" w:rsidP="001378BF">
            <w:pPr>
              <w:ind w:left="-85" w:right="-85"/>
              <w:jc w:val="center"/>
            </w:pPr>
            <w:r w:rsidRPr="00935ADF">
              <w:rPr>
                <w:color w:val="000000"/>
              </w:rPr>
              <w:t>0</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5BB908E4" w14:textId="77777777" w:rsidR="000120ED" w:rsidRPr="00935ADF" w:rsidRDefault="000120ED" w:rsidP="001378BF">
            <w:pPr>
              <w:ind w:left="-85" w:right="-85"/>
              <w:jc w:val="center"/>
            </w:pPr>
            <w:r w:rsidRPr="00935ADF">
              <w:rPr>
                <w:color w:val="000000"/>
              </w:rPr>
              <w:t>0</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496FD4D" w14:textId="77777777" w:rsidR="000120ED" w:rsidRPr="00935ADF" w:rsidRDefault="000120ED" w:rsidP="001378BF">
            <w:pPr>
              <w:ind w:left="-85" w:right="-85"/>
              <w:jc w:val="center"/>
            </w:pPr>
            <w:r w:rsidRPr="00935ADF">
              <w:rPr>
                <w:color w:val="000000"/>
              </w:rPr>
              <w:t>0</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F805116" w14:textId="77777777" w:rsidR="000120ED" w:rsidRPr="00935ADF" w:rsidRDefault="000120ED" w:rsidP="001378BF">
            <w:pPr>
              <w:ind w:left="-85" w:right="-85"/>
              <w:jc w:val="center"/>
            </w:pPr>
            <w:r w:rsidRPr="00935ADF">
              <w:rPr>
                <w:color w:val="000000"/>
              </w:rPr>
              <w:t>0</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8B371DD" w14:textId="77777777" w:rsidR="000120ED" w:rsidRPr="00935ADF" w:rsidRDefault="000120ED" w:rsidP="001378BF">
            <w:pPr>
              <w:ind w:left="-85" w:right="-85"/>
              <w:jc w:val="center"/>
            </w:pPr>
            <w:r w:rsidRPr="00935ADF">
              <w:rPr>
                <w:color w:val="000000"/>
              </w:rPr>
              <w:t>0,08</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2723FFF5" w14:textId="77777777" w:rsidR="000120ED" w:rsidRPr="00935ADF" w:rsidRDefault="000120ED" w:rsidP="001378BF">
            <w:pPr>
              <w:ind w:left="-85" w:right="-85"/>
              <w:jc w:val="center"/>
            </w:pPr>
            <w:r w:rsidRPr="00935ADF">
              <w:rPr>
                <w:color w:val="000000"/>
              </w:rPr>
              <w:t>0</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2B1F1739" w14:textId="77777777" w:rsidR="000120ED" w:rsidRPr="00935ADF" w:rsidRDefault="000120ED" w:rsidP="001378BF">
            <w:pPr>
              <w:ind w:left="-85" w:right="-85"/>
              <w:jc w:val="center"/>
            </w:pPr>
            <w:r w:rsidRPr="00935ADF">
              <w:rPr>
                <w:color w:val="000000"/>
              </w:rPr>
              <w:t>0,01</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2CAA88B" w14:textId="77777777" w:rsidR="000120ED" w:rsidRPr="00935ADF" w:rsidRDefault="000120ED" w:rsidP="001378BF">
            <w:pPr>
              <w:ind w:left="-85" w:right="-85"/>
              <w:jc w:val="center"/>
            </w:pPr>
            <w:r w:rsidRPr="00935ADF">
              <w:rPr>
                <w:color w:val="000000"/>
              </w:rPr>
              <w:t>0,03</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13B0B73D" w14:textId="77777777" w:rsidR="000120ED" w:rsidRPr="00935ADF" w:rsidRDefault="000120ED" w:rsidP="001378BF">
            <w:pPr>
              <w:ind w:left="-85" w:right="-85"/>
              <w:jc w:val="center"/>
            </w:pPr>
            <w:r w:rsidRPr="00935ADF">
              <w:rPr>
                <w:color w:val="000000"/>
              </w:rPr>
              <w:t>0,01</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7D72515C" w14:textId="77777777" w:rsidR="000120ED" w:rsidRPr="00935ADF" w:rsidRDefault="000120ED" w:rsidP="001378BF">
            <w:pPr>
              <w:ind w:left="-85" w:right="-85"/>
              <w:jc w:val="center"/>
            </w:pPr>
            <w:r w:rsidRPr="00935ADF">
              <w:rPr>
                <w:color w:val="000000"/>
              </w:rPr>
              <w:t>0,23</w:t>
            </w:r>
          </w:p>
        </w:tc>
      </w:tr>
      <w:tr w:rsidR="000120ED" w:rsidRPr="00935ADF" w14:paraId="1005F8D6" w14:textId="77777777" w:rsidTr="00046830">
        <w:trPr>
          <w:cantSplit/>
          <w:trHeight w:val="415"/>
        </w:trPr>
        <w:tc>
          <w:tcPr>
            <w:tcW w:w="704" w:type="dxa"/>
            <w:shd w:val="clear" w:color="auto" w:fill="auto"/>
            <w:noWrap/>
            <w:vAlign w:val="bottom"/>
          </w:tcPr>
          <w:p w14:paraId="3F89BDCA" w14:textId="77777777" w:rsidR="000120ED" w:rsidRPr="00935ADF" w:rsidRDefault="000120ED" w:rsidP="001378BF">
            <w:pPr>
              <w:ind w:left="-57" w:right="-57"/>
            </w:pPr>
            <w:r w:rsidRPr="00935ADF">
              <w:t>CW5</w:t>
            </w:r>
          </w:p>
        </w:tc>
        <w:tc>
          <w:tcPr>
            <w:tcW w:w="686" w:type="dxa"/>
            <w:tcBorders>
              <w:top w:val="single" w:sz="4" w:space="0" w:color="auto"/>
              <w:left w:val="nil"/>
              <w:bottom w:val="single" w:sz="4" w:space="0" w:color="auto"/>
              <w:right w:val="single" w:sz="4" w:space="0" w:color="auto"/>
            </w:tcBorders>
            <w:shd w:val="clear" w:color="auto" w:fill="FF0000"/>
            <w:noWrap/>
            <w:vAlign w:val="bottom"/>
          </w:tcPr>
          <w:p w14:paraId="2242BD36" w14:textId="77777777" w:rsidR="000120ED" w:rsidRPr="00935ADF" w:rsidRDefault="000120ED" w:rsidP="001378BF">
            <w:pPr>
              <w:ind w:left="-85" w:right="-85"/>
              <w:jc w:val="center"/>
            </w:pPr>
            <w:r w:rsidRPr="00935ADF">
              <w:rPr>
                <w:color w:val="000000"/>
                <w:lang w:eastAsia="uk-UA"/>
              </w:rPr>
              <w:t>17,5</w:t>
            </w:r>
          </w:p>
        </w:tc>
        <w:tc>
          <w:tcPr>
            <w:tcW w:w="687" w:type="dxa"/>
            <w:tcBorders>
              <w:top w:val="single" w:sz="4" w:space="0" w:color="auto"/>
              <w:left w:val="single" w:sz="4" w:space="0" w:color="auto"/>
              <w:bottom w:val="single" w:sz="4" w:space="0" w:color="auto"/>
              <w:right w:val="single" w:sz="4" w:space="0" w:color="auto"/>
            </w:tcBorders>
            <w:shd w:val="clear" w:color="auto" w:fill="FF0000"/>
            <w:noWrap/>
            <w:vAlign w:val="bottom"/>
          </w:tcPr>
          <w:p w14:paraId="75617763" w14:textId="77777777" w:rsidR="000120ED" w:rsidRPr="00935ADF" w:rsidRDefault="000120ED" w:rsidP="001378BF">
            <w:pPr>
              <w:ind w:left="-85" w:right="-85"/>
              <w:jc w:val="center"/>
            </w:pPr>
            <w:r w:rsidRPr="00935ADF">
              <w:rPr>
                <w:color w:val="000000"/>
                <w:lang w:eastAsia="uk-UA"/>
              </w:rPr>
              <w:t>126</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372E08B3" w14:textId="77777777" w:rsidR="000120ED" w:rsidRPr="00935ADF" w:rsidRDefault="000120ED" w:rsidP="001378BF">
            <w:pPr>
              <w:ind w:left="-85" w:right="-85"/>
              <w:jc w:val="center"/>
              <w:rPr>
                <w:color w:val="000000"/>
              </w:rPr>
            </w:pPr>
            <w:r w:rsidRPr="00935ADF">
              <w:rPr>
                <w:color w:val="000000"/>
                <w:lang w:eastAsia="uk-UA"/>
              </w:rPr>
              <w:t>0</w:t>
            </w:r>
          </w:p>
        </w:tc>
        <w:tc>
          <w:tcPr>
            <w:tcW w:w="687"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C109F0E" w14:textId="77777777" w:rsidR="000120ED" w:rsidRPr="00935ADF" w:rsidRDefault="000120ED" w:rsidP="001378BF">
            <w:pPr>
              <w:ind w:left="-85" w:right="-85"/>
              <w:jc w:val="center"/>
              <w:rPr>
                <w:color w:val="000000"/>
              </w:rPr>
            </w:pPr>
            <w:r w:rsidRPr="00935ADF">
              <w:rPr>
                <w:color w:val="000000"/>
                <w:lang w:eastAsia="uk-UA"/>
              </w:rPr>
              <w:t>1,54</w:t>
            </w:r>
          </w:p>
        </w:tc>
        <w:tc>
          <w:tcPr>
            <w:tcW w:w="687" w:type="dxa"/>
            <w:tcBorders>
              <w:top w:val="single" w:sz="4" w:space="0" w:color="auto"/>
              <w:left w:val="single" w:sz="4" w:space="0" w:color="auto"/>
              <w:bottom w:val="single" w:sz="4" w:space="0" w:color="auto"/>
              <w:right w:val="single" w:sz="4" w:space="0" w:color="auto"/>
            </w:tcBorders>
            <w:shd w:val="clear" w:color="auto" w:fill="FF0000"/>
            <w:noWrap/>
            <w:vAlign w:val="bottom"/>
          </w:tcPr>
          <w:p w14:paraId="24B2C8BC" w14:textId="77777777" w:rsidR="000120ED" w:rsidRPr="00935ADF" w:rsidRDefault="000120ED" w:rsidP="001378BF">
            <w:pPr>
              <w:ind w:left="-85" w:right="-85"/>
              <w:jc w:val="center"/>
              <w:rPr>
                <w:color w:val="000000"/>
              </w:rPr>
            </w:pPr>
            <w:r w:rsidRPr="00935ADF">
              <w:rPr>
                <w:color w:val="000000"/>
                <w:lang w:eastAsia="uk-UA"/>
              </w:rPr>
              <w:t>78,8</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79CB9675" w14:textId="77777777" w:rsidR="000120ED" w:rsidRPr="00935ADF" w:rsidRDefault="000120ED" w:rsidP="001378BF">
            <w:pPr>
              <w:ind w:left="-85" w:right="-85"/>
              <w:jc w:val="center"/>
              <w:rPr>
                <w:color w:val="000000"/>
              </w:rPr>
            </w:pPr>
            <w:r w:rsidRPr="00935ADF">
              <w:rPr>
                <w:color w:val="000000"/>
                <w:lang w:eastAsia="uk-UA"/>
              </w:rPr>
              <w:t>0,50</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1257EF42" w14:textId="77777777" w:rsidR="000120ED" w:rsidRPr="00935ADF" w:rsidRDefault="000120ED" w:rsidP="001378BF">
            <w:pPr>
              <w:ind w:left="-85" w:right="-85"/>
              <w:jc w:val="center"/>
              <w:rPr>
                <w:color w:val="000000"/>
              </w:rPr>
            </w:pPr>
            <w:r w:rsidRPr="00935ADF">
              <w:rPr>
                <w:color w:val="000000"/>
                <w:lang w:eastAsia="uk-UA"/>
              </w:rPr>
              <w:t>0</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5282680E" w14:textId="77777777" w:rsidR="000120ED" w:rsidRPr="00935ADF" w:rsidRDefault="000120ED" w:rsidP="001378BF">
            <w:pPr>
              <w:ind w:left="-85" w:right="-85"/>
              <w:jc w:val="center"/>
              <w:rPr>
                <w:color w:val="000000"/>
              </w:rPr>
            </w:pPr>
            <w:r w:rsidRPr="00935ADF">
              <w:rPr>
                <w:color w:val="000000"/>
                <w:lang w:eastAsia="uk-UA"/>
              </w:rPr>
              <w:t>0,09</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6FDEB9F3" w14:textId="77777777" w:rsidR="000120ED" w:rsidRPr="00935ADF" w:rsidRDefault="000120ED" w:rsidP="001378BF">
            <w:pPr>
              <w:ind w:left="-85" w:right="-85"/>
              <w:jc w:val="center"/>
              <w:rPr>
                <w:color w:val="000000"/>
              </w:rPr>
            </w:pPr>
            <w:r w:rsidRPr="00935ADF">
              <w:rPr>
                <w:color w:val="000000"/>
                <w:lang w:eastAsia="uk-UA"/>
              </w:rPr>
              <w:t>0,09</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4E908973" w14:textId="77777777" w:rsidR="000120ED" w:rsidRPr="00935ADF" w:rsidRDefault="000120ED" w:rsidP="001378BF">
            <w:pPr>
              <w:ind w:left="-85" w:right="-85"/>
              <w:jc w:val="center"/>
              <w:rPr>
                <w:color w:val="000000"/>
              </w:rPr>
            </w:pPr>
            <w:r w:rsidRPr="00935ADF">
              <w:rPr>
                <w:color w:val="000000"/>
                <w:lang w:eastAsia="uk-UA"/>
              </w:rPr>
              <w:t>0,23</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19F5E974" w14:textId="77777777" w:rsidR="000120ED" w:rsidRPr="00935ADF" w:rsidRDefault="000120ED" w:rsidP="001378BF">
            <w:pPr>
              <w:ind w:left="-85" w:right="-85"/>
              <w:jc w:val="center"/>
              <w:rPr>
                <w:color w:val="000000"/>
              </w:rPr>
            </w:pPr>
            <w:r w:rsidRPr="00935ADF">
              <w:rPr>
                <w:color w:val="000000"/>
                <w:lang w:eastAsia="uk-UA"/>
              </w:rPr>
              <w:t>0,14</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A09D778" w14:textId="77777777" w:rsidR="000120ED" w:rsidRPr="00935ADF" w:rsidRDefault="000120ED" w:rsidP="001378BF">
            <w:pPr>
              <w:ind w:left="-85" w:right="-85"/>
              <w:jc w:val="center"/>
              <w:rPr>
                <w:color w:val="000000"/>
              </w:rPr>
            </w:pPr>
            <w:r w:rsidRPr="00935ADF">
              <w:rPr>
                <w:color w:val="000000"/>
                <w:lang w:eastAsia="uk-UA"/>
              </w:rPr>
              <w:t>0,09</w:t>
            </w:r>
          </w:p>
        </w:tc>
        <w:tc>
          <w:tcPr>
            <w:tcW w:w="687"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369BBF48" w14:textId="77777777" w:rsidR="000120ED" w:rsidRPr="00935ADF" w:rsidRDefault="000120ED" w:rsidP="001378BF">
            <w:pPr>
              <w:ind w:left="-85" w:right="-85"/>
              <w:jc w:val="center"/>
              <w:rPr>
                <w:color w:val="000000"/>
              </w:rPr>
            </w:pPr>
            <w:r w:rsidRPr="00935ADF">
              <w:rPr>
                <w:color w:val="000000"/>
                <w:lang w:eastAsia="uk-UA"/>
              </w:rPr>
              <w:t>2,13</w:t>
            </w:r>
          </w:p>
        </w:tc>
      </w:tr>
    </w:tbl>
    <w:p w14:paraId="5027EEC0" w14:textId="77777777" w:rsidR="000120ED" w:rsidRPr="00935ADF" w:rsidRDefault="000120ED" w:rsidP="001378BF">
      <w:pPr>
        <w:ind w:firstLine="709"/>
        <w:jc w:val="both"/>
        <w:rPr>
          <w:szCs w:val="28"/>
        </w:rPr>
      </w:pPr>
      <w:r w:rsidRPr="00935ADF">
        <w:rPr>
          <w:szCs w:val="28"/>
        </w:rPr>
        <w:t>The assessment of the overall characteristics of the ecological state of water bodies according to the Kz OPIO indicators is given according to their worst indicator. In this regard, due to the very high content of PCBs 101 and 138 in 2023 in the CW5 area correspond to "very poor" environmental status.</w:t>
      </w:r>
    </w:p>
    <w:p w14:paraId="26FF20C1" w14:textId="4CA3A021" w:rsidR="000120ED" w:rsidRPr="00935ADF" w:rsidRDefault="000120ED" w:rsidP="001378BF">
      <w:pPr>
        <w:ind w:firstLine="709"/>
        <w:jc w:val="both"/>
        <w:rPr>
          <w:szCs w:val="28"/>
        </w:rPr>
      </w:pPr>
      <w:r w:rsidRPr="00935ADF">
        <w:rPr>
          <w:bCs/>
          <w:szCs w:val="28"/>
        </w:rPr>
        <w:t xml:space="preserve">The performed analysis of polycyclic aromatic hydrocarbons showed that the sum of ∑ PAH, benzo(a)pyrene equivalent (B(a)Peq) and the sum of carcinogenic surfactants (∑ carc PAH) in the water body CW2 are at a much lower level than in the water body CW5, which given in table </w:t>
      </w:r>
      <w:r w:rsidR="00E44815" w:rsidRPr="00935ADF">
        <w:rPr>
          <w:bCs/>
          <w:szCs w:val="28"/>
        </w:rPr>
        <w:t>3</w:t>
      </w:r>
      <w:r w:rsidRPr="00935ADF">
        <w:rPr>
          <w:bCs/>
          <w:szCs w:val="28"/>
        </w:rPr>
        <w:t>.</w:t>
      </w:r>
      <w:r w:rsidR="00E44815" w:rsidRPr="00935ADF">
        <w:rPr>
          <w:bCs/>
          <w:szCs w:val="28"/>
        </w:rPr>
        <w:t>9</w:t>
      </w:r>
      <w:r w:rsidRPr="00935ADF">
        <w:rPr>
          <w:bCs/>
          <w:szCs w:val="28"/>
        </w:rPr>
        <w:t xml:space="preserve"> and figure </w:t>
      </w:r>
      <w:r w:rsidR="00E44815" w:rsidRPr="00935ADF">
        <w:rPr>
          <w:bCs/>
          <w:szCs w:val="28"/>
        </w:rPr>
        <w:t>3</w:t>
      </w:r>
      <w:r w:rsidRPr="00935ADF">
        <w:rPr>
          <w:bCs/>
          <w:szCs w:val="28"/>
        </w:rPr>
        <w:t>.</w:t>
      </w:r>
      <w:r w:rsidR="00E44815" w:rsidRPr="00935ADF">
        <w:rPr>
          <w:bCs/>
          <w:szCs w:val="28"/>
        </w:rPr>
        <w:t>7</w:t>
      </w:r>
      <w:r w:rsidRPr="00935ADF">
        <w:rPr>
          <w:bCs/>
          <w:szCs w:val="28"/>
        </w:rPr>
        <w:t>. the level of PAHs concentrations in the CW5 water body was affected by the disaster after the explosion of the Kakhovskaya HPS dam.</w:t>
      </w:r>
    </w:p>
    <w:p w14:paraId="24986042" w14:textId="561A1415" w:rsidR="000120ED" w:rsidRPr="00935ADF" w:rsidRDefault="000120ED" w:rsidP="001378BF">
      <w:pPr>
        <w:ind w:firstLine="709"/>
        <w:jc w:val="both"/>
        <w:rPr>
          <w:szCs w:val="28"/>
        </w:rPr>
      </w:pPr>
      <w:r w:rsidRPr="00935ADF">
        <w:rPr>
          <w:szCs w:val="28"/>
        </w:rPr>
        <w:t xml:space="preserve">Table </w:t>
      </w:r>
      <w:r w:rsidR="00E44815" w:rsidRPr="00935ADF">
        <w:rPr>
          <w:szCs w:val="28"/>
        </w:rPr>
        <w:t>3</w:t>
      </w:r>
      <w:r w:rsidRPr="00935ADF">
        <w:rPr>
          <w:szCs w:val="28"/>
        </w:rPr>
        <w:t>.</w:t>
      </w:r>
      <w:r w:rsidR="00E44815" w:rsidRPr="00935ADF">
        <w:rPr>
          <w:szCs w:val="28"/>
        </w:rPr>
        <w:t>9</w:t>
      </w:r>
      <w:r w:rsidRPr="00935ADF">
        <w:rPr>
          <w:szCs w:val="28"/>
        </w:rPr>
        <w:t xml:space="preserve"> - Sum of surfactants, benzo(a)perene equivalent and sum of carcinogenic PAH in water bodies of the NWPBS in the surface layer of sea water in 2023.</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268"/>
        <w:gridCol w:w="2409"/>
        <w:gridCol w:w="2269"/>
      </w:tblGrid>
      <w:tr w:rsidR="000120ED" w:rsidRPr="00935ADF" w14:paraId="6ACDAB01" w14:textId="77777777" w:rsidTr="00046830">
        <w:trPr>
          <w:trHeight w:val="150"/>
        </w:trPr>
        <w:tc>
          <w:tcPr>
            <w:tcW w:w="2689" w:type="dxa"/>
            <w:shd w:val="clear" w:color="auto" w:fill="auto"/>
            <w:noWrap/>
            <w:vAlign w:val="center"/>
            <w:hideMark/>
          </w:tcPr>
          <w:p w14:paraId="04B19D25" w14:textId="77777777" w:rsidR="000120ED" w:rsidRPr="00935ADF" w:rsidRDefault="000120ED" w:rsidP="001378BF">
            <w:pPr>
              <w:jc w:val="center"/>
            </w:pPr>
            <w:r w:rsidRPr="00935ADF">
              <w:t>Area</w:t>
            </w:r>
          </w:p>
        </w:tc>
        <w:tc>
          <w:tcPr>
            <w:tcW w:w="2268" w:type="dxa"/>
            <w:shd w:val="clear" w:color="auto" w:fill="auto"/>
            <w:noWrap/>
            <w:vAlign w:val="center"/>
            <w:hideMark/>
          </w:tcPr>
          <w:p w14:paraId="2CE64DC3" w14:textId="77777777" w:rsidR="000120ED" w:rsidRPr="00935ADF" w:rsidRDefault="000120ED" w:rsidP="001378BF">
            <w:pPr>
              <w:jc w:val="center"/>
            </w:pPr>
            <w:r w:rsidRPr="00935ADF">
              <w:t>Ʃ PAH, ng/L</w:t>
            </w:r>
          </w:p>
        </w:tc>
        <w:tc>
          <w:tcPr>
            <w:tcW w:w="2409" w:type="dxa"/>
            <w:shd w:val="clear" w:color="auto" w:fill="auto"/>
            <w:noWrap/>
            <w:vAlign w:val="center"/>
            <w:hideMark/>
          </w:tcPr>
          <w:p w14:paraId="1A4209F5" w14:textId="77777777" w:rsidR="000120ED" w:rsidRPr="00935ADF" w:rsidRDefault="000120ED" w:rsidP="001378BF">
            <w:pPr>
              <w:jc w:val="center"/>
            </w:pPr>
            <w:r w:rsidRPr="00935ADF">
              <w:t>B(a)Peq, ng/L</w:t>
            </w:r>
          </w:p>
        </w:tc>
        <w:tc>
          <w:tcPr>
            <w:tcW w:w="2269" w:type="dxa"/>
            <w:shd w:val="clear" w:color="auto" w:fill="auto"/>
            <w:noWrap/>
            <w:vAlign w:val="center"/>
            <w:hideMark/>
          </w:tcPr>
          <w:p w14:paraId="7284C6DB" w14:textId="77777777" w:rsidR="000120ED" w:rsidRPr="00935ADF" w:rsidRDefault="000120ED" w:rsidP="001378BF">
            <w:pPr>
              <w:jc w:val="center"/>
            </w:pPr>
            <w:r w:rsidRPr="00935ADF">
              <w:t>Σ carc PAH, ng/L</w:t>
            </w:r>
          </w:p>
        </w:tc>
      </w:tr>
      <w:tr w:rsidR="000120ED" w:rsidRPr="00935ADF" w14:paraId="5861B447" w14:textId="77777777" w:rsidTr="0004683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6317B" w14:textId="77777777" w:rsidR="000120ED" w:rsidRPr="00935ADF" w:rsidRDefault="000120ED" w:rsidP="001378BF">
            <w:r w:rsidRPr="00935ADF">
              <w:t>CW2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54015" w14:textId="77777777" w:rsidR="000120ED" w:rsidRPr="00935ADF" w:rsidRDefault="000120ED" w:rsidP="001378BF">
            <w:pPr>
              <w:jc w:val="center"/>
            </w:pPr>
            <w:r w:rsidRPr="00935ADF">
              <w:rPr>
                <w:color w:val="000000"/>
                <w:sz w:val="22"/>
              </w:rPr>
              <w:t>31,4</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83DF9" w14:textId="77777777" w:rsidR="000120ED" w:rsidRPr="00935ADF" w:rsidRDefault="000120ED" w:rsidP="001378BF">
            <w:pPr>
              <w:jc w:val="center"/>
            </w:pPr>
            <w:r w:rsidRPr="00935ADF">
              <w:rPr>
                <w:color w:val="000000"/>
                <w:sz w:val="22"/>
              </w:rPr>
              <w:t>0,56</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E32DB" w14:textId="77777777" w:rsidR="000120ED" w:rsidRPr="00935ADF" w:rsidRDefault="000120ED" w:rsidP="001378BF">
            <w:pPr>
              <w:jc w:val="center"/>
            </w:pPr>
            <w:r w:rsidRPr="00935ADF">
              <w:rPr>
                <w:color w:val="000000"/>
                <w:sz w:val="22"/>
              </w:rPr>
              <w:t>1,06</w:t>
            </w:r>
          </w:p>
        </w:tc>
      </w:tr>
      <w:tr w:rsidR="000120ED" w:rsidRPr="00935ADF" w14:paraId="7969E7DC" w14:textId="77777777" w:rsidTr="0004683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DF4E4" w14:textId="77777777" w:rsidR="000120ED" w:rsidRPr="00935ADF" w:rsidRDefault="000120ED" w:rsidP="001378BF">
            <w:r w:rsidRPr="00935ADF">
              <w:t>CW5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89449" w14:textId="77777777" w:rsidR="000120ED" w:rsidRPr="00935ADF" w:rsidRDefault="000120ED" w:rsidP="001378BF">
            <w:pPr>
              <w:jc w:val="center"/>
              <w:rPr>
                <w:color w:val="000000"/>
              </w:rPr>
            </w:pPr>
            <w:r w:rsidRPr="00935ADF">
              <w:rPr>
                <w:color w:val="000000"/>
                <w:sz w:val="22"/>
              </w:rPr>
              <w:t>121</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D9CF7" w14:textId="77777777" w:rsidR="000120ED" w:rsidRPr="00935ADF" w:rsidRDefault="000120ED" w:rsidP="001378BF">
            <w:pPr>
              <w:jc w:val="center"/>
              <w:rPr>
                <w:color w:val="000000"/>
              </w:rPr>
            </w:pPr>
            <w:r w:rsidRPr="00935ADF">
              <w:rPr>
                <w:color w:val="000000"/>
                <w:sz w:val="22"/>
              </w:rPr>
              <w:t>7,75</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BB7E1" w14:textId="77777777" w:rsidR="000120ED" w:rsidRPr="00935ADF" w:rsidRDefault="000120ED" w:rsidP="001378BF">
            <w:pPr>
              <w:jc w:val="center"/>
              <w:rPr>
                <w:color w:val="000000"/>
              </w:rPr>
            </w:pPr>
            <w:r w:rsidRPr="00935ADF">
              <w:rPr>
                <w:color w:val="000000"/>
                <w:sz w:val="22"/>
              </w:rPr>
              <w:t>14,9</w:t>
            </w:r>
          </w:p>
        </w:tc>
      </w:tr>
    </w:tbl>
    <w:p w14:paraId="6EF0DACE" w14:textId="77777777" w:rsidR="000120ED" w:rsidRPr="00935ADF" w:rsidRDefault="000120ED" w:rsidP="001378BF">
      <w:pPr>
        <w:jc w:val="both"/>
        <w:rPr>
          <w:szCs w:val="28"/>
        </w:rPr>
      </w:pPr>
    </w:p>
    <w:p w14:paraId="290702A7" w14:textId="77777777" w:rsidR="000120ED" w:rsidRPr="00935ADF" w:rsidRDefault="000120ED" w:rsidP="001378BF">
      <w:pPr>
        <w:jc w:val="both"/>
        <w:rPr>
          <w:szCs w:val="28"/>
        </w:rPr>
      </w:pPr>
      <w:r w:rsidRPr="00935ADF">
        <w:rPr>
          <w:noProof/>
        </w:rPr>
        <w:drawing>
          <wp:inline distT="0" distB="0" distL="0" distR="0" wp14:anchorId="1114EF4F" wp14:editId="6B2D5169">
            <wp:extent cx="6019800" cy="4086225"/>
            <wp:effectExtent l="0" t="0" r="0" b="9525"/>
            <wp:docPr id="28" name="Диаграмма 28">
              <a:extLst xmlns:a="http://schemas.openxmlformats.org/drawingml/2006/main">
                <a:ext uri="{FF2B5EF4-FFF2-40B4-BE49-F238E27FC236}">
                  <a16:creationId xmlns:a16="http://schemas.microsoft.com/office/drawing/2014/main" id="{783C87C6-4867-4D1A-A34C-F56AC1786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FD9737" w14:textId="47EDB6AF" w:rsidR="000120ED" w:rsidRPr="00935ADF" w:rsidRDefault="000120ED" w:rsidP="001378BF">
      <w:pPr>
        <w:jc w:val="center"/>
        <w:rPr>
          <w:noProof/>
        </w:rPr>
      </w:pPr>
      <w:r w:rsidRPr="00935ADF">
        <w:rPr>
          <w:szCs w:val="28"/>
        </w:rPr>
        <w:t xml:space="preserve">Figure </w:t>
      </w:r>
      <w:r w:rsidR="00E44815" w:rsidRPr="00935ADF">
        <w:rPr>
          <w:szCs w:val="28"/>
        </w:rPr>
        <w:t>3</w:t>
      </w:r>
      <w:r w:rsidRPr="00935ADF">
        <w:rPr>
          <w:szCs w:val="28"/>
        </w:rPr>
        <w:t>.</w:t>
      </w:r>
      <w:r w:rsidR="00E44815" w:rsidRPr="00935ADF">
        <w:rPr>
          <w:szCs w:val="28"/>
        </w:rPr>
        <w:t>6</w:t>
      </w:r>
      <w:r w:rsidRPr="00935ADF">
        <w:rPr>
          <w:szCs w:val="28"/>
        </w:rPr>
        <w:t xml:space="preserve"> – Distribution of the pollution coefficient Kz OPIO of sea water by areas of coastal water bodies of the NWBS in 2023</w:t>
      </w:r>
    </w:p>
    <w:p w14:paraId="779EC496" w14:textId="77777777" w:rsidR="000120ED" w:rsidRPr="00935ADF" w:rsidRDefault="000120ED" w:rsidP="001378BF">
      <w:pPr>
        <w:jc w:val="both"/>
        <w:rPr>
          <w:szCs w:val="28"/>
        </w:rPr>
      </w:pPr>
      <w:r w:rsidRPr="00935ADF">
        <w:rPr>
          <w:noProof/>
        </w:rPr>
        <w:drawing>
          <wp:inline distT="0" distB="0" distL="0" distR="0" wp14:anchorId="44990D53" wp14:editId="6CA4955C">
            <wp:extent cx="6096000" cy="1876425"/>
            <wp:effectExtent l="0" t="0" r="0" b="9525"/>
            <wp:docPr id="21" name="Диаграмма 2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C7F510" w14:textId="77777777" w:rsidR="008E5F72" w:rsidRDefault="008E5F72" w:rsidP="001378BF">
      <w:pPr>
        <w:jc w:val="center"/>
        <w:rPr>
          <w:szCs w:val="28"/>
          <w:lang w:val="uk-UA"/>
        </w:rPr>
      </w:pPr>
      <w:bookmarkStart w:id="6" w:name="_Hlk156236913"/>
    </w:p>
    <w:p w14:paraId="20E8A3C2" w14:textId="4F488FF8" w:rsidR="000120ED" w:rsidRPr="00935ADF" w:rsidRDefault="000120ED" w:rsidP="001378BF">
      <w:pPr>
        <w:jc w:val="center"/>
        <w:rPr>
          <w:szCs w:val="28"/>
        </w:rPr>
      </w:pPr>
      <w:r w:rsidRPr="00935ADF">
        <w:rPr>
          <w:szCs w:val="28"/>
        </w:rPr>
        <w:t xml:space="preserve">Figure </w:t>
      </w:r>
      <w:r w:rsidR="00E44815" w:rsidRPr="00935ADF">
        <w:rPr>
          <w:szCs w:val="28"/>
        </w:rPr>
        <w:t>3</w:t>
      </w:r>
      <w:r w:rsidRPr="00935ADF">
        <w:rPr>
          <w:szCs w:val="28"/>
        </w:rPr>
        <w:t>.</w:t>
      </w:r>
      <w:r w:rsidR="00E44815" w:rsidRPr="00935ADF">
        <w:rPr>
          <w:szCs w:val="28"/>
        </w:rPr>
        <w:t>7</w:t>
      </w:r>
      <w:r w:rsidRPr="00935ADF">
        <w:rPr>
          <w:szCs w:val="28"/>
        </w:rPr>
        <w:t xml:space="preserve"> – Average values of ∑ PAH, B(a)Peq and ∑ carc PAH in 2023</w:t>
      </w:r>
    </w:p>
    <w:p w14:paraId="17DF074C" w14:textId="77777777" w:rsidR="000120ED" w:rsidRPr="00935ADF" w:rsidRDefault="000120ED" w:rsidP="001378BF">
      <w:pPr>
        <w:jc w:val="center"/>
        <w:rPr>
          <w:bCs/>
          <w:szCs w:val="28"/>
        </w:rPr>
      </w:pPr>
    </w:p>
    <w:bookmarkEnd w:id="6"/>
    <w:p w14:paraId="50933D22" w14:textId="77777777" w:rsidR="00E44815" w:rsidRPr="00935ADF" w:rsidRDefault="000120ED" w:rsidP="001378BF">
      <w:pPr>
        <w:ind w:firstLine="709"/>
        <w:jc w:val="both"/>
        <w:rPr>
          <w:szCs w:val="28"/>
        </w:rPr>
      </w:pPr>
      <w:r w:rsidRPr="00935ADF">
        <w:rPr>
          <w:szCs w:val="28"/>
        </w:rPr>
        <w:t xml:space="preserve">Benzo(g,h,i)perylene and anthracene made the largest contribution to seawater pollution by the OPIO group in 2023 in the water body CW2, PCB 101 and 138 were made in CW 5 (Fig. </w:t>
      </w:r>
      <w:r w:rsidR="00E44815" w:rsidRPr="00935ADF">
        <w:rPr>
          <w:szCs w:val="28"/>
        </w:rPr>
        <w:t>3</w:t>
      </w:r>
      <w:r w:rsidRPr="00935ADF">
        <w:rPr>
          <w:szCs w:val="28"/>
        </w:rPr>
        <w:t>.</w:t>
      </w:r>
      <w:r w:rsidR="00E44815" w:rsidRPr="00935ADF">
        <w:rPr>
          <w:szCs w:val="28"/>
        </w:rPr>
        <w:t>8</w:t>
      </w:r>
      <w:r w:rsidRPr="00935ADF">
        <w:rPr>
          <w:szCs w:val="28"/>
        </w:rPr>
        <w:t>), this also indicates the influence of pollution leaks of various character.</w:t>
      </w:r>
    </w:p>
    <w:p w14:paraId="62279C77" w14:textId="4371BF1C" w:rsidR="000120ED" w:rsidRDefault="001378BF" w:rsidP="001378BF">
      <w:pPr>
        <w:jc w:val="center"/>
        <w:rPr>
          <w:szCs w:val="28"/>
          <w:lang w:val="uk-UA"/>
        </w:rPr>
      </w:pPr>
      <w:r>
        <w:rPr>
          <w:noProof/>
          <w:szCs w:val="28"/>
          <w:lang w:val="uk-UA"/>
        </w:rPr>
        <w:drawing>
          <wp:inline distT="0" distB="0" distL="0" distR="0" wp14:anchorId="0E97DCBF" wp14:editId="255AFDCF">
            <wp:extent cx="6023610" cy="2514600"/>
            <wp:effectExtent l="0" t="0" r="0" b="0"/>
            <wp:docPr id="4595694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3610" cy="2514600"/>
                    </a:xfrm>
                    <a:prstGeom prst="rect">
                      <a:avLst/>
                    </a:prstGeom>
                    <a:noFill/>
                  </pic:spPr>
                </pic:pic>
              </a:graphicData>
            </a:graphic>
          </wp:inline>
        </w:drawing>
      </w:r>
    </w:p>
    <w:p w14:paraId="384C2E7A" w14:textId="77777777" w:rsidR="008E5F72" w:rsidRPr="008E5F72" w:rsidRDefault="008E5F72" w:rsidP="001378BF">
      <w:pPr>
        <w:jc w:val="center"/>
        <w:rPr>
          <w:szCs w:val="28"/>
          <w:lang w:val="uk-UA"/>
        </w:rPr>
      </w:pPr>
    </w:p>
    <w:p w14:paraId="24AA615E" w14:textId="579E0895" w:rsidR="000120ED" w:rsidRPr="00935ADF" w:rsidRDefault="000120ED" w:rsidP="001378BF">
      <w:pPr>
        <w:jc w:val="center"/>
        <w:rPr>
          <w:szCs w:val="28"/>
        </w:rPr>
      </w:pPr>
      <w:r w:rsidRPr="00935ADF">
        <w:rPr>
          <w:szCs w:val="28"/>
        </w:rPr>
        <w:t xml:space="preserve">Figure </w:t>
      </w:r>
      <w:r w:rsidR="00E44815" w:rsidRPr="00935ADF">
        <w:rPr>
          <w:szCs w:val="28"/>
        </w:rPr>
        <w:t>3</w:t>
      </w:r>
      <w:r w:rsidRPr="00935ADF">
        <w:rPr>
          <w:szCs w:val="28"/>
        </w:rPr>
        <w:t>.</w:t>
      </w:r>
      <w:r w:rsidR="00E44815" w:rsidRPr="00935ADF">
        <w:rPr>
          <w:szCs w:val="28"/>
        </w:rPr>
        <w:t>8</w:t>
      </w:r>
      <w:r w:rsidRPr="00935ADF">
        <w:rPr>
          <w:szCs w:val="28"/>
        </w:rPr>
        <w:t xml:space="preserve"> – Contribution of Kz of individual OPIO to the total amount of sea water pollution OPIO of coastal water bodies of the NWBS in 2023</w:t>
      </w:r>
    </w:p>
    <w:p w14:paraId="37660859" w14:textId="77777777" w:rsidR="000120ED" w:rsidRDefault="000120ED" w:rsidP="001378BF">
      <w:pPr>
        <w:jc w:val="center"/>
        <w:rPr>
          <w:szCs w:val="28"/>
          <w:lang w:val="uk-UA"/>
        </w:rPr>
      </w:pPr>
    </w:p>
    <w:p w14:paraId="0FEA61BC" w14:textId="77777777" w:rsidR="008E5F72" w:rsidRPr="008E5F72" w:rsidRDefault="008E5F72" w:rsidP="001378BF">
      <w:pPr>
        <w:jc w:val="center"/>
        <w:rPr>
          <w:szCs w:val="28"/>
          <w:lang w:val="uk-UA"/>
        </w:rPr>
      </w:pPr>
    </w:p>
    <w:p w14:paraId="605B16D2" w14:textId="52F4BB04" w:rsidR="000120ED" w:rsidRPr="00935ADF" w:rsidRDefault="00E44815" w:rsidP="001378BF">
      <w:pPr>
        <w:ind w:firstLine="708"/>
        <w:jc w:val="both"/>
        <w:rPr>
          <w:szCs w:val="28"/>
          <w:lang w:eastAsia="ru-RU"/>
        </w:rPr>
      </w:pPr>
      <w:bookmarkStart w:id="7" w:name="_Toc157610247"/>
      <w:r w:rsidRPr="00935ADF">
        <w:rPr>
          <w:szCs w:val="28"/>
          <w:lang w:eastAsia="ru-RU"/>
        </w:rPr>
        <w:t>3</w:t>
      </w:r>
      <w:r w:rsidR="000120ED" w:rsidRPr="00935ADF">
        <w:rPr>
          <w:szCs w:val="28"/>
          <w:lang w:eastAsia="ru-RU"/>
        </w:rPr>
        <w:t xml:space="preserve">.4 </w:t>
      </w:r>
      <w:bookmarkEnd w:id="7"/>
      <w:r w:rsidR="000120ED" w:rsidRPr="00935ADF">
        <w:rPr>
          <w:szCs w:val="28"/>
          <w:lang w:eastAsia="ru-RU"/>
        </w:rPr>
        <w:t>Estimation of the content of petroleum hydrocarbons in seawater in the studied water bodies of the Black Sea</w:t>
      </w:r>
    </w:p>
    <w:p w14:paraId="218763FC" w14:textId="77777777" w:rsidR="000120ED" w:rsidRPr="00935ADF" w:rsidRDefault="000120ED" w:rsidP="001378BF">
      <w:pPr>
        <w:rPr>
          <w:szCs w:val="28"/>
        </w:rPr>
      </w:pPr>
    </w:p>
    <w:p w14:paraId="23BD70D0" w14:textId="456C38BC" w:rsidR="000120ED" w:rsidRPr="00935ADF" w:rsidRDefault="000120ED" w:rsidP="001378BF">
      <w:pPr>
        <w:ind w:firstLine="709"/>
        <w:jc w:val="both"/>
        <w:rPr>
          <w:szCs w:val="28"/>
        </w:rPr>
      </w:pPr>
      <w:r w:rsidRPr="00935ADF">
        <w:rPr>
          <w:szCs w:val="28"/>
        </w:rPr>
        <w:t xml:space="preserve">Since the conduct of hostilities caused by the aggression of the Russian Federation significantly affects the ecological state in the Black Sea, additional studies of specific pollutants and the amount of petroleum hydrocarbons (TPH) are required to assess the consequences of the war. Table </w:t>
      </w:r>
      <w:r w:rsidR="00E44815" w:rsidRPr="00935ADF">
        <w:rPr>
          <w:szCs w:val="28"/>
        </w:rPr>
        <w:t>3</w:t>
      </w:r>
      <w:r w:rsidRPr="00935ADF">
        <w:rPr>
          <w:szCs w:val="28"/>
        </w:rPr>
        <w:t>.1</w:t>
      </w:r>
      <w:r w:rsidR="00E44815" w:rsidRPr="00935ADF">
        <w:rPr>
          <w:szCs w:val="28"/>
        </w:rPr>
        <w:t>0</w:t>
      </w:r>
      <w:r w:rsidRPr="00935ADF">
        <w:rPr>
          <w:szCs w:val="28"/>
        </w:rPr>
        <w:t xml:space="preserve"> shows the results of studies of the amount of TPH in the water body CW2 and CW5 by month in 2023. The maximum permissible concentrations (MPC) for TPH are taken from the national legislation and are equal to 0.05 mg/dm3.</w:t>
      </w:r>
    </w:p>
    <w:p w14:paraId="359D99FB" w14:textId="7F43659C" w:rsidR="000120ED" w:rsidRPr="00935ADF" w:rsidRDefault="000120ED" w:rsidP="001378BF">
      <w:pPr>
        <w:ind w:firstLine="709"/>
        <w:jc w:val="both"/>
        <w:rPr>
          <w:szCs w:val="28"/>
        </w:rPr>
      </w:pPr>
      <w:r w:rsidRPr="00935ADF">
        <w:rPr>
          <w:szCs w:val="28"/>
        </w:rPr>
        <w:t xml:space="preserve">Table </w:t>
      </w:r>
      <w:r w:rsidR="00E44815" w:rsidRPr="00935ADF">
        <w:rPr>
          <w:szCs w:val="28"/>
        </w:rPr>
        <w:t>3</w:t>
      </w:r>
      <w:r w:rsidRPr="00935ADF">
        <w:rPr>
          <w:szCs w:val="28"/>
        </w:rPr>
        <w:t>.1</w:t>
      </w:r>
      <w:r w:rsidR="00E44815" w:rsidRPr="00935ADF">
        <w:rPr>
          <w:szCs w:val="28"/>
        </w:rPr>
        <w:t>0</w:t>
      </w:r>
      <w:r w:rsidRPr="00935ADF">
        <w:rPr>
          <w:szCs w:val="28"/>
        </w:rPr>
        <w:t xml:space="preserve"> – Concentration of TPH in water bodies of the NWBS in the surface layer of sea water in 2023.</w:t>
      </w:r>
    </w:p>
    <w:tbl>
      <w:tblPr>
        <w:tblW w:w="8524"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3827"/>
        <w:gridCol w:w="1441"/>
      </w:tblGrid>
      <w:tr w:rsidR="005472D7" w:rsidRPr="00935ADF" w14:paraId="30A94B7F" w14:textId="748C3689" w:rsidTr="005472D7">
        <w:trPr>
          <w:trHeight w:val="170"/>
        </w:trPr>
        <w:tc>
          <w:tcPr>
            <w:tcW w:w="1696" w:type="dxa"/>
            <w:shd w:val="clear" w:color="auto" w:fill="auto"/>
            <w:noWrap/>
            <w:vAlign w:val="bottom"/>
          </w:tcPr>
          <w:p w14:paraId="7A28F16B" w14:textId="77777777" w:rsidR="005472D7" w:rsidRPr="00935ADF" w:rsidRDefault="005472D7" w:rsidP="001378BF">
            <w:pPr>
              <w:ind w:left="57" w:right="57"/>
              <w:jc w:val="center"/>
              <w:rPr>
                <w:lang w:eastAsia="uk-UA"/>
              </w:rPr>
            </w:pPr>
            <w:r w:rsidRPr="00935ADF">
              <w:t>Area</w:t>
            </w:r>
          </w:p>
        </w:tc>
        <w:tc>
          <w:tcPr>
            <w:tcW w:w="1560" w:type="dxa"/>
            <w:shd w:val="clear" w:color="auto" w:fill="auto"/>
            <w:noWrap/>
            <w:vAlign w:val="bottom"/>
          </w:tcPr>
          <w:p w14:paraId="0FC2A1C4" w14:textId="77777777" w:rsidR="005472D7" w:rsidRPr="00935ADF" w:rsidRDefault="005472D7" w:rsidP="001378BF">
            <w:pPr>
              <w:ind w:left="57" w:right="57"/>
              <w:jc w:val="center"/>
              <w:rPr>
                <w:lang w:eastAsia="uk-UA"/>
              </w:rPr>
            </w:pPr>
            <w:r w:rsidRPr="00935ADF">
              <w:rPr>
                <w:lang w:eastAsia="uk-UA"/>
              </w:rPr>
              <w:t>Data</w:t>
            </w:r>
          </w:p>
        </w:tc>
        <w:tc>
          <w:tcPr>
            <w:tcW w:w="3827" w:type="dxa"/>
            <w:shd w:val="clear" w:color="auto" w:fill="auto"/>
            <w:noWrap/>
            <w:vAlign w:val="bottom"/>
          </w:tcPr>
          <w:p w14:paraId="38C4947A" w14:textId="154E28C6" w:rsidR="005472D7" w:rsidRPr="00935ADF" w:rsidRDefault="005472D7" w:rsidP="001378BF">
            <w:pPr>
              <w:ind w:left="57" w:right="57"/>
              <w:jc w:val="center"/>
              <w:rPr>
                <w:lang w:eastAsia="uk-UA"/>
              </w:rPr>
            </w:pPr>
            <w:r w:rsidRPr="00935ADF">
              <w:rPr>
                <w:lang w:eastAsia="uk-UA"/>
              </w:rPr>
              <w:t>Station</w:t>
            </w:r>
          </w:p>
        </w:tc>
        <w:tc>
          <w:tcPr>
            <w:tcW w:w="1441" w:type="dxa"/>
            <w:vAlign w:val="bottom"/>
          </w:tcPr>
          <w:p w14:paraId="6880CF9B" w14:textId="77777777" w:rsidR="005472D7" w:rsidRPr="00935ADF" w:rsidRDefault="005472D7" w:rsidP="001378BF">
            <w:pPr>
              <w:ind w:left="57" w:right="57"/>
              <w:jc w:val="center"/>
              <w:rPr>
                <w:lang w:eastAsia="uk-UA"/>
              </w:rPr>
            </w:pPr>
            <w:r w:rsidRPr="00935ADF">
              <w:t>TPH, mg/L</w:t>
            </w:r>
          </w:p>
        </w:tc>
      </w:tr>
      <w:tr w:rsidR="005472D7" w:rsidRPr="00935ADF" w14:paraId="2351E3C3" w14:textId="3C56A18F" w:rsidTr="005472D7">
        <w:trPr>
          <w:trHeight w:val="170"/>
        </w:trPr>
        <w:tc>
          <w:tcPr>
            <w:tcW w:w="1696" w:type="dxa"/>
            <w:shd w:val="clear" w:color="auto" w:fill="auto"/>
            <w:noWrap/>
            <w:hideMark/>
          </w:tcPr>
          <w:p w14:paraId="69C206F9"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5392755E" w14:textId="06BF7806" w:rsidR="005472D7" w:rsidRPr="00935ADF" w:rsidRDefault="005472D7" w:rsidP="001378BF">
            <w:pPr>
              <w:ind w:left="57" w:right="57"/>
              <w:jc w:val="center"/>
              <w:rPr>
                <w:lang w:eastAsia="uk-UA"/>
              </w:rPr>
            </w:pPr>
            <w:r w:rsidRPr="00935ADF">
              <w:t>18.01.2023</w:t>
            </w:r>
          </w:p>
        </w:tc>
        <w:tc>
          <w:tcPr>
            <w:tcW w:w="3827" w:type="dxa"/>
            <w:shd w:val="clear" w:color="auto" w:fill="auto"/>
            <w:noWrap/>
            <w:vAlign w:val="bottom"/>
            <w:hideMark/>
          </w:tcPr>
          <w:p w14:paraId="34AD7B1B" w14:textId="205F317E" w:rsidR="005472D7" w:rsidRPr="00935ADF" w:rsidRDefault="005472D7" w:rsidP="001378BF">
            <w:pPr>
              <w:ind w:left="57" w:right="57"/>
              <w:jc w:val="center"/>
              <w:rPr>
                <w:lang w:eastAsia="uk-UA"/>
              </w:rPr>
            </w:pPr>
            <w:r w:rsidRPr="00935ADF">
              <w:t>Black Sea Yacht Club / Yk_1</w:t>
            </w:r>
          </w:p>
        </w:tc>
        <w:tc>
          <w:tcPr>
            <w:tcW w:w="1441" w:type="dxa"/>
            <w:vAlign w:val="bottom"/>
          </w:tcPr>
          <w:p w14:paraId="7E587A1F" w14:textId="4AA485E2" w:rsidR="005472D7" w:rsidRPr="00935ADF" w:rsidRDefault="005472D7" w:rsidP="001378BF">
            <w:pPr>
              <w:ind w:left="57" w:right="57"/>
              <w:jc w:val="center"/>
              <w:rPr>
                <w:b/>
                <w:bCs/>
                <w:lang w:eastAsia="uk-UA"/>
              </w:rPr>
            </w:pPr>
            <w:r w:rsidRPr="00935ADF">
              <w:rPr>
                <w:b/>
                <w:bCs/>
              </w:rPr>
              <w:t>0,07</w:t>
            </w:r>
          </w:p>
        </w:tc>
      </w:tr>
      <w:tr w:rsidR="005472D7" w:rsidRPr="00935ADF" w14:paraId="4ACCB5C7" w14:textId="7E7808AB" w:rsidTr="005472D7">
        <w:trPr>
          <w:trHeight w:val="170"/>
        </w:trPr>
        <w:tc>
          <w:tcPr>
            <w:tcW w:w="1696" w:type="dxa"/>
            <w:shd w:val="clear" w:color="auto" w:fill="auto"/>
            <w:noWrap/>
            <w:hideMark/>
          </w:tcPr>
          <w:p w14:paraId="179B63EB"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3F54EB10" w14:textId="77777777" w:rsidR="005472D7" w:rsidRPr="00935ADF" w:rsidRDefault="005472D7" w:rsidP="001378BF">
            <w:pPr>
              <w:ind w:left="57" w:right="57"/>
              <w:jc w:val="center"/>
              <w:rPr>
                <w:lang w:eastAsia="uk-UA"/>
              </w:rPr>
            </w:pPr>
            <w:r w:rsidRPr="00935ADF">
              <w:t>22.02.2023</w:t>
            </w:r>
          </w:p>
        </w:tc>
        <w:tc>
          <w:tcPr>
            <w:tcW w:w="3827" w:type="dxa"/>
            <w:shd w:val="clear" w:color="auto" w:fill="auto"/>
            <w:noWrap/>
            <w:hideMark/>
          </w:tcPr>
          <w:p w14:paraId="37CAA399" w14:textId="003CE753" w:rsidR="005472D7" w:rsidRPr="00935ADF" w:rsidRDefault="005472D7" w:rsidP="001378BF">
            <w:pPr>
              <w:ind w:left="57" w:right="57"/>
              <w:jc w:val="center"/>
              <w:rPr>
                <w:lang w:eastAsia="uk-UA"/>
              </w:rPr>
            </w:pPr>
            <w:r w:rsidRPr="00935ADF">
              <w:t>Black Sea Yacht Club / Yk_1</w:t>
            </w:r>
          </w:p>
        </w:tc>
        <w:tc>
          <w:tcPr>
            <w:tcW w:w="1441" w:type="dxa"/>
            <w:vAlign w:val="bottom"/>
          </w:tcPr>
          <w:p w14:paraId="73F2F5CD" w14:textId="24B11B86" w:rsidR="005472D7" w:rsidRPr="00935ADF" w:rsidRDefault="005472D7" w:rsidP="001378BF">
            <w:pPr>
              <w:ind w:left="57" w:right="57"/>
              <w:jc w:val="center"/>
              <w:rPr>
                <w:b/>
                <w:bCs/>
                <w:lang w:eastAsia="uk-UA"/>
              </w:rPr>
            </w:pPr>
            <w:r w:rsidRPr="00935ADF">
              <w:rPr>
                <w:b/>
                <w:bCs/>
              </w:rPr>
              <w:t>0,28</w:t>
            </w:r>
          </w:p>
        </w:tc>
      </w:tr>
      <w:tr w:rsidR="005472D7" w:rsidRPr="00935ADF" w14:paraId="67B02666" w14:textId="13A9251D" w:rsidTr="005472D7">
        <w:trPr>
          <w:trHeight w:val="170"/>
        </w:trPr>
        <w:tc>
          <w:tcPr>
            <w:tcW w:w="1696" w:type="dxa"/>
            <w:shd w:val="clear" w:color="auto" w:fill="auto"/>
            <w:noWrap/>
            <w:hideMark/>
          </w:tcPr>
          <w:p w14:paraId="2A667A52"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386F6C43" w14:textId="77777777" w:rsidR="005472D7" w:rsidRPr="00935ADF" w:rsidRDefault="005472D7" w:rsidP="001378BF">
            <w:pPr>
              <w:ind w:left="57" w:right="57"/>
              <w:jc w:val="center"/>
              <w:rPr>
                <w:lang w:eastAsia="uk-UA"/>
              </w:rPr>
            </w:pPr>
            <w:r w:rsidRPr="00935ADF">
              <w:t>15.03.2023</w:t>
            </w:r>
          </w:p>
        </w:tc>
        <w:tc>
          <w:tcPr>
            <w:tcW w:w="3827" w:type="dxa"/>
            <w:shd w:val="clear" w:color="auto" w:fill="auto"/>
            <w:noWrap/>
            <w:hideMark/>
          </w:tcPr>
          <w:p w14:paraId="25992354" w14:textId="2D2E4FAA" w:rsidR="005472D7" w:rsidRPr="00935ADF" w:rsidRDefault="005472D7" w:rsidP="001378BF">
            <w:pPr>
              <w:ind w:left="57" w:right="57"/>
              <w:jc w:val="center"/>
              <w:rPr>
                <w:lang w:eastAsia="uk-UA"/>
              </w:rPr>
            </w:pPr>
            <w:r w:rsidRPr="00935ADF">
              <w:t>Black Sea Yacht Club / Yk_1</w:t>
            </w:r>
          </w:p>
        </w:tc>
        <w:tc>
          <w:tcPr>
            <w:tcW w:w="1441" w:type="dxa"/>
            <w:vAlign w:val="bottom"/>
          </w:tcPr>
          <w:p w14:paraId="7EED10F3" w14:textId="3979B727" w:rsidR="005472D7" w:rsidRPr="00935ADF" w:rsidRDefault="005472D7" w:rsidP="001378BF">
            <w:pPr>
              <w:ind w:left="57" w:right="57"/>
              <w:jc w:val="center"/>
              <w:rPr>
                <w:b/>
                <w:bCs/>
                <w:lang w:eastAsia="uk-UA"/>
              </w:rPr>
            </w:pPr>
            <w:r w:rsidRPr="00935ADF">
              <w:rPr>
                <w:b/>
                <w:bCs/>
              </w:rPr>
              <w:t>0,11</w:t>
            </w:r>
          </w:p>
        </w:tc>
      </w:tr>
      <w:tr w:rsidR="005472D7" w:rsidRPr="00935ADF" w14:paraId="5930ED0B" w14:textId="66E8A26F" w:rsidTr="005472D7">
        <w:trPr>
          <w:trHeight w:val="170"/>
        </w:trPr>
        <w:tc>
          <w:tcPr>
            <w:tcW w:w="1696" w:type="dxa"/>
            <w:shd w:val="clear" w:color="auto" w:fill="auto"/>
            <w:noWrap/>
            <w:hideMark/>
          </w:tcPr>
          <w:p w14:paraId="6BBDF516"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71704B9E" w14:textId="77777777" w:rsidR="005472D7" w:rsidRPr="00935ADF" w:rsidRDefault="005472D7" w:rsidP="001378BF">
            <w:pPr>
              <w:ind w:left="57" w:right="57"/>
              <w:jc w:val="center"/>
              <w:rPr>
                <w:lang w:eastAsia="uk-UA"/>
              </w:rPr>
            </w:pPr>
            <w:r w:rsidRPr="00935ADF">
              <w:t>13.04.2023</w:t>
            </w:r>
          </w:p>
        </w:tc>
        <w:tc>
          <w:tcPr>
            <w:tcW w:w="3827" w:type="dxa"/>
            <w:shd w:val="clear" w:color="auto" w:fill="auto"/>
            <w:noWrap/>
            <w:hideMark/>
          </w:tcPr>
          <w:p w14:paraId="7C11EBB3" w14:textId="40BB0827" w:rsidR="005472D7" w:rsidRPr="00935ADF" w:rsidRDefault="005472D7" w:rsidP="001378BF">
            <w:pPr>
              <w:ind w:left="57" w:right="57"/>
              <w:jc w:val="center"/>
              <w:rPr>
                <w:lang w:eastAsia="uk-UA"/>
              </w:rPr>
            </w:pPr>
            <w:r w:rsidRPr="00935ADF">
              <w:t>Black Sea Yacht Club / Yk_1</w:t>
            </w:r>
          </w:p>
        </w:tc>
        <w:tc>
          <w:tcPr>
            <w:tcW w:w="1441" w:type="dxa"/>
            <w:vAlign w:val="bottom"/>
          </w:tcPr>
          <w:p w14:paraId="568C233E" w14:textId="0D7413FC" w:rsidR="005472D7" w:rsidRPr="00935ADF" w:rsidRDefault="005472D7" w:rsidP="001378BF">
            <w:pPr>
              <w:ind w:left="57" w:right="57"/>
              <w:jc w:val="center"/>
              <w:rPr>
                <w:b/>
                <w:bCs/>
                <w:lang w:eastAsia="uk-UA"/>
              </w:rPr>
            </w:pPr>
            <w:r w:rsidRPr="00935ADF">
              <w:rPr>
                <w:b/>
                <w:bCs/>
              </w:rPr>
              <w:t>0,18</w:t>
            </w:r>
          </w:p>
        </w:tc>
      </w:tr>
      <w:tr w:rsidR="005472D7" w:rsidRPr="00935ADF" w14:paraId="452B0419" w14:textId="4534F896" w:rsidTr="005472D7">
        <w:trPr>
          <w:trHeight w:val="170"/>
        </w:trPr>
        <w:tc>
          <w:tcPr>
            <w:tcW w:w="1696" w:type="dxa"/>
            <w:shd w:val="clear" w:color="auto" w:fill="auto"/>
            <w:noWrap/>
            <w:hideMark/>
          </w:tcPr>
          <w:p w14:paraId="4502B1F0"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13711018" w14:textId="77777777" w:rsidR="005472D7" w:rsidRPr="00935ADF" w:rsidRDefault="005472D7" w:rsidP="001378BF">
            <w:pPr>
              <w:ind w:left="57" w:right="57"/>
              <w:jc w:val="center"/>
              <w:rPr>
                <w:lang w:eastAsia="uk-UA"/>
              </w:rPr>
            </w:pPr>
            <w:r w:rsidRPr="00935ADF">
              <w:t>10.05.2023</w:t>
            </w:r>
          </w:p>
        </w:tc>
        <w:tc>
          <w:tcPr>
            <w:tcW w:w="3827" w:type="dxa"/>
            <w:shd w:val="clear" w:color="auto" w:fill="auto"/>
            <w:noWrap/>
            <w:hideMark/>
          </w:tcPr>
          <w:p w14:paraId="73831C44" w14:textId="18EDBA6A" w:rsidR="005472D7" w:rsidRPr="00935ADF" w:rsidRDefault="005472D7" w:rsidP="001378BF">
            <w:pPr>
              <w:ind w:left="57" w:right="57"/>
              <w:jc w:val="center"/>
              <w:rPr>
                <w:lang w:eastAsia="uk-UA"/>
              </w:rPr>
            </w:pPr>
            <w:r w:rsidRPr="00935ADF">
              <w:t>Black Sea Yacht Club / Yk_1</w:t>
            </w:r>
          </w:p>
        </w:tc>
        <w:tc>
          <w:tcPr>
            <w:tcW w:w="1441" w:type="dxa"/>
            <w:vAlign w:val="bottom"/>
          </w:tcPr>
          <w:p w14:paraId="07E05BB6" w14:textId="392F6298" w:rsidR="005472D7" w:rsidRPr="00935ADF" w:rsidRDefault="005472D7" w:rsidP="001378BF">
            <w:pPr>
              <w:ind w:left="57" w:right="57"/>
              <w:jc w:val="center"/>
              <w:rPr>
                <w:b/>
                <w:bCs/>
                <w:lang w:eastAsia="uk-UA"/>
              </w:rPr>
            </w:pPr>
            <w:r w:rsidRPr="00935ADF">
              <w:rPr>
                <w:b/>
                <w:bCs/>
              </w:rPr>
              <w:t>0,08</w:t>
            </w:r>
          </w:p>
        </w:tc>
      </w:tr>
      <w:tr w:rsidR="005472D7" w:rsidRPr="00935ADF" w14:paraId="77DADB55" w14:textId="2E667271" w:rsidTr="005472D7">
        <w:trPr>
          <w:trHeight w:val="170"/>
        </w:trPr>
        <w:tc>
          <w:tcPr>
            <w:tcW w:w="1696" w:type="dxa"/>
            <w:shd w:val="clear" w:color="auto" w:fill="auto"/>
            <w:noWrap/>
            <w:hideMark/>
          </w:tcPr>
          <w:p w14:paraId="1E4908A7"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72DDB2C6" w14:textId="2D995887" w:rsidR="005472D7" w:rsidRPr="00935ADF" w:rsidRDefault="005472D7" w:rsidP="001378BF">
            <w:pPr>
              <w:ind w:left="57" w:right="57"/>
              <w:jc w:val="center"/>
              <w:rPr>
                <w:lang w:eastAsia="uk-UA"/>
              </w:rPr>
            </w:pPr>
            <w:r w:rsidRPr="00935ADF">
              <w:t>09.06.2023</w:t>
            </w:r>
          </w:p>
        </w:tc>
        <w:tc>
          <w:tcPr>
            <w:tcW w:w="3827" w:type="dxa"/>
            <w:shd w:val="clear" w:color="auto" w:fill="auto"/>
            <w:noWrap/>
            <w:vAlign w:val="bottom"/>
            <w:hideMark/>
          </w:tcPr>
          <w:p w14:paraId="3E205A67" w14:textId="3686E534" w:rsidR="005472D7" w:rsidRPr="00935ADF" w:rsidRDefault="005472D7" w:rsidP="001378BF">
            <w:pPr>
              <w:ind w:left="57" w:right="57"/>
              <w:jc w:val="center"/>
              <w:rPr>
                <w:lang w:eastAsia="uk-UA"/>
              </w:rPr>
            </w:pPr>
            <w:r w:rsidRPr="00935ADF">
              <w:t>Cape M.Fontan / mF_1</w:t>
            </w:r>
          </w:p>
        </w:tc>
        <w:tc>
          <w:tcPr>
            <w:tcW w:w="1441" w:type="dxa"/>
            <w:vAlign w:val="bottom"/>
          </w:tcPr>
          <w:p w14:paraId="7A3900A6" w14:textId="69E635F6" w:rsidR="005472D7" w:rsidRPr="00935ADF" w:rsidRDefault="005472D7" w:rsidP="001378BF">
            <w:pPr>
              <w:ind w:left="57" w:right="57"/>
              <w:jc w:val="center"/>
              <w:rPr>
                <w:b/>
                <w:bCs/>
                <w:lang w:eastAsia="uk-UA"/>
              </w:rPr>
            </w:pPr>
            <w:r w:rsidRPr="00935ADF">
              <w:rPr>
                <w:b/>
                <w:bCs/>
              </w:rPr>
              <w:t>0,11</w:t>
            </w:r>
          </w:p>
        </w:tc>
      </w:tr>
      <w:tr w:rsidR="005472D7" w:rsidRPr="00935ADF" w14:paraId="37373BC1" w14:textId="7CA6A4E3" w:rsidTr="005472D7">
        <w:trPr>
          <w:trHeight w:val="170"/>
        </w:trPr>
        <w:tc>
          <w:tcPr>
            <w:tcW w:w="1696" w:type="dxa"/>
            <w:shd w:val="clear" w:color="auto" w:fill="auto"/>
            <w:noWrap/>
            <w:hideMark/>
          </w:tcPr>
          <w:p w14:paraId="221D55F9"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5A78024E" w14:textId="77777777" w:rsidR="005472D7" w:rsidRPr="00935ADF" w:rsidRDefault="005472D7" w:rsidP="001378BF">
            <w:pPr>
              <w:ind w:left="57" w:right="57"/>
              <w:jc w:val="center"/>
              <w:rPr>
                <w:lang w:eastAsia="uk-UA"/>
              </w:rPr>
            </w:pPr>
            <w:r w:rsidRPr="00935ADF">
              <w:t>14.06.2023</w:t>
            </w:r>
          </w:p>
        </w:tc>
        <w:tc>
          <w:tcPr>
            <w:tcW w:w="3827" w:type="dxa"/>
            <w:shd w:val="clear" w:color="auto" w:fill="auto"/>
            <w:noWrap/>
            <w:vAlign w:val="bottom"/>
            <w:hideMark/>
          </w:tcPr>
          <w:p w14:paraId="48FD43CD" w14:textId="11D9101D" w:rsidR="005472D7" w:rsidRPr="00935ADF" w:rsidRDefault="005472D7" w:rsidP="001378BF">
            <w:pPr>
              <w:ind w:left="57" w:right="57"/>
              <w:jc w:val="center"/>
              <w:rPr>
                <w:lang w:eastAsia="uk-UA"/>
              </w:rPr>
            </w:pPr>
            <w:r w:rsidRPr="00935ADF">
              <w:t>Black Sea Yacht Club / Yk_1</w:t>
            </w:r>
          </w:p>
        </w:tc>
        <w:tc>
          <w:tcPr>
            <w:tcW w:w="1441" w:type="dxa"/>
            <w:vAlign w:val="bottom"/>
          </w:tcPr>
          <w:p w14:paraId="371EE4AB" w14:textId="3FB108EA" w:rsidR="005472D7" w:rsidRPr="00935ADF" w:rsidRDefault="005472D7" w:rsidP="001378BF">
            <w:pPr>
              <w:ind w:left="57" w:right="57"/>
              <w:jc w:val="center"/>
              <w:rPr>
                <w:b/>
                <w:bCs/>
                <w:lang w:eastAsia="uk-UA"/>
              </w:rPr>
            </w:pPr>
            <w:r w:rsidRPr="00935ADF">
              <w:rPr>
                <w:b/>
                <w:bCs/>
              </w:rPr>
              <w:t>0,10</w:t>
            </w:r>
          </w:p>
        </w:tc>
      </w:tr>
      <w:tr w:rsidR="005472D7" w:rsidRPr="00935ADF" w14:paraId="52F2477B" w14:textId="3913BA8E" w:rsidTr="005472D7">
        <w:trPr>
          <w:trHeight w:val="170"/>
        </w:trPr>
        <w:tc>
          <w:tcPr>
            <w:tcW w:w="1696" w:type="dxa"/>
            <w:shd w:val="clear" w:color="auto" w:fill="auto"/>
            <w:noWrap/>
            <w:hideMark/>
          </w:tcPr>
          <w:p w14:paraId="5CFC2777"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5082DD97" w14:textId="77777777" w:rsidR="005472D7" w:rsidRPr="00935ADF" w:rsidRDefault="005472D7" w:rsidP="001378BF">
            <w:pPr>
              <w:ind w:left="57" w:right="57"/>
              <w:jc w:val="center"/>
              <w:rPr>
                <w:lang w:eastAsia="uk-UA"/>
              </w:rPr>
            </w:pPr>
            <w:r w:rsidRPr="00935ADF">
              <w:t>14.06.2023</w:t>
            </w:r>
          </w:p>
        </w:tc>
        <w:tc>
          <w:tcPr>
            <w:tcW w:w="3827" w:type="dxa"/>
            <w:shd w:val="clear" w:color="auto" w:fill="auto"/>
            <w:noWrap/>
            <w:vAlign w:val="bottom"/>
            <w:hideMark/>
          </w:tcPr>
          <w:p w14:paraId="477BD022" w14:textId="0DB119A8" w:rsidR="005472D7" w:rsidRPr="00935ADF" w:rsidRDefault="005472D7" w:rsidP="001378BF">
            <w:pPr>
              <w:ind w:left="57" w:right="57"/>
              <w:jc w:val="center"/>
              <w:rPr>
                <w:lang w:eastAsia="uk-UA"/>
              </w:rPr>
            </w:pPr>
            <w:r w:rsidRPr="00935ADF">
              <w:t>Cape M.Fontan / mF_1</w:t>
            </w:r>
          </w:p>
        </w:tc>
        <w:tc>
          <w:tcPr>
            <w:tcW w:w="1441" w:type="dxa"/>
            <w:vAlign w:val="bottom"/>
          </w:tcPr>
          <w:p w14:paraId="73EC7FDD" w14:textId="05AFDE17" w:rsidR="005472D7" w:rsidRPr="00935ADF" w:rsidRDefault="005472D7" w:rsidP="001378BF">
            <w:pPr>
              <w:ind w:left="57" w:right="57"/>
              <w:jc w:val="center"/>
              <w:rPr>
                <w:b/>
                <w:bCs/>
                <w:lang w:eastAsia="uk-UA"/>
              </w:rPr>
            </w:pPr>
            <w:r w:rsidRPr="00935ADF">
              <w:rPr>
                <w:b/>
                <w:bCs/>
              </w:rPr>
              <w:t>0,08</w:t>
            </w:r>
          </w:p>
        </w:tc>
      </w:tr>
      <w:tr w:rsidR="005472D7" w:rsidRPr="00935ADF" w14:paraId="7646219C" w14:textId="2BBCEADA" w:rsidTr="005472D7">
        <w:trPr>
          <w:trHeight w:val="170"/>
        </w:trPr>
        <w:tc>
          <w:tcPr>
            <w:tcW w:w="1696" w:type="dxa"/>
            <w:shd w:val="clear" w:color="auto" w:fill="auto"/>
            <w:noWrap/>
            <w:vAlign w:val="bottom"/>
            <w:hideMark/>
          </w:tcPr>
          <w:p w14:paraId="33AD1FD0" w14:textId="77777777" w:rsidR="005472D7" w:rsidRPr="00935ADF" w:rsidRDefault="005472D7" w:rsidP="001378BF">
            <w:pPr>
              <w:ind w:left="57" w:right="57"/>
              <w:jc w:val="center"/>
              <w:rPr>
                <w:lang w:eastAsia="uk-UA"/>
              </w:rPr>
            </w:pPr>
            <w:r w:rsidRPr="00935ADF">
              <w:t>CW2</w:t>
            </w:r>
          </w:p>
        </w:tc>
        <w:tc>
          <w:tcPr>
            <w:tcW w:w="1560" w:type="dxa"/>
            <w:shd w:val="clear" w:color="auto" w:fill="auto"/>
            <w:noWrap/>
            <w:vAlign w:val="bottom"/>
            <w:hideMark/>
          </w:tcPr>
          <w:p w14:paraId="13AA3825" w14:textId="77777777" w:rsidR="005472D7" w:rsidRPr="00935ADF" w:rsidRDefault="005472D7" w:rsidP="001378BF">
            <w:pPr>
              <w:ind w:left="57" w:right="57"/>
              <w:jc w:val="center"/>
              <w:rPr>
                <w:lang w:eastAsia="uk-UA"/>
              </w:rPr>
            </w:pPr>
            <w:r w:rsidRPr="00935ADF">
              <w:t>16.06.2023</w:t>
            </w:r>
          </w:p>
        </w:tc>
        <w:tc>
          <w:tcPr>
            <w:tcW w:w="3827" w:type="dxa"/>
            <w:shd w:val="clear" w:color="auto" w:fill="auto"/>
            <w:noWrap/>
            <w:vAlign w:val="bottom"/>
            <w:hideMark/>
          </w:tcPr>
          <w:p w14:paraId="0438A528" w14:textId="075F8D4D" w:rsidR="005472D7" w:rsidRPr="00935ADF" w:rsidRDefault="005472D7" w:rsidP="001378BF">
            <w:pPr>
              <w:ind w:left="57" w:right="57"/>
              <w:jc w:val="center"/>
              <w:rPr>
                <w:lang w:eastAsia="uk-UA"/>
              </w:rPr>
            </w:pPr>
            <w:r w:rsidRPr="00935ADF">
              <w:t>village Primorske / S_1</w:t>
            </w:r>
          </w:p>
        </w:tc>
        <w:tc>
          <w:tcPr>
            <w:tcW w:w="1441" w:type="dxa"/>
            <w:vAlign w:val="bottom"/>
          </w:tcPr>
          <w:p w14:paraId="0C24AE79" w14:textId="46E7CD1B" w:rsidR="005472D7" w:rsidRPr="00935ADF" w:rsidRDefault="005472D7" w:rsidP="001378BF">
            <w:pPr>
              <w:ind w:left="57" w:right="57"/>
              <w:jc w:val="center"/>
              <w:rPr>
                <w:b/>
                <w:bCs/>
                <w:lang w:eastAsia="uk-UA"/>
              </w:rPr>
            </w:pPr>
            <w:r w:rsidRPr="00935ADF">
              <w:rPr>
                <w:b/>
                <w:bCs/>
              </w:rPr>
              <w:t>0,11</w:t>
            </w:r>
          </w:p>
        </w:tc>
      </w:tr>
      <w:tr w:rsidR="005472D7" w:rsidRPr="00935ADF" w14:paraId="6C28755E" w14:textId="20DBA7EB" w:rsidTr="005472D7">
        <w:trPr>
          <w:trHeight w:val="170"/>
        </w:trPr>
        <w:tc>
          <w:tcPr>
            <w:tcW w:w="1696" w:type="dxa"/>
            <w:shd w:val="clear" w:color="auto" w:fill="auto"/>
            <w:hideMark/>
          </w:tcPr>
          <w:p w14:paraId="7B844CB6" w14:textId="77777777" w:rsidR="005472D7" w:rsidRPr="00935ADF" w:rsidRDefault="005472D7" w:rsidP="001378BF">
            <w:pPr>
              <w:ind w:left="57" w:right="57"/>
              <w:jc w:val="center"/>
              <w:rPr>
                <w:lang w:eastAsia="uk-UA"/>
              </w:rPr>
            </w:pPr>
            <w:r w:rsidRPr="00935ADF">
              <w:t>CW5</w:t>
            </w:r>
          </w:p>
        </w:tc>
        <w:tc>
          <w:tcPr>
            <w:tcW w:w="1560" w:type="dxa"/>
            <w:shd w:val="clear" w:color="auto" w:fill="auto"/>
            <w:vAlign w:val="bottom"/>
            <w:hideMark/>
          </w:tcPr>
          <w:p w14:paraId="1D7FE9D1" w14:textId="77777777" w:rsidR="005472D7" w:rsidRPr="00935ADF" w:rsidRDefault="005472D7" w:rsidP="001378BF">
            <w:pPr>
              <w:ind w:left="57" w:right="57"/>
              <w:jc w:val="center"/>
              <w:rPr>
                <w:lang w:eastAsia="uk-UA"/>
              </w:rPr>
            </w:pPr>
            <w:r w:rsidRPr="00935ADF">
              <w:t>20.06.2023</w:t>
            </w:r>
          </w:p>
        </w:tc>
        <w:tc>
          <w:tcPr>
            <w:tcW w:w="3827" w:type="dxa"/>
            <w:shd w:val="clear" w:color="auto" w:fill="auto"/>
            <w:vAlign w:val="bottom"/>
            <w:hideMark/>
          </w:tcPr>
          <w:p w14:paraId="4F39A89A" w14:textId="5B0C770C" w:rsidR="005472D7" w:rsidRPr="00935ADF" w:rsidRDefault="005472D7" w:rsidP="001378BF">
            <w:pPr>
              <w:ind w:left="57" w:right="57"/>
              <w:jc w:val="center"/>
              <w:rPr>
                <w:lang w:eastAsia="uk-UA"/>
              </w:rPr>
            </w:pPr>
            <w:r w:rsidRPr="00935ADF">
              <w:t>13 st.V.Fountane / bF_1</w:t>
            </w:r>
          </w:p>
        </w:tc>
        <w:tc>
          <w:tcPr>
            <w:tcW w:w="1441" w:type="dxa"/>
            <w:vAlign w:val="bottom"/>
          </w:tcPr>
          <w:p w14:paraId="72060631" w14:textId="45B459DA" w:rsidR="005472D7" w:rsidRPr="00935ADF" w:rsidRDefault="005472D7" w:rsidP="001378BF">
            <w:pPr>
              <w:ind w:left="57" w:right="57"/>
              <w:jc w:val="center"/>
              <w:rPr>
                <w:b/>
                <w:bCs/>
                <w:lang w:eastAsia="uk-UA"/>
              </w:rPr>
            </w:pPr>
            <w:r w:rsidRPr="00935ADF">
              <w:rPr>
                <w:b/>
                <w:bCs/>
              </w:rPr>
              <w:t>0,27</w:t>
            </w:r>
          </w:p>
        </w:tc>
      </w:tr>
      <w:tr w:rsidR="005472D7" w:rsidRPr="00935ADF" w14:paraId="5835E245" w14:textId="2D5C5A98" w:rsidTr="005472D7">
        <w:trPr>
          <w:trHeight w:val="170"/>
        </w:trPr>
        <w:tc>
          <w:tcPr>
            <w:tcW w:w="1696" w:type="dxa"/>
            <w:shd w:val="clear" w:color="auto" w:fill="auto"/>
            <w:hideMark/>
          </w:tcPr>
          <w:p w14:paraId="672B82D1" w14:textId="77777777" w:rsidR="005472D7" w:rsidRPr="00935ADF" w:rsidRDefault="005472D7" w:rsidP="001378BF">
            <w:pPr>
              <w:ind w:left="57" w:right="57"/>
              <w:jc w:val="center"/>
              <w:rPr>
                <w:lang w:eastAsia="uk-UA"/>
              </w:rPr>
            </w:pPr>
            <w:r w:rsidRPr="00935ADF">
              <w:t>CW5</w:t>
            </w:r>
          </w:p>
        </w:tc>
        <w:tc>
          <w:tcPr>
            <w:tcW w:w="1560" w:type="dxa"/>
            <w:shd w:val="clear" w:color="auto" w:fill="auto"/>
            <w:vAlign w:val="bottom"/>
            <w:hideMark/>
          </w:tcPr>
          <w:p w14:paraId="0B468CE2" w14:textId="77777777" w:rsidR="005472D7" w:rsidRPr="00935ADF" w:rsidRDefault="005472D7" w:rsidP="001378BF">
            <w:pPr>
              <w:ind w:left="57" w:right="57"/>
              <w:jc w:val="center"/>
              <w:rPr>
                <w:lang w:eastAsia="uk-UA"/>
              </w:rPr>
            </w:pPr>
            <w:r w:rsidRPr="00935ADF">
              <w:t>20.06.2023</w:t>
            </w:r>
          </w:p>
        </w:tc>
        <w:tc>
          <w:tcPr>
            <w:tcW w:w="3827" w:type="dxa"/>
            <w:shd w:val="clear" w:color="auto" w:fill="auto"/>
            <w:vAlign w:val="bottom"/>
            <w:hideMark/>
          </w:tcPr>
          <w:p w14:paraId="2C975E5E" w14:textId="7BF76555" w:rsidR="005472D7" w:rsidRPr="00935ADF" w:rsidRDefault="005472D7" w:rsidP="001378BF">
            <w:pPr>
              <w:ind w:left="57" w:right="57"/>
              <w:jc w:val="center"/>
              <w:rPr>
                <w:lang w:eastAsia="uk-UA"/>
              </w:rPr>
            </w:pPr>
            <w:r w:rsidRPr="00935ADF">
              <w:t>13 st.V.Fountane / bF_2</w:t>
            </w:r>
          </w:p>
        </w:tc>
        <w:tc>
          <w:tcPr>
            <w:tcW w:w="1441" w:type="dxa"/>
            <w:vAlign w:val="bottom"/>
          </w:tcPr>
          <w:p w14:paraId="460C12B1" w14:textId="32E7E041" w:rsidR="005472D7" w:rsidRPr="00935ADF" w:rsidRDefault="005472D7" w:rsidP="001378BF">
            <w:pPr>
              <w:ind w:left="57" w:right="57"/>
              <w:jc w:val="center"/>
              <w:rPr>
                <w:b/>
                <w:bCs/>
                <w:lang w:eastAsia="uk-UA"/>
              </w:rPr>
            </w:pPr>
            <w:r w:rsidRPr="00935ADF">
              <w:rPr>
                <w:b/>
                <w:bCs/>
              </w:rPr>
              <w:t>0,18</w:t>
            </w:r>
          </w:p>
        </w:tc>
      </w:tr>
      <w:tr w:rsidR="005472D7" w:rsidRPr="00935ADF" w14:paraId="35BEB74F" w14:textId="2F5D4058" w:rsidTr="005472D7">
        <w:trPr>
          <w:trHeight w:val="170"/>
        </w:trPr>
        <w:tc>
          <w:tcPr>
            <w:tcW w:w="1696" w:type="dxa"/>
            <w:shd w:val="clear" w:color="auto" w:fill="auto"/>
            <w:hideMark/>
          </w:tcPr>
          <w:p w14:paraId="26366655" w14:textId="77777777" w:rsidR="005472D7" w:rsidRPr="00935ADF" w:rsidRDefault="005472D7" w:rsidP="001378BF">
            <w:pPr>
              <w:ind w:left="57" w:right="57"/>
              <w:jc w:val="center"/>
              <w:rPr>
                <w:lang w:eastAsia="uk-UA"/>
              </w:rPr>
            </w:pPr>
            <w:r w:rsidRPr="00935ADF">
              <w:t>CW5</w:t>
            </w:r>
          </w:p>
        </w:tc>
        <w:tc>
          <w:tcPr>
            <w:tcW w:w="1560" w:type="dxa"/>
            <w:shd w:val="clear" w:color="auto" w:fill="auto"/>
            <w:vAlign w:val="bottom"/>
            <w:hideMark/>
          </w:tcPr>
          <w:p w14:paraId="100088A0" w14:textId="77777777" w:rsidR="005472D7" w:rsidRPr="00935ADF" w:rsidRDefault="005472D7" w:rsidP="001378BF">
            <w:pPr>
              <w:ind w:left="57" w:right="57"/>
              <w:jc w:val="center"/>
              <w:rPr>
                <w:lang w:eastAsia="uk-UA"/>
              </w:rPr>
            </w:pPr>
            <w:r w:rsidRPr="00935ADF">
              <w:t>05.07.2023</w:t>
            </w:r>
          </w:p>
        </w:tc>
        <w:tc>
          <w:tcPr>
            <w:tcW w:w="3827" w:type="dxa"/>
            <w:shd w:val="clear" w:color="auto" w:fill="auto"/>
            <w:vAlign w:val="bottom"/>
            <w:hideMark/>
          </w:tcPr>
          <w:p w14:paraId="7F860902" w14:textId="79285BF1" w:rsidR="005472D7" w:rsidRPr="00935ADF" w:rsidRDefault="005472D7" w:rsidP="001378BF">
            <w:pPr>
              <w:ind w:left="57" w:right="57"/>
              <w:jc w:val="center"/>
              <w:rPr>
                <w:lang w:eastAsia="uk-UA"/>
              </w:rPr>
            </w:pPr>
            <w:r w:rsidRPr="00935ADF">
              <w:t>13 st.V.Fountane / bF_3</w:t>
            </w:r>
          </w:p>
        </w:tc>
        <w:tc>
          <w:tcPr>
            <w:tcW w:w="1441" w:type="dxa"/>
            <w:vAlign w:val="bottom"/>
          </w:tcPr>
          <w:p w14:paraId="54149C58" w14:textId="0492F236" w:rsidR="005472D7" w:rsidRPr="00935ADF" w:rsidRDefault="005472D7" w:rsidP="001378BF">
            <w:pPr>
              <w:ind w:left="57" w:right="57"/>
              <w:jc w:val="center"/>
              <w:rPr>
                <w:b/>
                <w:bCs/>
                <w:lang w:eastAsia="uk-UA"/>
              </w:rPr>
            </w:pPr>
            <w:r w:rsidRPr="00935ADF">
              <w:rPr>
                <w:b/>
                <w:bCs/>
              </w:rPr>
              <w:t>0,13</w:t>
            </w:r>
          </w:p>
        </w:tc>
      </w:tr>
      <w:tr w:rsidR="005472D7" w:rsidRPr="00935ADF" w14:paraId="6463EDA9" w14:textId="15F623D6" w:rsidTr="005472D7">
        <w:trPr>
          <w:trHeight w:val="170"/>
        </w:trPr>
        <w:tc>
          <w:tcPr>
            <w:tcW w:w="1696" w:type="dxa"/>
            <w:shd w:val="clear" w:color="auto" w:fill="auto"/>
            <w:noWrap/>
            <w:hideMark/>
          </w:tcPr>
          <w:p w14:paraId="708B1548"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22BC6537" w14:textId="77777777" w:rsidR="005472D7" w:rsidRPr="00935ADF" w:rsidRDefault="005472D7" w:rsidP="001378BF">
            <w:pPr>
              <w:ind w:left="57" w:right="57"/>
              <w:jc w:val="center"/>
              <w:rPr>
                <w:lang w:eastAsia="uk-UA"/>
              </w:rPr>
            </w:pPr>
            <w:r w:rsidRPr="00935ADF">
              <w:t>20.07.2023</w:t>
            </w:r>
          </w:p>
        </w:tc>
        <w:tc>
          <w:tcPr>
            <w:tcW w:w="3827" w:type="dxa"/>
            <w:shd w:val="clear" w:color="auto" w:fill="auto"/>
            <w:noWrap/>
            <w:vAlign w:val="bottom"/>
            <w:hideMark/>
          </w:tcPr>
          <w:p w14:paraId="3083C4C6" w14:textId="2C722EB2" w:rsidR="005472D7" w:rsidRPr="00935ADF" w:rsidRDefault="005472D7" w:rsidP="001378BF">
            <w:pPr>
              <w:ind w:left="57" w:right="57"/>
              <w:jc w:val="center"/>
              <w:rPr>
                <w:lang w:eastAsia="uk-UA"/>
              </w:rPr>
            </w:pPr>
            <w:r w:rsidRPr="00935ADF">
              <w:t>Black Sea Yacht Club / Yk_1</w:t>
            </w:r>
          </w:p>
        </w:tc>
        <w:tc>
          <w:tcPr>
            <w:tcW w:w="1441" w:type="dxa"/>
            <w:vAlign w:val="bottom"/>
          </w:tcPr>
          <w:p w14:paraId="4A20B8F2" w14:textId="1462B7DE" w:rsidR="005472D7" w:rsidRPr="00935ADF" w:rsidRDefault="005472D7" w:rsidP="001378BF">
            <w:pPr>
              <w:ind w:left="57" w:right="57"/>
              <w:jc w:val="center"/>
              <w:rPr>
                <w:b/>
                <w:bCs/>
                <w:lang w:eastAsia="uk-UA"/>
              </w:rPr>
            </w:pPr>
            <w:r w:rsidRPr="00935ADF">
              <w:rPr>
                <w:b/>
                <w:bCs/>
              </w:rPr>
              <w:t>0,11</w:t>
            </w:r>
          </w:p>
        </w:tc>
      </w:tr>
      <w:tr w:rsidR="005472D7" w:rsidRPr="00935ADF" w14:paraId="3569FAC9" w14:textId="33BA95FD" w:rsidTr="005472D7">
        <w:trPr>
          <w:trHeight w:val="170"/>
        </w:trPr>
        <w:tc>
          <w:tcPr>
            <w:tcW w:w="1696" w:type="dxa"/>
            <w:shd w:val="clear" w:color="auto" w:fill="auto"/>
            <w:noWrap/>
            <w:hideMark/>
          </w:tcPr>
          <w:p w14:paraId="68A14CC0" w14:textId="77777777" w:rsidR="005472D7" w:rsidRPr="00935ADF" w:rsidRDefault="005472D7" w:rsidP="001378BF">
            <w:pPr>
              <w:ind w:left="57" w:right="57"/>
              <w:jc w:val="center"/>
              <w:rPr>
                <w:lang w:eastAsia="uk-UA"/>
              </w:rPr>
            </w:pPr>
            <w:r w:rsidRPr="00935ADF">
              <w:t>CW5</w:t>
            </w:r>
          </w:p>
        </w:tc>
        <w:tc>
          <w:tcPr>
            <w:tcW w:w="1560" w:type="dxa"/>
            <w:shd w:val="clear" w:color="auto" w:fill="auto"/>
            <w:vAlign w:val="bottom"/>
            <w:hideMark/>
          </w:tcPr>
          <w:p w14:paraId="0F0A5238" w14:textId="77777777" w:rsidR="005472D7" w:rsidRPr="00935ADF" w:rsidRDefault="005472D7" w:rsidP="001378BF">
            <w:pPr>
              <w:ind w:left="57" w:right="57"/>
              <w:jc w:val="center"/>
              <w:rPr>
                <w:lang w:eastAsia="uk-UA"/>
              </w:rPr>
            </w:pPr>
            <w:r w:rsidRPr="00935ADF">
              <w:t>20.07.2023</w:t>
            </w:r>
          </w:p>
        </w:tc>
        <w:tc>
          <w:tcPr>
            <w:tcW w:w="3827" w:type="dxa"/>
            <w:shd w:val="clear" w:color="auto" w:fill="auto"/>
            <w:noWrap/>
            <w:vAlign w:val="bottom"/>
            <w:hideMark/>
          </w:tcPr>
          <w:p w14:paraId="1A00FA79" w14:textId="3EDABFEE" w:rsidR="005472D7" w:rsidRPr="00935ADF" w:rsidRDefault="005472D7" w:rsidP="001378BF">
            <w:pPr>
              <w:ind w:left="57" w:right="57"/>
              <w:jc w:val="center"/>
              <w:rPr>
                <w:lang w:eastAsia="uk-UA"/>
              </w:rPr>
            </w:pPr>
            <w:r w:rsidRPr="00935ADF">
              <w:t>Cape M.Fontan / mF_1</w:t>
            </w:r>
          </w:p>
        </w:tc>
        <w:tc>
          <w:tcPr>
            <w:tcW w:w="1441" w:type="dxa"/>
            <w:vAlign w:val="bottom"/>
          </w:tcPr>
          <w:p w14:paraId="3295BC6A" w14:textId="2A34869B" w:rsidR="005472D7" w:rsidRPr="00935ADF" w:rsidRDefault="005472D7" w:rsidP="001378BF">
            <w:pPr>
              <w:ind w:left="57" w:right="57"/>
              <w:jc w:val="center"/>
              <w:rPr>
                <w:b/>
                <w:bCs/>
                <w:lang w:eastAsia="uk-UA"/>
              </w:rPr>
            </w:pPr>
            <w:r w:rsidRPr="00935ADF">
              <w:rPr>
                <w:b/>
                <w:bCs/>
              </w:rPr>
              <w:t>0,11</w:t>
            </w:r>
          </w:p>
        </w:tc>
      </w:tr>
      <w:tr w:rsidR="005472D7" w:rsidRPr="00935ADF" w14:paraId="43D7BD7C" w14:textId="0E098B8E" w:rsidTr="005472D7">
        <w:trPr>
          <w:trHeight w:val="170"/>
        </w:trPr>
        <w:tc>
          <w:tcPr>
            <w:tcW w:w="1696" w:type="dxa"/>
            <w:shd w:val="clear" w:color="auto" w:fill="auto"/>
            <w:noWrap/>
            <w:hideMark/>
          </w:tcPr>
          <w:p w14:paraId="3DC6C76A"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0DDCF18C" w14:textId="628788A2" w:rsidR="005472D7" w:rsidRPr="00935ADF" w:rsidRDefault="005472D7" w:rsidP="001378BF">
            <w:pPr>
              <w:ind w:left="57" w:right="57"/>
              <w:jc w:val="center"/>
              <w:rPr>
                <w:lang w:eastAsia="uk-UA"/>
              </w:rPr>
            </w:pPr>
            <w:r w:rsidRPr="00935ADF">
              <w:t>16.08.2023</w:t>
            </w:r>
          </w:p>
        </w:tc>
        <w:tc>
          <w:tcPr>
            <w:tcW w:w="3827" w:type="dxa"/>
            <w:shd w:val="clear" w:color="auto" w:fill="auto"/>
            <w:noWrap/>
            <w:vAlign w:val="bottom"/>
            <w:hideMark/>
          </w:tcPr>
          <w:p w14:paraId="702B38A3" w14:textId="55C8E2E7" w:rsidR="005472D7" w:rsidRPr="00935ADF" w:rsidRDefault="005472D7" w:rsidP="001378BF">
            <w:pPr>
              <w:ind w:left="57" w:right="57"/>
              <w:jc w:val="center"/>
              <w:rPr>
                <w:lang w:eastAsia="uk-UA"/>
              </w:rPr>
            </w:pPr>
            <w:r w:rsidRPr="00935ADF">
              <w:t>Black Sea Yacht Club / Yk_1</w:t>
            </w:r>
          </w:p>
        </w:tc>
        <w:tc>
          <w:tcPr>
            <w:tcW w:w="1441" w:type="dxa"/>
            <w:vAlign w:val="bottom"/>
          </w:tcPr>
          <w:p w14:paraId="4528A892" w14:textId="3C1CC2AC" w:rsidR="005472D7" w:rsidRPr="00935ADF" w:rsidRDefault="005472D7" w:rsidP="001378BF">
            <w:pPr>
              <w:ind w:left="57" w:right="57"/>
              <w:jc w:val="center"/>
              <w:rPr>
                <w:b/>
                <w:bCs/>
                <w:lang w:eastAsia="uk-UA"/>
              </w:rPr>
            </w:pPr>
            <w:r w:rsidRPr="00935ADF">
              <w:rPr>
                <w:b/>
                <w:bCs/>
              </w:rPr>
              <w:t>0,08</w:t>
            </w:r>
          </w:p>
        </w:tc>
      </w:tr>
      <w:tr w:rsidR="005472D7" w:rsidRPr="00935ADF" w14:paraId="5863CA1E" w14:textId="48536326" w:rsidTr="005472D7">
        <w:trPr>
          <w:trHeight w:val="170"/>
        </w:trPr>
        <w:tc>
          <w:tcPr>
            <w:tcW w:w="1696" w:type="dxa"/>
            <w:shd w:val="clear" w:color="auto" w:fill="auto"/>
            <w:noWrap/>
            <w:hideMark/>
          </w:tcPr>
          <w:p w14:paraId="468D0CB9" w14:textId="77777777" w:rsidR="005472D7" w:rsidRPr="00935ADF" w:rsidRDefault="005472D7" w:rsidP="001378BF">
            <w:pPr>
              <w:ind w:left="57" w:right="57"/>
              <w:jc w:val="center"/>
              <w:rPr>
                <w:lang w:eastAsia="uk-UA"/>
              </w:rPr>
            </w:pPr>
            <w:r w:rsidRPr="00935ADF">
              <w:t>CW5</w:t>
            </w:r>
          </w:p>
        </w:tc>
        <w:tc>
          <w:tcPr>
            <w:tcW w:w="1560" w:type="dxa"/>
            <w:shd w:val="clear" w:color="auto" w:fill="auto"/>
            <w:vAlign w:val="bottom"/>
            <w:hideMark/>
          </w:tcPr>
          <w:p w14:paraId="2C2DE468" w14:textId="60C2429D" w:rsidR="005472D7" w:rsidRPr="00935ADF" w:rsidRDefault="005472D7" w:rsidP="001378BF">
            <w:pPr>
              <w:ind w:left="57" w:right="57"/>
              <w:jc w:val="center"/>
              <w:rPr>
                <w:lang w:eastAsia="uk-UA"/>
              </w:rPr>
            </w:pPr>
            <w:r w:rsidRPr="00935ADF">
              <w:t>16.08.2023</w:t>
            </w:r>
          </w:p>
        </w:tc>
        <w:tc>
          <w:tcPr>
            <w:tcW w:w="3827" w:type="dxa"/>
            <w:shd w:val="clear" w:color="auto" w:fill="auto"/>
            <w:noWrap/>
            <w:vAlign w:val="bottom"/>
            <w:hideMark/>
          </w:tcPr>
          <w:p w14:paraId="77A04364" w14:textId="0B4C6D0B" w:rsidR="005472D7" w:rsidRPr="00935ADF" w:rsidRDefault="005472D7" w:rsidP="001378BF">
            <w:pPr>
              <w:ind w:left="57" w:right="57"/>
              <w:jc w:val="center"/>
              <w:rPr>
                <w:lang w:eastAsia="uk-UA"/>
              </w:rPr>
            </w:pPr>
            <w:r w:rsidRPr="00935ADF">
              <w:t>Cape M.Fontan / mF_1</w:t>
            </w:r>
          </w:p>
        </w:tc>
        <w:tc>
          <w:tcPr>
            <w:tcW w:w="1441" w:type="dxa"/>
            <w:vAlign w:val="bottom"/>
          </w:tcPr>
          <w:p w14:paraId="5A465CD2" w14:textId="36651C92" w:rsidR="005472D7" w:rsidRPr="00935ADF" w:rsidRDefault="005472D7" w:rsidP="001378BF">
            <w:pPr>
              <w:ind w:left="57" w:right="57"/>
              <w:jc w:val="center"/>
              <w:rPr>
                <w:b/>
                <w:bCs/>
                <w:lang w:eastAsia="uk-UA"/>
              </w:rPr>
            </w:pPr>
            <w:r w:rsidRPr="00935ADF">
              <w:rPr>
                <w:b/>
                <w:bCs/>
              </w:rPr>
              <w:t>0,07</w:t>
            </w:r>
          </w:p>
        </w:tc>
      </w:tr>
      <w:tr w:rsidR="005472D7" w:rsidRPr="00935ADF" w14:paraId="4CAB0696" w14:textId="667E77D9" w:rsidTr="005472D7">
        <w:trPr>
          <w:trHeight w:val="170"/>
        </w:trPr>
        <w:tc>
          <w:tcPr>
            <w:tcW w:w="1696" w:type="dxa"/>
            <w:shd w:val="clear" w:color="auto" w:fill="auto"/>
            <w:noWrap/>
            <w:hideMark/>
          </w:tcPr>
          <w:p w14:paraId="074DB4F9"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4B24604A" w14:textId="77777777" w:rsidR="005472D7" w:rsidRPr="00935ADF" w:rsidRDefault="005472D7" w:rsidP="001378BF">
            <w:pPr>
              <w:ind w:left="57" w:right="57"/>
              <w:jc w:val="center"/>
              <w:rPr>
                <w:lang w:eastAsia="uk-UA"/>
              </w:rPr>
            </w:pPr>
            <w:r w:rsidRPr="00935ADF">
              <w:t>21.09.2023</w:t>
            </w:r>
          </w:p>
        </w:tc>
        <w:tc>
          <w:tcPr>
            <w:tcW w:w="3827" w:type="dxa"/>
            <w:shd w:val="clear" w:color="auto" w:fill="auto"/>
            <w:noWrap/>
            <w:hideMark/>
          </w:tcPr>
          <w:p w14:paraId="4D8EDAB0" w14:textId="31B44D66" w:rsidR="005472D7" w:rsidRPr="00935ADF" w:rsidRDefault="005472D7" w:rsidP="001378BF">
            <w:pPr>
              <w:ind w:left="57" w:right="57"/>
              <w:jc w:val="center"/>
              <w:rPr>
                <w:lang w:eastAsia="uk-UA"/>
              </w:rPr>
            </w:pPr>
            <w:r w:rsidRPr="00935ADF">
              <w:t>Black Sea Yacht Club / Yk_1</w:t>
            </w:r>
          </w:p>
        </w:tc>
        <w:tc>
          <w:tcPr>
            <w:tcW w:w="1441" w:type="dxa"/>
            <w:vAlign w:val="bottom"/>
          </w:tcPr>
          <w:p w14:paraId="7C6869AD" w14:textId="6005EFF1" w:rsidR="005472D7" w:rsidRPr="00935ADF" w:rsidRDefault="005472D7" w:rsidP="001378BF">
            <w:pPr>
              <w:ind w:left="57" w:right="57"/>
              <w:jc w:val="center"/>
              <w:rPr>
                <w:b/>
                <w:bCs/>
                <w:lang w:eastAsia="uk-UA"/>
              </w:rPr>
            </w:pPr>
            <w:r w:rsidRPr="00935ADF">
              <w:rPr>
                <w:b/>
                <w:bCs/>
              </w:rPr>
              <w:t>0,26</w:t>
            </w:r>
          </w:p>
        </w:tc>
      </w:tr>
      <w:tr w:rsidR="005472D7" w:rsidRPr="00935ADF" w14:paraId="52F6E917" w14:textId="5782843B" w:rsidTr="005472D7">
        <w:trPr>
          <w:trHeight w:val="170"/>
        </w:trPr>
        <w:tc>
          <w:tcPr>
            <w:tcW w:w="1696" w:type="dxa"/>
            <w:shd w:val="clear" w:color="auto" w:fill="auto"/>
            <w:noWrap/>
            <w:hideMark/>
          </w:tcPr>
          <w:p w14:paraId="58288254" w14:textId="77777777" w:rsidR="005472D7" w:rsidRPr="00935ADF" w:rsidRDefault="005472D7" w:rsidP="001378BF">
            <w:pPr>
              <w:ind w:left="57" w:right="57"/>
              <w:jc w:val="center"/>
              <w:rPr>
                <w:lang w:eastAsia="uk-UA"/>
              </w:rPr>
            </w:pPr>
            <w:r w:rsidRPr="00935ADF">
              <w:t>CW5</w:t>
            </w:r>
          </w:p>
        </w:tc>
        <w:tc>
          <w:tcPr>
            <w:tcW w:w="1560" w:type="dxa"/>
            <w:shd w:val="clear" w:color="auto" w:fill="auto"/>
            <w:noWrap/>
            <w:vAlign w:val="bottom"/>
            <w:hideMark/>
          </w:tcPr>
          <w:p w14:paraId="251CC88D" w14:textId="77777777" w:rsidR="005472D7" w:rsidRPr="00935ADF" w:rsidRDefault="005472D7" w:rsidP="001378BF">
            <w:pPr>
              <w:ind w:left="57" w:right="57"/>
              <w:jc w:val="center"/>
              <w:rPr>
                <w:lang w:eastAsia="uk-UA"/>
              </w:rPr>
            </w:pPr>
            <w:r w:rsidRPr="00935ADF">
              <w:t>11.10.2022</w:t>
            </w:r>
          </w:p>
        </w:tc>
        <w:tc>
          <w:tcPr>
            <w:tcW w:w="3827" w:type="dxa"/>
            <w:shd w:val="clear" w:color="auto" w:fill="auto"/>
            <w:noWrap/>
            <w:hideMark/>
          </w:tcPr>
          <w:p w14:paraId="5C46A29C" w14:textId="34B53634" w:rsidR="005472D7" w:rsidRPr="00935ADF" w:rsidRDefault="005472D7" w:rsidP="001378BF">
            <w:pPr>
              <w:ind w:left="57" w:right="57"/>
              <w:jc w:val="center"/>
              <w:rPr>
                <w:lang w:eastAsia="uk-UA"/>
              </w:rPr>
            </w:pPr>
            <w:r w:rsidRPr="00935ADF">
              <w:t>Black Sea Yacht Club / Yk_1</w:t>
            </w:r>
          </w:p>
        </w:tc>
        <w:tc>
          <w:tcPr>
            <w:tcW w:w="1441" w:type="dxa"/>
            <w:vAlign w:val="bottom"/>
          </w:tcPr>
          <w:p w14:paraId="1CD92F43" w14:textId="5ED2E7C3" w:rsidR="005472D7" w:rsidRPr="00935ADF" w:rsidRDefault="005472D7" w:rsidP="001378BF">
            <w:pPr>
              <w:ind w:left="57" w:right="57"/>
              <w:jc w:val="center"/>
              <w:rPr>
                <w:b/>
                <w:bCs/>
                <w:lang w:eastAsia="uk-UA"/>
              </w:rPr>
            </w:pPr>
            <w:r w:rsidRPr="00935ADF">
              <w:rPr>
                <w:b/>
                <w:bCs/>
              </w:rPr>
              <w:t>0,18</w:t>
            </w:r>
          </w:p>
        </w:tc>
      </w:tr>
      <w:tr w:rsidR="005472D7" w:rsidRPr="00935ADF" w14:paraId="0DAF702F" w14:textId="3A7C39F3" w:rsidTr="005472D7">
        <w:trPr>
          <w:trHeight w:val="170"/>
        </w:trPr>
        <w:tc>
          <w:tcPr>
            <w:tcW w:w="1696" w:type="dxa"/>
            <w:shd w:val="clear" w:color="auto" w:fill="auto"/>
            <w:noWrap/>
            <w:hideMark/>
          </w:tcPr>
          <w:p w14:paraId="655909B2" w14:textId="77777777" w:rsidR="005472D7" w:rsidRPr="00935ADF" w:rsidRDefault="005472D7" w:rsidP="001378BF">
            <w:pPr>
              <w:ind w:left="57" w:right="57"/>
              <w:jc w:val="center"/>
              <w:rPr>
                <w:lang w:eastAsia="uk-UA"/>
              </w:rPr>
            </w:pPr>
            <w:r w:rsidRPr="00935ADF">
              <w:t>CW5</w:t>
            </w:r>
          </w:p>
        </w:tc>
        <w:tc>
          <w:tcPr>
            <w:tcW w:w="1560" w:type="dxa"/>
            <w:shd w:val="clear" w:color="auto" w:fill="auto"/>
            <w:vAlign w:val="bottom"/>
            <w:hideMark/>
          </w:tcPr>
          <w:p w14:paraId="23D5D28C" w14:textId="77777777" w:rsidR="005472D7" w:rsidRPr="00935ADF" w:rsidRDefault="005472D7" w:rsidP="001378BF">
            <w:pPr>
              <w:ind w:left="57" w:right="57"/>
              <w:jc w:val="center"/>
              <w:rPr>
                <w:lang w:eastAsia="uk-UA"/>
              </w:rPr>
            </w:pPr>
            <w:r w:rsidRPr="00935ADF">
              <w:t>11.10.2023</w:t>
            </w:r>
          </w:p>
        </w:tc>
        <w:tc>
          <w:tcPr>
            <w:tcW w:w="3827" w:type="dxa"/>
            <w:shd w:val="clear" w:color="auto" w:fill="auto"/>
            <w:noWrap/>
            <w:vAlign w:val="bottom"/>
            <w:hideMark/>
          </w:tcPr>
          <w:p w14:paraId="5CFB1961" w14:textId="2D67F041" w:rsidR="005472D7" w:rsidRPr="00935ADF" w:rsidRDefault="005472D7" w:rsidP="001378BF">
            <w:pPr>
              <w:ind w:left="57" w:right="57"/>
              <w:jc w:val="center"/>
              <w:rPr>
                <w:lang w:eastAsia="uk-UA"/>
              </w:rPr>
            </w:pPr>
            <w:r w:rsidRPr="00935ADF">
              <w:t>Cape M.Fontan / mF_1</w:t>
            </w:r>
          </w:p>
        </w:tc>
        <w:tc>
          <w:tcPr>
            <w:tcW w:w="1441" w:type="dxa"/>
            <w:vAlign w:val="bottom"/>
          </w:tcPr>
          <w:p w14:paraId="280973E2" w14:textId="5C11FD4E" w:rsidR="005472D7" w:rsidRPr="00935ADF" w:rsidRDefault="005472D7" w:rsidP="001378BF">
            <w:pPr>
              <w:ind w:left="57" w:right="57"/>
              <w:jc w:val="center"/>
              <w:rPr>
                <w:b/>
                <w:bCs/>
                <w:lang w:eastAsia="uk-UA"/>
              </w:rPr>
            </w:pPr>
            <w:r w:rsidRPr="00935ADF">
              <w:rPr>
                <w:b/>
                <w:bCs/>
              </w:rPr>
              <w:t>0,08</w:t>
            </w:r>
          </w:p>
        </w:tc>
      </w:tr>
      <w:tr w:rsidR="005472D7" w:rsidRPr="00935ADF" w14:paraId="2C29F98D" w14:textId="766491C8" w:rsidTr="005472D7">
        <w:trPr>
          <w:trHeight w:val="170"/>
        </w:trPr>
        <w:tc>
          <w:tcPr>
            <w:tcW w:w="1696" w:type="dxa"/>
            <w:shd w:val="clear" w:color="auto" w:fill="auto"/>
            <w:noWrap/>
          </w:tcPr>
          <w:p w14:paraId="1E6F6EB4" w14:textId="77777777" w:rsidR="005472D7" w:rsidRPr="00935ADF" w:rsidRDefault="005472D7" w:rsidP="001378BF">
            <w:pPr>
              <w:ind w:left="57" w:right="57"/>
              <w:jc w:val="center"/>
              <w:rPr>
                <w:lang w:eastAsia="uk-UA"/>
              </w:rPr>
            </w:pPr>
            <w:r w:rsidRPr="00935ADF">
              <w:t>CW5</w:t>
            </w:r>
          </w:p>
        </w:tc>
        <w:tc>
          <w:tcPr>
            <w:tcW w:w="1560" w:type="dxa"/>
            <w:shd w:val="clear" w:color="auto" w:fill="auto"/>
            <w:vAlign w:val="bottom"/>
          </w:tcPr>
          <w:p w14:paraId="33F6A8A3" w14:textId="77777777" w:rsidR="005472D7" w:rsidRPr="00935ADF" w:rsidRDefault="005472D7" w:rsidP="001378BF">
            <w:pPr>
              <w:ind w:left="57" w:right="57"/>
              <w:jc w:val="center"/>
              <w:rPr>
                <w:lang w:eastAsia="uk-UA"/>
              </w:rPr>
            </w:pPr>
            <w:r w:rsidRPr="00935ADF">
              <w:t>16.11.2023</w:t>
            </w:r>
          </w:p>
        </w:tc>
        <w:tc>
          <w:tcPr>
            <w:tcW w:w="3827" w:type="dxa"/>
            <w:shd w:val="clear" w:color="auto" w:fill="auto"/>
            <w:noWrap/>
            <w:vAlign w:val="bottom"/>
          </w:tcPr>
          <w:p w14:paraId="18B0465D" w14:textId="782885F7" w:rsidR="005472D7" w:rsidRPr="00935ADF" w:rsidRDefault="005472D7" w:rsidP="001378BF">
            <w:pPr>
              <w:ind w:left="57" w:right="57"/>
              <w:jc w:val="center"/>
              <w:rPr>
                <w:lang w:eastAsia="uk-UA"/>
              </w:rPr>
            </w:pPr>
            <w:r w:rsidRPr="00935ADF">
              <w:t>Black Sea Yacht Club / Yk_1</w:t>
            </w:r>
          </w:p>
        </w:tc>
        <w:tc>
          <w:tcPr>
            <w:tcW w:w="1441" w:type="dxa"/>
            <w:vAlign w:val="bottom"/>
          </w:tcPr>
          <w:p w14:paraId="3D882CC3" w14:textId="392F6E88" w:rsidR="005472D7" w:rsidRPr="00935ADF" w:rsidRDefault="005472D7" w:rsidP="001378BF">
            <w:pPr>
              <w:ind w:left="57" w:right="57"/>
              <w:jc w:val="center"/>
              <w:rPr>
                <w:b/>
                <w:bCs/>
              </w:rPr>
            </w:pPr>
            <w:r w:rsidRPr="00935ADF">
              <w:rPr>
                <w:b/>
                <w:bCs/>
              </w:rPr>
              <w:t>0,22</w:t>
            </w:r>
          </w:p>
        </w:tc>
      </w:tr>
      <w:tr w:rsidR="005472D7" w:rsidRPr="00935ADF" w14:paraId="0AB76038" w14:textId="3B0A785C" w:rsidTr="005472D7">
        <w:trPr>
          <w:trHeight w:val="170"/>
        </w:trPr>
        <w:tc>
          <w:tcPr>
            <w:tcW w:w="1696" w:type="dxa"/>
            <w:shd w:val="clear" w:color="auto" w:fill="auto"/>
            <w:noWrap/>
          </w:tcPr>
          <w:p w14:paraId="61575F5A" w14:textId="77777777" w:rsidR="005472D7" w:rsidRPr="00935ADF" w:rsidRDefault="005472D7" w:rsidP="001378BF">
            <w:pPr>
              <w:ind w:left="57" w:right="57"/>
              <w:jc w:val="center"/>
              <w:rPr>
                <w:lang w:eastAsia="uk-UA"/>
              </w:rPr>
            </w:pPr>
            <w:r w:rsidRPr="00935ADF">
              <w:t>CW5</w:t>
            </w:r>
          </w:p>
        </w:tc>
        <w:tc>
          <w:tcPr>
            <w:tcW w:w="1560" w:type="dxa"/>
            <w:shd w:val="clear" w:color="auto" w:fill="auto"/>
            <w:vAlign w:val="bottom"/>
          </w:tcPr>
          <w:p w14:paraId="6FF1E452" w14:textId="77777777" w:rsidR="005472D7" w:rsidRPr="00935ADF" w:rsidRDefault="005472D7" w:rsidP="001378BF">
            <w:pPr>
              <w:ind w:left="57" w:right="57"/>
              <w:jc w:val="center"/>
              <w:rPr>
                <w:lang w:eastAsia="uk-UA"/>
              </w:rPr>
            </w:pPr>
            <w:r w:rsidRPr="00935ADF">
              <w:t>16.11.2023</w:t>
            </w:r>
          </w:p>
        </w:tc>
        <w:tc>
          <w:tcPr>
            <w:tcW w:w="3827" w:type="dxa"/>
            <w:shd w:val="clear" w:color="auto" w:fill="auto"/>
            <w:noWrap/>
            <w:vAlign w:val="bottom"/>
          </w:tcPr>
          <w:p w14:paraId="2DD11BD2" w14:textId="3C6962C4" w:rsidR="005472D7" w:rsidRPr="00935ADF" w:rsidRDefault="005472D7" w:rsidP="001378BF">
            <w:pPr>
              <w:ind w:left="57" w:right="57"/>
              <w:jc w:val="center"/>
              <w:rPr>
                <w:lang w:eastAsia="uk-UA"/>
              </w:rPr>
            </w:pPr>
            <w:r w:rsidRPr="00935ADF">
              <w:t>Cape M.Fontan / mF_1</w:t>
            </w:r>
          </w:p>
        </w:tc>
        <w:tc>
          <w:tcPr>
            <w:tcW w:w="1441" w:type="dxa"/>
            <w:vAlign w:val="bottom"/>
          </w:tcPr>
          <w:p w14:paraId="4A250ED8" w14:textId="6BB01F09" w:rsidR="005472D7" w:rsidRPr="00935ADF" w:rsidRDefault="005472D7" w:rsidP="001378BF">
            <w:pPr>
              <w:ind w:left="57" w:right="57"/>
              <w:jc w:val="center"/>
            </w:pPr>
            <w:r w:rsidRPr="00935ADF">
              <w:t>0,05</w:t>
            </w:r>
          </w:p>
        </w:tc>
      </w:tr>
      <w:tr w:rsidR="005472D7" w:rsidRPr="00935ADF" w14:paraId="46BBFD26" w14:textId="057E6E40" w:rsidTr="005472D7">
        <w:trPr>
          <w:trHeight w:val="170"/>
        </w:trPr>
        <w:tc>
          <w:tcPr>
            <w:tcW w:w="1696" w:type="dxa"/>
            <w:shd w:val="clear" w:color="auto" w:fill="auto"/>
            <w:noWrap/>
          </w:tcPr>
          <w:p w14:paraId="37F2FF77" w14:textId="77777777" w:rsidR="005472D7" w:rsidRPr="00935ADF" w:rsidRDefault="005472D7" w:rsidP="001378BF">
            <w:pPr>
              <w:ind w:left="57" w:right="57"/>
              <w:jc w:val="center"/>
              <w:rPr>
                <w:lang w:eastAsia="uk-UA"/>
              </w:rPr>
            </w:pPr>
            <w:r w:rsidRPr="00935ADF">
              <w:t>CW5</w:t>
            </w:r>
          </w:p>
        </w:tc>
        <w:tc>
          <w:tcPr>
            <w:tcW w:w="1560" w:type="dxa"/>
            <w:shd w:val="clear" w:color="auto" w:fill="auto"/>
            <w:vAlign w:val="bottom"/>
          </w:tcPr>
          <w:p w14:paraId="003F37C6" w14:textId="025D4D17" w:rsidR="005472D7" w:rsidRPr="00935ADF" w:rsidRDefault="005472D7" w:rsidP="001378BF">
            <w:pPr>
              <w:ind w:left="57" w:right="57"/>
              <w:jc w:val="center"/>
              <w:rPr>
                <w:lang w:eastAsia="uk-UA"/>
              </w:rPr>
            </w:pPr>
            <w:r w:rsidRPr="00935ADF">
              <w:t>21.12.2023</w:t>
            </w:r>
          </w:p>
        </w:tc>
        <w:tc>
          <w:tcPr>
            <w:tcW w:w="3827" w:type="dxa"/>
            <w:shd w:val="clear" w:color="auto" w:fill="auto"/>
            <w:noWrap/>
            <w:vAlign w:val="bottom"/>
          </w:tcPr>
          <w:p w14:paraId="144B5B9B" w14:textId="61E6D393" w:rsidR="005472D7" w:rsidRPr="00935ADF" w:rsidRDefault="005472D7" w:rsidP="001378BF">
            <w:pPr>
              <w:ind w:left="57" w:right="57"/>
              <w:jc w:val="center"/>
              <w:rPr>
                <w:lang w:eastAsia="uk-UA"/>
              </w:rPr>
            </w:pPr>
            <w:r w:rsidRPr="00935ADF">
              <w:t>Black Sea Yacht Club / Yk_1</w:t>
            </w:r>
          </w:p>
        </w:tc>
        <w:tc>
          <w:tcPr>
            <w:tcW w:w="1441" w:type="dxa"/>
            <w:vAlign w:val="bottom"/>
          </w:tcPr>
          <w:p w14:paraId="2A061763" w14:textId="5EA38EFC" w:rsidR="005472D7" w:rsidRPr="00935ADF" w:rsidRDefault="005472D7" w:rsidP="001378BF">
            <w:pPr>
              <w:ind w:left="57" w:right="57"/>
              <w:jc w:val="center"/>
              <w:rPr>
                <w:b/>
                <w:bCs/>
              </w:rPr>
            </w:pPr>
            <w:r w:rsidRPr="00935ADF">
              <w:rPr>
                <w:b/>
                <w:bCs/>
              </w:rPr>
              <w:t>0,11</w:t>
            </w:r>
          </w:p>
        </w:tc>
      </w:tr>
    </w:tbl>
    <w:p w14:paraId="34EB7219" w14:textId="64BC2028" w:rsidR="000120ED" w:rsidRPr="00935ADF" w:rsidRDefault="000120ED" w:rsidP="001378BF">
      <w:pPr>
        <w:ind w:firstLine="709"/>
        <w:jc w:val="both"/>
        <w:rPr>
          <w:szCs w:val="28"/>
        </w:rPr>
      </w:pPr>
      <w:r w:rsidRPr="00935ADF">
        <w:rPr>
          <w:szCs w:val="28"/>
        </w:rPr>
        <w:t xml:space="preserve">As can be seen from Table </w:t>
      </w:r>
      <w:r w:rsidR="00E44815" w:rsidRPr="00935ADF">
        <w:rPr>
          <w:szCs w:val="28"/>
        </w:rPr>
        <w:t>3</w:t>
      </w:r>
      <w:r w:rsidRPr="00935ADF">
        <w:rPr>
          <w:szCs w:val="28"/>
        </w:rPr>
        <w:t>.1</w:t>
      </w:r>
      <w:r w:rsidR="00E44815" w:rsidRPr="00935ADF">
        <w:rPr>
          <w:szCs w:val="28"/>
        </w:rPr>
        <w:t>0</w:t>
      </w:r>
      <w:r w:rsidRPr="00935ADF">
        <w:rPr>
          <w:szCs w:val="28"/>
        </w:rPr>
        <w:t>, in the CW2 and CW5 water massifs of the NWBS in the surface layer of seawater, the concentrations of TPH exceed the MAC, except for November at the Cape Maly</w:t>
      </w:r>
      <w:r w:rsidR="000A2772" w:rsidRPr="00935ADF">
        <w:rPr>
          <w:szCs w:val="28"/>
        </w:rPr>
        <w:t>i</w:t>
      </w:r>
      <w:r w:rsidRPr="00935ADF">
        <w:rPr>
          <w:szCs w:val="28"/>
        </w:rPr>
        <w:t xml:space="preserve"> Fontan station.</w:t>
      </w:r>
    </w:p>
    <w:p w14:paraId="4784F403" w14:textId="77777777" w:rsidR="000120ED" w:rsidRPr="00935ADF" w:rsidRDefault="000120ED" w:rsidP="001378BF">
      <w:pPr>
        <w:ind w:firstLine="708"/>
        <w:jc w:val="both"/>
        <w:rPr>
          <w:szCs w:val="28"/>
        </w:rPr>
      </w:pPr>
      <w:r w:rsidRPr="00935ADF">
        <w:rPr>
          <w:szCs w:val="28"/>
        </w:rPr>
        <w:t>Monitoring of possible pollution of seawater in the TPH is also carried out using satellite images.</w:t>
      </w:r>
    </w:p>
    <w:p w14:paraId="73D62E82" w14:textId="77777777" w:rsidR="00E44815" w:rsidRPr="00935ADF" w:rsidRDefault="000120ED" w:rsidP="001378BF">
      <w:pPr>
        <w:ind w:firstLine="708"/>
        <w:jc w:val="both"/>
        <w:rPr>
          <w:szCs w:val="28"/>
        </w:rPr>
      </w:pPr>
      <w:r w:rsidRPr="00935ADF">
        <w:rPr>
          <w:szCs w:val="28"/>
        </w:rPr>
        <w:t xml:space="preserve">Figure </w:t>
      </w:r>
      <w:r w:rsidR="00E44815" w:rsidRPr="00935ADF">
        <w:rPr>
          <w:szCs w:val="28"/>
        </w:rPr>
        <w:t>3</w:t>
      </w:r>
      <w:r w:rsidRPr="00935ADF">
        <w:rPr>
          <w:szCs w:val="28"/>
        </w:rPr>
        <w:t>.</w:t>
      </w:r>
      <w:r w:rsidR="00E44815" w:rsidRPr="00935ADF">
        <w:rPr>
          <w:szCs w:val="28"/>
        </w:rPr>
        <w:t>9</w:t>
      </w:r>
      <w:r w:rsidRPr="00935ADF">
        <w:rPr>
          <w:szCs w:val="28"/>
        </w:rPr>
        <w:t xml:space="preserve"> shows the trend of the variability of the concentration of TPH at the sampling stations in the water body CW5.</w:t>
      </w:r>
    </w:p>
    <w:p w14:paraId="5291E324" w14:textId="459A3713" w:rsidR="000120ED" w:rsidRPr="00935ADF" w:rsidRDefault="00C44EA2" w:rsidP="001378BF">
      <w:pPr>
        <w:spacing w:line="264" w:lineRule="auto"/>
        <w:jc w:val="both"/>
        <w:rPr>
          <w:szCs w:val="28"/>
        </w:rPr>
      </w:pPr>
      <w:r w:rsidRPr="00935ADF">
        <w:rPr>
          <w:noProof/>
        </w:rPr>
        <w:drawing>
          <wp:inline distT="0" distB="0" distL="0" distR="0" wp14:anchorId="483F9B9C" wp14:editId="26535FFD">
            <wp:extent cx="6119495" cy="1579716"/>
            <wp:effectExtent l="0" t="0" r="14605" b="1905"/>
            <wp:docPr id="1290663681" name="Диаграмма 1290663681">
              <a:extLst xmlns:a="http://schemas.openxmlformats.org/drawingml/2006/main">
                <a:ext uri="{FF2B5EF4-FFF2-40B4-BE49-F238E27FC236}">
                  <a16:creationId xmlns:a16="http://schemas.microsoft.com/office/drawing/2014/main" id="{95D5E570-DD70-4667-AA2E-3842FF807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C3C3EE" w14:textId="24C76683" w:rsidR="000120ED" w:rsidRPr="00935ADF" w:rsidRDefault="000120ED" w:rsidP="001378BF">
      <w:pPr>
        <w:spacing w:line="264" w:lineRule="auto"/>
        <w:jc w:val="center"/>
        <w:rPr>
          <w:szCs w:val="28"/>
        </w:rPr>
      </w:pPr>
      <w:r w:rsidRPr="00935ADF">
        <w:rPr>
          <w:szCs w:val="28"/>
        </w:rPr>
        <w:t xml:space="preserve">Figure </w:t>
      </w:r>
      <w:r w:rsidR="00E44815" w:rsidRPr="00935ADF">
        <w:rPr>
          <w:szCs w:val="28"/>
        </w:rPr>
        <w:t>3</w:t>
      </w:r>
      <w:r w:rsidRPr="00935ADF">
        <w:rPr>
          <w:szCs w:val="28"/>
        </w:rPr>
        <w:t>.</w:t>
      </w:r>
      <w:r w:rsidR="00E44815" w:rsidRPr="00935ADF">
        <w:rPr>
          <w:szCs w:val="28"/>
        </w:rPr>
        <w:t>9</w:t>
      </w:r>
      <w:r w:rsidRPr="00935ADF">
        <w:rPr>
          <w:szCs w:val="28"/>
        </w:rPr>
        <w:t xml:space="preserve"> – Variability of TPH concentration at sampling stations</w:t>
      </w:r>
    </w:p>
    <w:p w14:paraId="0E4051DD" w14:textId="77777777" w:rsidR="000120ED" w:rsidRPr="00935ADF" w:rsidRDefault="000120ED" w:rsidP="001378BF">
      <w:pPr>
        <w:jc w:val="center"/>
        <w:rPr>
          <w:szCs w:val="28"/>
        </w:rPr>
      </w:pPr>
      <w:r w:rsidRPr="00935ADF">
        <w:rPr>
          <w:szCs w:val="28"/>
        </w:rPr>
        <w:t>in the water body CW5.</w:t>
      </w:r>
    </w:p>
    <w:p w14:paraId="1C6ABF5F" w14:textId="0102E8AE" w:rsidR="00645BC1" w:rsidRPr="00935ADF" w:rsidRDefault="000120ED" w:rsidP="001378BF">
      <w:pPr>
        <w:tabs>
          <w:tab w:val="left" w:pos="1005"/>
        </w:tabs>
        <w:ind w:firstLine="1004"/>
        <w:jc w:val="both"/>
      </w:pPr>
      <w:r w:rsidRPr="00935ADF">
        <w:rPr>
          <w:szCs w:val="28"/>
        </w:rPr>
        <w:t xml:space="preserve">As can be seen from Figure </w:t>
      </w:r>
      <w:r w:rsidR="00E44815" w:rsidRPr="00935ADF">
        <w:rPr>
          <w:szCs w:val="28"/>
        </w:rPr>
        <w:t>3</w:t>
      </w:r>
      <w:r w:rsidRPr="00935ADF">
        <w:rPr>
          <w:szCs w:val="28"/>
        </w:rPr>
        <w:t>.</w:t>
      </w:r>
      <w:r w:rsidR="00E44815" w:rsidRPr="00935ADF">
        <w:rPr>
          <w:szCs w:val="28"/>
        </w:rPr>
        <w:t>9</w:t>
      </w:r>
      <w:r w:rsidRPr="00935ADF">
        <w:rPr>
          <w:szCs w:val="28"/>
        </w:rPr>
        <w:t>, in the winter and autumn months of 2023, the concentrations of TPH at the sampling station Yk_1 have peak values, this is due to the location of the sampling station, limited water exchange with the open part of the sea, stormy weather conditions (extraction of bottom sediments) and slowed biological activity (consumption of nutrients). Also, after the blowing up of the Kakhovskaya HP</w:t>
      </w:r>
      <w:r w:rsidR="00B927A7" w:rsidRPr="00935ADF">
        <w:rPr>
          <w:szCs w:val="28"/>
        </w:rPr>
        <w:t>P</w:t>
      </w:r>
      <w:r w:rsidRPr="00935ADF">
        <w:rPr>
          <w:szCs w:val="28"/>
        </w:rPr>
        <w:t xml:space="preserve"> dam in June, there was a noticeable increase in the concentrations of TPH both at the sampling station mF_1, where there are no obstacles in the water exchange with the open sea, and at the station Yk_1. After the month of August, there is a gradual decrease in TPH concentrations at station mF_1, pollution brought by water after the dam was blown up is decreasing</w:t>
      </w:r>
      <w:r w:rsidR="00FC6571" w:rsidRPr="00935ADF">
        <w:rPr>
          <w:szCs w:val="28"/>
        </w:rPr>
        <w:t>.</w:t>
      </w:r>
    </w:p>
    <w:bookmarkEnd w:id="2"/>
    <w:p w14:paraId="36F55AC2" w14:textId="77777777" w:rsidR="004E49DE" w:rsidRPr="00935ADF" w:rsidRDefault="004E49DE" w:rsidP="001378BF">
      <w:pPr>
        <w:ind w:firstLine="709"/>
        <w:jc w:val="both"/>
        <w:rPr>
          <w:sz w:val="28"/>
          <w:szCs w:val="28"/>
        </w:rPr>
      </w:pPr>
    </w:p>
    <w:p w14:paraId="60C69B1B" w14:textId="60CB0A5B" w:rsidR="006F4961" w:rsidRPr="00935ADF" w:rsidRDefault="006F4961" w:rsidP="001378BF">
      <w:pPr>
        <w:rPr>
          <w:sz w:val="28"/>
          <w:szCs w:val="28"/>
        </w:rPr>
      </w:pPr>
    </w:p>
    <w:p w14:paraId="6956D780" w14:textId="44112526" w:rsidR="004E49DE" w:rsidRPr="00935ADF" w:rsidRDefault="00A553EE" w:rsidP="001378BF">
      <w:pPr>
        <w:ind w:firstLine="708"/>
        <w:jc w:val="both"/>
        <w:rPr>
          <w:b/>
          <w:bCs/>
          <w:szCs w:val="28"/>
          <w:lang w:eastAsia="ru-RU"/>
        </w:rPr>
      </w:pPr>
      <w:r w:rsidRPr="00935ADF">
        <w:rPr>
          <w:b/>
          <w:bCs/>
          <w:szCs w:val="28"/>
          <w:lang w:eastAsia="ru-RU"/>
        </w:rPr>
        <w:t>3.5 Ecological state of biological objects according to content of pollution</w:t>
      </w:r>
    </w:p>
    <w:p w14:paraId="545FEF4E" w14:textId="77777777" w:rsidR="00E25499" w:rsidRPr="00935ADF" w:rsidRDefault="00E25499" w:rsidP="001378BF">
      <w:pPr>
        <w:ind w:firstLine="708"/>
        <w:jc w:val="both"/>
        <w:rPr>
          <w:rStyle w:val="tlid-translation"/>
          <w:b/>
          <w:bCs/>
          <w:lang w:val="en"/>
        </w:rPr>
      </w:pPr>
    </w:p>
    <w:p w14:paraId="6082F14E" w14:textId="77777777" w:rsidR="00B927A7" w:rsidRPr="00935ADF" w:rsidRDefault="00B927A7" w:rsidP="001378BF">
      <w:pPr>
        <w:ind w:firstLine="708"/>
        <w:jc w:val="both"/>
        <w:rPr>
          <w:rStyle w:val="tlid-translation"/>
          <w:b/>
          <w:bCs/>
          <w:lang w:val="en"/>
        </w:rPr>
      </w:pPr>
    </w:p>
    <w:p w14:paraId="1AE544C4" w14:textId="77777777" w:rsidR="00A553EE" w:rsidRPr="00935ADF" w:rsidRDefault="00A553EE" w:rsidP="001378BF">
      <w:pPr>
        <w:ind w:firstLine="709"/>
        <w:jc w:val="both"/>
      </w:pPr>
      <w:r w:rsidRPr="00935ADF">
        <w:t>In accordance with descriptor D9 of Commission Decision (EU) 2017/848 and the "Marine Environmental Protection Strategy of Ukraine", an assessment of the presence of toxic substances in aquatic biological resources was carried out. The quality of biological objects was assessed by the degree of content of toxic metals (TM), organochlorine pesticides (OCPs) and polyaromatic hydrocarbons (PAHs).</w:t>
      </w:r>
    </w:p>
    <w:p w14:paraId="688BD2D1" w14:textId="059F19C1" w:rsidR="00A553EE" w:rsidRPr="00935ADF" w:rsidRDefault="00A553EE" w:rsidP="001378BF">
      <w:pPr>
        <w:ind w:firstLine="709"/>
        <w:jc w:val="both"/>
        <w:rPr>
          <w:szCs w:val="28"/>
          <w:lang w:val="uk-UA"/>
        </w:rPr>
      </w:pPr>
      <w:r w:rsidRPr="00935ADF">
        <w:rPr>
          <w:szCs w:val="28"/>
        </w:rPr>
        <w:t xml:space="preserve">The scale for assessing the ecological state of aquatic bioresources in coastal water bodies according to the pollution coefficient Kz according to the "Marine Environmental Protection Strategy of Ukraine" is divided into five classes according to toxic metals and organic pollutants (table </w:t>
      </w:r>
      <w:r w:rsidR="00FC5422" w:rsidRPr="00935ADF">
        <w:rPr>
          <w:szCs w:val="28"/>
        </w:rPr>
        <w:t>3</w:t>
      </w:r>
      <w:r w:rsidRPr="00935ADF">
        <w:rPr>
          <w:szCs w:val="28"/>
        </w:rPr>
        <w:t>.</w:t>
      </w:r>
      <w:r w:rsidR="00FC5422" w:rsidRPr="00935ADF">
        <w:rPr>
          <w:szCs w:val="28"/>
        </w:rPr>
        <w:t>1</w:t>
      </w:r>
      <w:r w:rsidRPr="00935ADF">
        <w:rPr>
          <w:szCs w:val="28"/>
        </w:rPr>
        <w:t>1)</w:t>
      </w:r>
      <w:r w:rsidR="00C213DE" w:rsidRPr="00935ADF">
        <w:rPr>
          <w:szCs w:val="28"/>
          <w:lang w:val="uk-UA"/>
        </w:rPr>
        <w:t>.</w:t>
      </w:r>
    </w:p>
    <w:p w14:paraId="57237DEE" w14:textId="157A6246" w:rsidR="00A553EE" w:rsidRPr="00935ADF" w:rsidRDefault="00A553EE" w:rsidP="001378BF">
      <w:pPr>
        <w:ind w:firstLine="709"/>
        <w:jc w:val="both"/>
        <w:rPr>
          <w:szCs w:val="28"/>
        </w:rPr>
      </w:pPr>
      <w:r w:rsidRPr="00935ADF">
        <w:rPr>
          <w:szCs w:val="28"/>
          <w:lang w:eastAsia="ru-RU"/>
        </w:rPr>
        <w:t xml:space="preserve">Table </w:t>
      </w:r>
      <w:r w:rsidR="00FC5422" w:rsidRPr="00935ADF">
        <w:rPr>
          <w:szCs w:val="28"/>
          <w:lang w:eastAsia="ru-RU"/>
        </w:rPr>
        <w:t>3</w:t>
      </w:r>
      <w:r w:rsidRPr="00935ADF">
        <w:rPr>
          <w:szCs w:val="28"/>
          <w:lang w:eastAsia="ru-RU"/>
        </w:rPr>
        <w:t>.</w:t>
      </w:r>
      <w:r w:rsidR="00FC5422" w:rsidRPr="00935ADF">
        <w:rPr>
          <w:szCs w:val="28"/>
          <w:lang w:eastAsia="ru-RU"/>
        </w:rPr>
        <w:t>1</w:t>
      </w:r>
      <w:r w:rsidRPr="00935ADF">
        <w:rPr>
          <w:szCs w:val="28"/>
          <w:lang w:eastAsia="ru-RU"/>
        </w:rPr>
        <w:t>1 – Status of the quality of biological resources of coastal water masses by the content of pollutants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146"/>
        <w:gridCol w:w="3014"/>
        <w:gridCol w:w="2131"/>
      </w:tblGrid>
      <w:tr w:rsidR="00A553EE" w:rsidRPr="00935ADF" w14:paraId="366E6843" w14:textId="77777777" w:rsidTr="001378BF">
        <w:trPr>
          <w:trHeight w:val="20"/>
        </w:trPr>
        <w:tc>
          <w:tcPr>
            <w:tcW w:w="2337" w:type="dxa"/>
            <w:vMerge w:val="restart"/>
            <w:vAlign w:val="center"/>
          </w:tcPr>
          <w:p w14:paraId="07A303C8" w14:textId="77777777" w:rsidR="00A553EE" w:rsidRPr="00935ADF" w:rsidRDefault="00A553EE" w:rsidP="001378BF">
            <w:pPr>
              <w:jc w:val="center"/>
            </w:pPr>
            <w:r w:rsidRPr="00935ADF">
              <w:t>Quality status</w:t>
            </w:r>
          </w:p>
          <w:p w14:paraId="13D4CDDA" w14:textId="77777777" w:rsidR="00A553EE" w:rsidRPr="00935ADF" w:rsidRDefault="00A553EE" w:rsidP="001378BF">
            <w:pPr>
              <w:jc w:val="center"/>
              <w:rPr>
                <w:szCs w:val="28"/>
              </w:rPr>
            </w:pPr>
            <w:r w:rsidRPr="00935ADF">
              <w:t>water bioresources</w:t>
            </w:r>
          </w:p>
        </w:tc>
        <w:tc>
          <w:tcPr>
            <w:tcW w:w="5160" w:type="dxa"/>
            <w:gridSpan w:val="2"/>
          </w:tcPr>
          <w:p w14:paraId="65E9CE87" w14:textId="77777777" w:rsidR="00A553EE" w:rsidRPr="00935ADF" w:rsidRDefault="00A553EE" w:rsidP="001378BF">
            <w:pPr>
              <w:jc w:val="center"/>
              <w:rPr>
                <w:szCs w:val="28"/>
              </w:rPr>
            </w:pPr>
            <w:r w:rsidRPr="00935ADF">
              <w:t>Indicator Kz</w:t>
            </w:r>
          </w:p>
        </w:tc>
        <w:tc>
          <w:tcPr>
            <w:tcW w:w="2131" w:type="dxa"/>
            <w:vMerge w:val="restart"/>
            <w:shd w:val="clear" w:color="auto" w:fill="auto"/>
            <w:vAlign w:val="center"/>
          </w:tcPr>
          <w:p w14:paraId="55A502EF" w14:textId="77777777" w:rsidR="00A553EE" w:rsidRPr="00935ADF" w:rsidRDefault="00A553EE" w:rsidP="001378BF">
            <w:pPr>
              <w:jc w:val="center"/>
              <w:rPr>
                <w:szCs w:val="28"/>
              </w:rPr>
            </w:pPr>
            <w:r w:rsidRPr="00935ADF">
              <w:t>Quality status in color coding</w:t>
            </w:r>
          </w:p>
        </w:tc>
      </w:tr>
      <w:tr w:rsidR="00A553EE" w:rsidRPr="00935ADF" w14:paraId="069B0444" w14:textId="77777777" w:rsidTr="001378BF">
        <w:trPr>
          <w:trHeight w:val="20"/>
        </w:trPr>
        <w:tc>
          <w:tcPr>
            <w:tcW w:w="2337" w:type="dxa"/>
            <w:vMerge/>
            <w:vAlign w:val="center"/>
          </w:tcPr>
          <w:p w14:paraId="44A29939" w14:textId="77777777" w:rsidR="00A553EE" w:rsidRPr="00935ADF" w:rsidRDefault="00A553EE" w:rsidP="001378BF">
            <w:pPr>
              <w:ind w:left="589"/>
              <w:jc w:val="center"/>
              <w:rPr>
                <w:szCs w:val="28"/>
              </w:rPr>
            </w:pPr>
          </w:p>
        </w:tc>
        <w:tc>
          <w:tcPr>
            <w:tcW w:w="2146" w:type="dxa"/>
            <w:vAlign w:val="center"/>
          </w:tcPr>
          <w:p w14:paraId="2CDCF31B" w14:textId="77777777" w:rsidR="00A553EE" w:rsidRPr="00935ADF" w:rsidRDefault="00A553EE" w:rsidP="001378BF">
            <w:pPr>
              <w:jc w:val="center"/>
            </w:pPr>
            <w:r w:rsidRPr="00935ADF">
              <w:t>TM</w:t>
            </w:r>
          </w:p>
        </w:tc>
        <w:tc>
          <w:tcPr>
            <w:tcW w:w="3014" w:type="dxa"/>
            <w:vAlign w:val="center"/>
          </w:tcPr>
          <w:p w14:paraId="135D4534" w14:textId="0756AEA5" w:rsidR="00A553EE" w:rsidRPr="00935ADF" w:rsidRDefault="00A553EE" w:rsidP="001378BF">
            <w:pPr>
              <w:jc w:val="center"/>
              <w:rPr>
                <w:szCs w:val="28"/>
              </w:rPr>
            </w:pPr>
            <w:r w:rsidRPr="00935ADF">
              <w:rPr>
                <w:szCs w:val="28"/>
              </w:rPr>
              <w:t>Organic</w:t>
            </w:r>
            <w:r w:rsidR="00663650" w:rsidRPr="00935ADF">
              <w:rPr>
                <w:szCs w:val="28"/>
              </w:rPr>
              <w:t xml:space="preserve"> </w:t>
            </w:r>
            <w:r w:rsidRPr="00935ADF">
              <w:rPr>
                <w:szCs w:val="28"/>
              </w:rPr>
              <w:t>substances</w:t>
            </w:r>
          </w:p>
        </w:tc>
        <w:tc>
          <w:tcPr>
            <w:tcW w:w="2131" w:type="dxa"/>
            <w:vMerge/>
            <w:shd w:val="clear" w:color="auto" w:fill="auto"/>
            <w:vAlign w:val="center"/>
          </w:tcPr>
          <w:p w14:paraId="7C3489E5" w14:textId="77777777" w:rsidR="00A553EE" w:rsidRPr="00935ADF" w:rsidRDefault="00A553EE" w:rsidP="001378BF">
            <w:pPr>
              <w:jc w:val="center"/>
              <w:rPr>
                <w:szCs w:val="28"/>
              </w:rPr>
            </w:pPr>
          </w:p>
        </w:tc>
      </w:tr>
      <w:tr w:rsidR="00A553EE" w:rsidRPr="00935ADF" w14:paraId="53005464" w14:textId="77777777" w:rsidTr="001378BF">
        <w:trPr>
          <w:trHeight w:val="20"/>
        </w:trPr>
        <w:tc>
          <w:tcPr>
            <w:tcW w:w="2337" w:type="dxa"/>
            <w:vAlign w:val="center"/>
          </w:tcPr>
          <w:p w14:paraId="03FF51BD" w14:textId="77777777" w:rsidR="00A553EE" w:rsidRPr="00935ADF" w:rsidRDefault="00A553EE" w:rsidP="001378BF">
            <w:pPr>
              <w:ind w:left="589"/>
              <w:rPr>
                <w:szCs w:val="28"/>
              </w:rPr>
            </w:pPr>
            <w:r w:rsidRPr="00935ADF">
              <w:t>Very Good</w:t>
            </w:r>
          </w:p>
        </w:tc>
        <w:tc>
          <w:tcPr>
            <w:tcW w:w="2146" w:type="dxa"/>
            <w:vAlign w:val="center"/>
          </w:tcPr>
          <w:p w14:paraId="74EF7980" w14:textId="77777777" w:rsidR="00A553EE" w:rsidRPr="00935ADF" w:rsidRDefault="00A553EE" w:rsidP="001378BF">
            <w:pPr>
              <w:jc w:val="center"/>
              <w:rPr>
                <w:szCs w:val="28"/>
              </w:rPr>
            </w:pPr>
            <w:r w:rsidRPr="00935ADF">
              <w:rPr>
                <w:szCs w:val="28"/>
              </w:rPr>
              <w:t>≤0,5</w:t>
            </w:r>
          </w:p>
        </w:tc>
        <w:tc>
          <w:tcPr>
            <w:tcW w:w="3014" w:type="dxa"/>
            <w:vAlign w:val="center"/>
          </w:tcPr>
          <w:p w14:paraId="22152C65" w14:textId="77777777" w:rsidR="00A553EE" w:rsidRPr="00935ADF" w:rsidRDefault="00A553EE" w:rsidP="001378BF">
            <w:pPr>
              <w:jc w:val="center"/>
              <w:rPr>
                <w:szCs w:val="28"/>
              </w:rPr>
            </w:pPr>
            <w:r w:rsidRPr="00935ADF">
              <w:rPr>
                <w:szCs w:val="28"/>
              </w:rPr>
              <w:t>≤0,2</w:t>
            </w:r>
          </w:p>
        </w:tc>
        <w:tc>
          <w:tcPr>
            <w:tcW w:w="2131" w:type="dxa"/>
            <w:shd w:val="clear" w:color="auto" w:fill="00B0F0"/>
            <w:vAlign w:val="center"/>
          </w:tcPr>
          <w:p w14:paraId="2154F323" w14:textId="77777777" w:rsidR="00A553EE" w:rsidRPr="00935ADF" w:rsidRDefault="00A553EE" w:rsidP="001378BF">
            <w:pPr>
              <w:jc w:val="center"/>
              <w:rPr>
                <w:szCs w:val="28"/>
              </w:rPr>
            </w:pPr>
          </w:p>
        </w:tc>
      </w:tr>
      <w:tr w:rsidR="00A553EE" w:rsidRPr="00935ADF" w14:paraId="57DFC268" w14:textId="77777777" w:rsidTr="001378BF">
        <w:trPr>
          <w:trHeight w:val="20"/>
        </w:trPr>
        <w:tc>
          <w:tcPr>
            <w:tcW w:w="2337" w:type="dxa"/>
            <w:vAlign w:val="center"/>
          </w:tcPr>
          <w:p w14:paraId="4EB24F87" w14:textId="77777777" w:rsidR="00A553EE" w:rsidRPr="00935ADF" w:rsidRDefault="00A553EE" w:rsidP="001378BF">
            <w:pPr>
              <w:ind w:left="589"/>
              <w:rPr>
                <w:szCs w:val="28"/>
              </w:rPr>
            </w:pPr>
            <w:r w:rsidRPr="00935ADF">
              <w:t>Good</w:t>
            </w:r>
          </w:p>
        </w:tc>
        <w:tc>
          <w:tcPr>
            <w:tcW w:w="2146" w:type="dxa"/>
            <w:vAlign w:val="center"/>
          </w:tcPr>
          <w:p w14:paraId="29A1C7A9" w14:textId="77777777" w:rsidR="00A553EE" w:rsidRPr="00935ADF" w:rsidRDefault="00A553EE" w:rsidP="001378BF">
            <w:pPr>
              <w:jc w:val="center"/>
              <w:rPr>
                <w:szCs w:val="28"/>
              </w:rPr>
            </w:pPr>
            <w:r w:rsidRPr="00935ADF">
              <w:rPr>
                <w:szCs w:val="28"/>
              </w:rPr>
              <w:t>&gt;0,5 та ≤1,0</w:t>
            </w:r>
          </w:p>
        </w:tc>
        <w:tc>
          <w:tcPr>
            <w:tcW w:w="3014" w:type="dxa"/>
            <w:vAlign w:val="center"/>
          </w:tcPr>
          <w:p w14:paraId="3E755B29" w14:textId="77777777" w:rsidR="00A553EE" w:rsidRPr="00935ADF" w:rsidRDefault="00A553EE" w:rsidP="001378BF">
            <w:pPr>
              <w:jc w:val="center"/>
              <w:rPr>
                <w:szCs w:val="28"/>
              </w:rPr>
            </w:pPr>
            <w:r w:rsidRPr="00935ADF">
              <w:rPr>
                <w:szCs w:val="28"/>
              </w:rPr>
              <w:t>&gt;0,2 та ≤1,0</w:t>
            </w:r>
          </w:p>
        </w:tc>
        <w:tc>
          <w:tcPr>
            <w:tcW w:w="2131" w:type="dxa"/>
            <w:shd w:val="clear" w:color="auto" w:fill="92D050"/>
            <w:vAlign w:val="center"/>
          </w:tcPr>
          <w:p w14:paraId="373719A6" w14:textId="77777777" w:rsidR="00A553EE" w:rsidRPr="00935ADF" w:rsidRDefault="00A553EE" w:rsidP="001378BF">
            <w:pPr>
              <w:jc w:val="center"/>
              <w:rPr>
                <w:szCs w:val="28"/>
              </w:rPr>
            </w:pPr>
          </w:p>
        </w:tc>
      </w:tr>
      <w:tr w:rsidR="00A553EE" w:rsidRPr="00935ADF" w14:paraId="2FEB782A" w14:textId="77777777" w:rsidTr="001378BF">
        <w:trPr>
          <w:trHeight w:val="20"/>
        </w:trPr>
        <w:tc>
          <w:tcPr>
            <w:tcW w:w="2337" w:type="dxa"/>
            <w:vAlign w:val="center"/>
          </w:tcPr>
          <w:p w14:paraId="3E31E619" w14:textId="77777777" w:rsidR="00A553EE" w:rsidRPr="00935ADF" w:rsidRDefault="00A553EE" w:rsidP="001378BF">
            <w:pPr>
              <w:ind w:left="589"/>
              <w:rPr>
                <w:szCs w:val="28"/>
              </w:rPr>
            </w:pPr>
            <w:r w:rsidRPr="00935ADF">
              <w:t>Satisfactory</w:t>
            </w:r>
          </w:p>
        </w:tc>
        <w:tc>
          <w:tcPr>
            <w:tcW w:w="2146" w:type="dxa"/>
            <w:vAlign w:val="center"/>
          </w:tcPr>
          <w:p w14:paraId="1B553084" w14:textId="77777777" w:rsidR="00A553EE" w:rsidRPr="00935ADF" w:rsidRDefault="00A553EE" w:rsidP="001378BF">
            <w:pPr>
              <w:jc w:val="center"/>
              <w:rPr>
                <w:szCs w:val="28"/>
              </w:rPr>
            </w:pPr>
            <w:r w:rsidRPr="00935ADF">
              <w:rPr>
                <w:szCs w:val="28"/>
              </w:rPr>
              <w:t>&gt;1,0 та ≤1,25</w:t>
            </w:r>
          </w:p>
        </w:tc>
        <w:tc>
          <w:tcPr>
            <w:tcW w:w="3014" w:type="dxa"/>
            <w:vAlign w:val="center"/>
          </w:tcPr>
          <w:p w14:paraId="2E32ECDB" w14:textId="77777777" w:rsidR="00A553EE" w:rsidRPr="00935ADF" w:rsidRDefault="00A553EE" w:rsidP="001378BF">
            <w:pPr>
              <w:jc w:val="center"/>
              <w:rPr>
                <w:szCs w:val="28"/>
              </w:rPr>
            </w:pPr>
            <w:r w:rsidRPr="00935ADF">
              <w:rPr>
                <w:szCs w:val="28"/>
              </w:rPr>
              <w:t>&gt;1,0 та ≤5,0</w:t>
            </w:r>
          </w:p>
        </w:tc>
        <w:tc>
          <w:tcPr>
            <w:tcW w:w="2131" w:type="dxa"/>
            <w:shd w:val="clear" w:color="auto" w:fill="FFFF00"/>
            <w:vAlign w:val="center"/>
          </w:tcPr>
          <w:p w14:paraId="72B54A2C" w14:textId="77777777" w:rsidR="00A553EE" w:rsidRPr="00935ADF" w:rsidRDefault="00A553EE" w:rsidP="001378BF">
            <w:pPr>
              <w:jc w:val="center"/>
              <w:rPr>
                <w:szCs w:val="28"/>
              </w:rPr>
            </w:pPr>
          </w:p>
        </w:tc>
      </w:tr>
      <w:tr w:rsidR="00A553EE" w:rsidRPr="00935ADF" w14:paraId="1E7B18C0" w14:textId="77777777" w:rsidTr="001378BF">
        <w:trPr>
          <w:trHeight w:val="20"/>
        </w:trPr>
        <w:tc>
          <w:tcPr>
            <w:tcW w:w="2337" w:type="dxa"/>
            <w:vAlign w:val="center"/>
          </w:tcPr>
          <w:p w14:paraId="776DB899" w14:textId="77777777" w:rsidR="00A553EE" w:rsidRPr="00935ADF" w:rsidRDefault="00A553EE" w:rsidP="001378BF">
            <w:pPr>
              <w:ind w:left="589"/>
              <w:rPr>
                <w:szCs w:val="28"/>
              </w:rPr>
            </w:pPr>
            <w:r w:rsidRPr="00935ADF">
              <w:t>Bad</w:t>
            </w:r>
          </w:p>
        </w:tc>
        <w:tc>
          <w:tcPr>
            <w:tcW w:w="2146" w:type="dxa"/>
            <w:vAlign w:val="center"/>
          </w:tcPr>
          <w:p w14:paraId="474FC183" w14:textId="77777777" w:rsidR="00A553EE" w:rsidRPr="00935ADF" w:rsidRDefault="00A553EE" w:rsidP="001378BF">
            <w:pPr>
              <w:jc w:val="center"/>
              <w:rPr>
                <w:szCs w:val="28"/>
              </w:rPr>
            </w:pPr>
            <w:r w:rsidRPr="00935ADF">
              <w:rPr>
                <w:szCs w:val="28"/>
              </w:rPr>
              <w:t>&gt;1,25 та ≤2,5</w:t>
            </w:r>
          </w:p>
        </w:tc>
        <w:tc>
          <w:tcPr>
            <w:tcW w:w="3014" w:type="dxa"/>
            <w:vAlign w:val="center"/>
          </w:tcPr>
          <w:p w14:paraId="59BFA936" w14:textId="1D9E3E55" w:rsidR="00A553EE" w:rsidRPr="00935ADF" w:rsidRDefault="00A553EE" w:rsidP="001378BF">
            <w:pPr>
              <w:jc w:val="center"/>
              <w:rPr>
                <w:szCs w:val="28"/>
              </w:rPr>
            </w:pPr>
            <w:r w:rsidRPr="00935ADF">
              <w:rPr>
                <w:szCs w:val="28"/>
              </w:rPr>
              <w:t>&gt;5,0 та ≤25</w:t>
            </w:r>
          </w:p>
        </w:tc>
        <w:tc>
          <w:tcPr>
            <w:tcW w:w="2131" w:type="dxa"/>
            <w:shd w:val="clear" w:color="auto" w:fill="C0504D" w:themeFill="accent2"/>
            <w:vAlign w:val="center"/>
          </w:tcPr>
          <w:p w14:paraId="28CB68AA" w14:textId="77777777" w:rsidR="00A553EE" w:rsidRPr="00935ADF" w:rsidRDefault="00A553EE" w:rsidP="001378BF">
            <w:pPr>
              <w:jc w:val="center"/>
              <w:rPr>
                <w:szCs w:val="28"/>
              </w:rPr>
            </w:pPr>
          </w:p>
        </w:tc>
      </w:tr>
      <w:tr w:rsidR="00A553EE" w:rsidRPr="00935ADF" w14:paraId="47AF5918" w14:textId="77777777" w:rsidTr="001378BF">
        <w:trPr>
          <w:trHeight w:val="20"/>
        </w:trPr>
        <w:tc>
          <w:tcPr>
            <w:tcW w:w="2337" w:type="dxa"/>
            <w:vAlign w:val="center"/>
          </w:tcPr>
          <w:p w14:paraId="7371532A" w14:textId="77777777" w:rsidR="00A553EE" w:rsidRPr="00935ADF" w:rsidRDefault="00A553EE" w:rsidP="001378BF">
            <w:pPr>
              <w:ind w:left="589"/>
              <w:rPr>
                <w:szCs w:val="28"/>
              </w:rPr>
            </w:pPr>
            <w:r w:rsidRPr="00935ADF">
              <w:t>Very Bad</w:t>
            </w:r>
          </w:p>
        </w:tc>
        <w:tc>
          <w:tcPr>
            <w:tcW w:w="2146" w:type="dxa"/>
            <w:vAlign w:val="center"/>
          </w:tcPr>
          <w:p w14:paraId="5D907528" w14:textId="77777777" w:rsidR="00A553EE" w:rsidRPr="00935ADF" w:rsidRDefault="00A553EE" w:rsidP="001378BF">
            <w:pPr>
              <w:jc w:val="center"/>
              <w:rPr>
                <w:szCs w:val="28"/>
              </w:rPr>
            </w:pPr>
            <w:r w:rsidRPr="00935ADF">
              <w:rPr>
                <w:szCs w:val="28"/>
              </w:rPr>
              <w:t>&gt;2,5</w:t>
            </w:r>
          </w:p>
        </w:tc>
        <w:tc>
          <w:tcPr>
            <w:tcW w:w="3014" w:type="dxa"/>
            <w:vAlign w:val="center"/>
          </w:tcPr>
          <w:p w14:paraId="09EB65F6" w14:textId="77777777" w:rsidR="00A553EE" w:rsidRPr="00935ADF" w:rsidRDefault="00A553EE" w:rsidP="001378BF">
            <w:pPr>
              <w:jc w:val="center"/>
              <w:rPr>
                <w:szCs w:val="28"/>
              </w:rPr>
            </w:pPr>
            <w:r w:rsidRPr="00935ADF">
              <w:rPr>
                <w:szCs w:val="28"/>
              </w:rPr>
              <w:t>&gt;25</w:t>
            </w:r>
          </w:p>
        </w:tc>
        <w:tc>
          <w:tcPr>
            <w:tcW w:w="2131" w:type="dxa"/>
            <w:shd w:val="clear" w:color="auto" w:fill="FF0000"/>
            <w:vAlign w:val="center"/>
          </w:tcPr>
          <w:p w14:paraId="26B34D75" w14:textId="77777777" w:rsidR="00A553EE" w:rsidRPr="00935ADF" w:rsidRDefault="00A553EE" w:rsidP="001378BF">
            <w:pPr>
              <w:jc w:val="center"/>
              <w:rPr>
                <w:szCs w:val="28"/>
              </w:rPr>
            </w:pPr>
          </w:p>
        </w:tc>
      </w:tr>
    </w:tbl>
    <w:p w14:paraId="2CF9D486" w14:textId="77777777" w:rsidR="00A553EE" w:rsidRPr="00935ADF" w:rsidRDefault="00A553EE" w:rsidP="001378BF">
      <w:pPr>
        <w:ind w:firstLine="709"/>
        <w:jc w:val="both"/>
        <w:rPr>
          <w:szCs w:val="28"/>
        </w:rPr>
      </w:pPr>
    </w:p>
    <w:p w14:paraId="075AD440" w14:textId="2DAB2B2C" w:rsidR="00A553EE" w:rsidRPr="00935ADF" w:rsidRDefault="00A553EE" w:rsidP="001378BF">
      <w:pPr>
        <w:ind w:firstLine="709"/>
        <w:jc w:val="both"/>
        <w:rPr>
          <w:szCs w:val="28"/>
        </w:rPr>
      </w:pPr>
      <w:r w:rsidRPr="00935ADF">
        <w:rPr>
          <w:szCs w:val="28"/>
        </w:rPr>
        <w:t xml:space="preserve">The scale of ecological assessment of the state of aquatic biological resources in shelf water bodies and water bodies of the open sea is divided into two classes based on the indicator of the pollution coefficient Kz, in which biological resources are characterized by "good" and "poor" condition (table </w:t>
      </w:r>
      <w:r w:rsidR="00FC5422" w:rsidRPr="00935ADF">
        <w:rPr>
          <w:szCs w:val="28"/>
        </w:rPr>
        <w:t>3</w:t>
      </w:r>
      <w:r w:rsidRPr="00935ADF">
        <w:rPr>
          <w:szCs w:val="28"/>
        </w:rPr>
        <w:t>.</w:t>
      </w:r>
      <w:r w:rsidR="00FC5422" w:rsidRPr="00935ADF">
        <w:rPr>
          <w:szCs w:val="28"/>
        </w:rPr>
        <w:t>1</w:t>
      </w:r>
      <w:r w:rsidRPr="00935ADF">
        <w:rPr>
          <w:szCs w:val="28"/>
        </w:rPr>
        <w:t>2).</w:t>
      </w:r>
    </w:p>
    <w:p w14:paraId="428D5E3C" w14:textId="6E367CC5" w:rsidR="00A553EE" w:rsidRPr="00935ADF" w:rsidRDefault="00A553EE" w:rsidP="001378BF">
      <w:pPr>
        <w:ind w:firstLine="709"/>
        <w:jc w:val="both"/>
        <w:rPr>
          <w:szCs w:val="28"/>
        </w:rPr>
      </w:pPr>
      <w:r w:rsidRPr="00935ADF">
        <w:rPr>
          <w:szCs w:val="28"/>
          <w:lang w:eastAsia="ru-RU"/>
        </w:rPr>
        <w:t xml:space="preserve">Table </w:t>
      </w:r>
      <w:r w:rsidR="00FC5422" w:rsidRPr="00935ADF">
        <w:rPr>
          <w:szCs w:val="28"/>
          <w:lang w:eastAsia="ru-RU"/>
        </w:rPr>
        <w:t>3</w:t>
      </w:r>
      <w:r w:rsidRPr="00935ADF">
        <w:rPr>
          <w:szCs w:val="28"/>
          <w:lang w:eastAsia="ru-RU"/>
        </w:rPr>
        <w:t>.</w:t>
      </w:r>
      <w:r w:rsidR="00FC5422" w:rsidRPr="00935ADF">
        <w:rPr>
          <w:szCs w:val="28"/>
          <w:lang w:eastAsia="ru-RU"/>
        </w:rPr>
        <w:t>1</w:t>
      </w:r>
      <w:r w:rsidRPr="00935ADF">
        <w:rPr>
          <w:szCs w:val="28"/>
          <w:lang w:eastAsia="ru-RU"/>
        </w:rPr>
        <w:t>2 – State of the quality of biological resources of shelf water bodies and water bodies of the open sea by the content of pollutants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843"/>
        <w:gridCol w:w="1701"/>
        <w:gridCol w:w="2970"/>
      </w:tblGrid>
      <w:tr w:rsidR="00A553EE" w:rsidRPr="00935ADF" w14:paraId="071D68B5" w14:textId="77777777" w:rsidTr="00046830">
        <w:trPr>
          <w:trHeight w:val="300"/>
        </w:trPr>
        <w:tc>
          <w:tcPr>
            <w:tcW w:w="3114" w:type="dxa"/>
            <w:vMerge w:val="restart"/>
            <w:vAlign w:val="center"/>
          </w:tcPr>
          <w:p w14:paraId="44650C79" w14:textId="77777777" w:rsidR="00A553EE" w:rsidRPr="00935ADF" w:rsidRDefault="00A553EE" w:rsidP="001378BF">
            <w:pPr>
              <w:jc w:val="center"/>
            </w:pPr>
            <w:r w:rsidRPr="00935ADF">
              <w:t>Quality status</w:t>
            </w:r>
          </w:p>
          <w:p w14:paraId="739C4E47" w14:textId="77777777" w:rsidR="00A553EE" w:rsidRPr="00935ADF" w:rsidRDefault="00A553EE" w:rsidP="001378BF">
            <w:pPr>
              <w:jc w:val="center"/>
              <w:rPr>
                <w:szCs w:val="28"/>
              </w:rPr>
            </w:pPr>
            <w:r w:rsidRPr="00935ADF">
              <w:t>water bioresources</w:t>
            </w:r>
          </w:p>
        </w:tc>
        <w:tc>
          <w:tcPr>
            <w:tcW w:w="3544" w:type="dxa"/>
            <w:gridSpan w:val="2"/>
          </w:tcPr>
          <w:p w14:paraId="4E73EF34" w14:textId="77777777" w:rsidR="00A553EE" w:rsidRPr="00935ADF" w:rsidRDefault="00A553EE" w:rsidP="001378BF">
            <w:pPr>
              <w:jc w:val="center"/>
              <w:rPr>
                <w:szCs w:val="28"/>
              </w:rPr>
            </w:pPr>
            <w:r w:rsidRPr="00935ADF">
              <w:t>Indicator Kz</w:t>
            </w:r>
          </w:p>
        </w:tc>
        <w:tc>
          <w:tcPr>
            <w:tcW w:w="2970" w:type="dxa"/>
            <w:vMerge w:val="restart"/>
            <w:shd w:val="clear" w:color="auto" w:fill="auto"/>
            <w:vAlign w:val="center"/>
          </w:tcPr>
          <w:p w14:paraId="50AC9001" w14:textId="77777777" w:rsidR="00A553EE" w:rsidRPr="00935ADF" w:rsidRDefault="00A553EE" w:rsidP="001378BF">
            <w:pPr>
              <w:spacing w:before="120" w:after="100" w:afterAutospacing="1"/>
              <w:jc w:val="center"/>
              <w:rPr>
                <w:szCs w:val="28"/>
              </w:rPr>
            </w:pPr>
            <w:r w:rsidRPr="00935ADF">
              <w:t>Quality status in color coding</w:t>
            </w:r>
          </w:p>
        </w:tc>
      </w:tr>
      <w:tr w:rsidR="00A553EE" w:rsidRPr="00935ADF" w14:paraId="015F8FD6" w14:textId="77777777" w:rsidTr="00046830">
        <w:trPr>
          <w:trHeight w:val="227"/>
        </w:trPr>
        <w:tc>
          <w:tcPr>
            <w:tcW w:w="3114" w:type="dxa"/>
            <w:vMerge/>
            <w:vAlign w:val="center"/>
          </w:tcPr>
          <w:p w14:paraId="0E46A247" w14:textId="77777777" w:rsidR="00A553EE" w:rsidRPr="00935ADF" w:rsidRDefault="00A553EE" w:rsidP="001378BF">
            <w:pPr>
              <w:spacing w:before="120"/>
              <w:ind w:left="589"/>
              <w:jc w:val="center"/>
              <w:rPr>
                <w:szCs w:val="28"/>
              </w:rPr>
            </w:pPr>
          </w:p>
        </w:tc>
        <w:tc>
          <w:tcPr>
            <w:tcW w:w="1843" w:type="dxa"/>
          </w:tcPr>
          <w:p w14:paraId="46CC2BF3" w14:textId="77777777" w:rsidR="00A553EE" w:rsidRPr="00935ADF" w:rsidRDefault="00A553EE" w:rsidP="001378BF">
            <w:pPr>
              <w:jc w:val="center"/>
              <w:rPr>
                <w:szCs w:val="28"/>
              </w:rPr>
            </w:pPr>
            <w:r w:rsidRPr="00935ADF">
              <w:t>TM</w:t>
            </w:r>
          </w:p>
        </w:tc>
        <w:tc>
          <w:tcPr>
            <w:tcW w:w="1701" w:type="dxa"/>
          </w:tcPr>
          <w:p w14:paraId="21BEDEEC" w14:textId="77777777" w:rsidR="00A553EE" w:rsidRPr="00935ADF" w:rsidRDefault="00A553EE" w:rsidP="001378BF">
            <w:pPr>
              <w:jc w:val="center"/>
              <w:rPr>
                <w:szCs w:val="28"/>
              </w:rPr>
            </w:pPr>
            <w:r w:rsidRPr="00935ADF">
              <w:rPr>
                <w:szCs w:val="28"/>
              </w:rPr>
              <w:t>Organic</w:t>
            </w:r>
          </w:p>
          <w:p w14:paraId="327ACED0" w14:textId="77777777" w:rsidR="00A553EE" w:rsidRPr="00935ADF" w:rsidRDefault="00A553EE" w:rsidP="001378BF">
            <w:pPr>
              <w:jc w:val="center"/>
              <w:rPr>
                <w:szCs w:val="28"/>
              </w:rPr>
            </w:pPr>
            <w:r w:rsidRPr="00935ADF">
              <w:rPr>
                <w:szCs w:val="28"/>
              </w:rPr>
              <w:t>substances</w:t>
            </w:r>
          </w:p>
        </w:tc>
        <w:tc>
          <w:tcPr>
            <w:tcW w:w="2970" w:type="dxa"/>
            <w:vMerge/>
            <w:shd w:val="clear" w:color="auto" w:fill="auto"/>
            <w:vAlign w:val="center"/>
          </w:tcPr>
          <w:p w14:paraId="2C5CDB8E" w14:textId="77777777" w:rsidR="00A553EE" w:rsidRPr="00935ADF" w:rsidRDefault="00A553EE" w:rsidP="001378BF">
            <w:pPr>
              <w:spacing w:before="120"/>
              <w:jc w:val="center"/>
              <w:rPr>
                <w:szCs w:val="28"/>
              </w:rPr>
            </w:pPr>
          </w:p>
        </w:tc>
      </w:tr>
      <w:tr w:rsidR="00A553EE" w:rsidRPr="00935ADF" w14:paraId="61EFAEA0" w14:textId="77777777" w:rsidTr="00046830">
        <w:trPr>
          <w:trHeight w:val="482"/>
        </w:trPr>
        <w:tc>
          <w:tcPr>
            <w:tcW w:w="3114" w:type="dxa"/>
            <w:vAlign w:val="center"/>
          </w:tcPr>
          <w:p w14:paraId="4A1DAF87" w14:textId="1CED9D84" w:rsidR="00A553EE" w:rsidRPr="00935ADF" w:rsidRDefault="00A553EE" w:rsidP="001378BF">
            <w:pPr>
              <w:ind w:firstLine="57"/>
              <w:rPr>
                <w:szCs w:val="28"/>
              </w:rPr>
            </w:pPr>
            <w:r w:rsidRPr="00935ADF">
              <w:rPr>
                <w:szCs w:val="28"/>
              </w:rPr>
              <w:t xml:space="preserve">Good, </w:t>
            </w:r>
            <w:r w:rsidR="00D22E3E" w:rsidRPr="00935ADF">
              <w:rPr>
                <w:szCs w:val="28"/>
              </w:rPr>
              <w:t>G</w:t>
            </w:r>
            <w:r w:rsidRPr="00935ADF">
              <w:rPr>
                <w:szCs w:val="28"/>
              </w:rPr>
              <w:t>ES</w:t>
            </w:r>
          </w:p>
        </w:tc>
        <w:tc>
          <w:tcPr>
            <w:tcW w:w="1843" w:type="dxa"/>
            <w:vAlign w:val="center"/>
          </w:tcPr>
          <w:p w14:paraId="6FE39D04" w14:textId="77777777" w:rsidR="00A553EE" w:rsidRPr="00935ADF" w:rsidRDefault="00A553EE" w:rsidP="001378BF">
            <w:pPr>
              <w:jc w:val="center"/>
              <w:rPr>
                <w:szCs w:val="28"/>
              </w:rPr>
            </w:pPr>
            <w:r w:rsidRPr="00935ADF">
              <w:rPr>
                <w:szCs w:val="28"/>
              </w:rPr>
              <w:t>≤1,0</w:t>
            </w:r>
          </w:p>
        </w:tc>
        <w:tc>
          <w:tcPr>
            <w:tcW w:w="1701" w:type="dxa"/>
            <w:vAlign w:val="center"/>
          </w:tcPr>
          <w:p w14:paraId="0A0B98FE" w14:textId="77777777" w:rsidR="00A553EE" w:rsidRPr="00935ADF" w:rsidRDefault="00A553EE" w:rsidP="001378BF">
            <w:pPr>
              <w:jc w:val="center"/>
              <w:rPr>
                <w:szCs w:val="28"/>
              </w:rPr>
            </w:pPr>
            <w:r w:rsidRPr="00935ADF">
              <w:rPr>
                <w:szCs w:val="28"/>
              </w:rPr>
              <w:t>≤1,0</w:t>
            </w:r>
          </w:p>
        </w:tc>
        <w:tc>
          <w:tcPr>
            <w:tcW w:w="2970" w:type="dxa"/>
            <w:shd w:val="clear" w:color="auto" w:fill="0070C0"/>
            <w:vAlign w:val="center"/>
          </w:tcPr>
          <w:p w14:paraId="79F90988" w14:textId="77777777" w:rsidR="00A553EE" w:rsidRPr="00935ADF" w:rsidRDefault="00A553EE" w:rsidP="001378BF">
            <w:pPr>
              <w:jc w:val="center"/>
              <w:rPr>
                <w:szCs w:val="28"/>
              </w:rPr>
            </w:pPr>
          </w:p>
        </w:tc>
      </w:tr>
      <w:tr w:rsidR="00A553EE" w:rsidRPr="00935ADF" w14:paraId="309B6928" w14:textId="77777777" w:rsidTr="00046830">
        <w:trPr>
          <w:trHeight w:val="454"/>
        </w:trPr>
        <w:tc>
          <w:tcPr>
            <w:tcW w:w="3114" w:type="dxa"/>
            <w:vAlign w:val="center"/>
          </w:tcPr>
          <w:p w14:paraId="430B12A8" w14:textId="12067AB5" w:rsidR="00A553EE" w:rsidRPr="00935ADF" w:rsidRDefault="00A553EE" w:rsidP="001378BF">
            <w:pPr>
              <w:ind w:firstLine="34"/>
              <w:rPr>
                <w:szCs w:val="28"/>
              </w:rPr>
            </w:pPr>
            <w:r w:rsidRPr="00935ADF">
              <w:rPr>
                <w:szCs w:val="28"/>
              </w:rPr>
              <w:t xml:space="preserve">Bad, not </w:t>
            </w:r>
            <w:r w:rsidR="00D22E3E" w:rsidRPr="00935ADF">
              <w:rPr>
                <w:szCs w:val="28"/>
              </w:rPr>
              <w:t>G</w:t>
            </w:r>
            <w:r w:rsidRPr="00935ADF">
              <w:rPr>
                <w:szCs w:val="28"/>
              </w:rPr>
              <w:t>ES</w:t>
            </w:r>
          </w:p>
        </w:tc>
        <w:tc>
          <w:tcPr>
            <w:tcW w:w="1843" w:type="dxa"/>
            <w:vAlign w:val="center"/>
          </w:tcPr>
          <w:p w14:paraId="1AD78B67" w14:textId="77777777" w:rsidR="00A553EE" w:rsidRPr="00935ADF" w:rsidRDefault="00A553EE" w:rsidP="001378BF">
            <w:pPr>
              <w:jc w:val="center"/>
              <w:rPr>
                <w:szCs w:val="28"/>
              </w:rPr>
            </w:pPr>
            <w:r w:rsidRPr="00935ADF">
              <w:rPr>
                <w:szCs w:val="28"/>
              </w:rPr>
              <w:t>&gt;1,0</w:t>
            </w:r>
          </w:p>
        </w:tc>
        <w:tc>
          <w:tcPr>
            <w:tcW w:w="1701" w:type="dxa"/>
            <w:vAlign w:val="center"/>
          </w:tcPr>
          <w:p w14:paraId="5A0BB620" w14:textId="77777777" w:rsidR="00A553EE" w:rsidRPr="00935ADF" w:rsidRDefault="00A553EE" w:rsidP="001378BF">
            <w:pPr>
              <w:jc w:val="center"/>
              <w:rPr>
                <w:szCs w:val="28"/>
              </w:rPr>
            </w:pPr>
            <w:r w:rsidRPr="00935ADF">
              <w:rPr>
                <w:szCs w:val="28"/>
              </w:rPr>
              <w:t>&gt;1,0</w:t>
            </w:r>
          </w:p>
        </w:tc>
        <w:tc>
          <w:tcPr>
            <w:tcW w:w="2970" w:type="dxa"/>
            <w:shd w:val="clear" w:color="auto" w:fill="FF0000"/>
            <w:vAlign w:val="center"/>
          </w:tcPr>
          <w:p w14:paraId="0E56BCF3" w14:textId="77777777" w:rsidR="00A553EE" w:rsidRPr="00935ADF" w:rsidRDefault="00A553EE" w:rsidP="001378BF">
            <w:pPr>
              <w:jc w:val="center"/>
              <w:rPr>
                <w:szCs w:val="28"/>
              </w:rPr>
            </w:pPr>
          </w:p>
        </w:tc>
      </w:tr>
    </w:tbl>
    <w:p w14:paraId="551DE3D2" w14:textId="77777777" w:rsidR="00A553EE" w:rsidRPr="00935ADF" w:rsidRDefault="00A553EE" w:rsidP="001378BF">
      <w:pPr>
        <w:ind w:firstLine="709"/>
        <w:jc w:val="both"/>
        <w:rPr>
          <w:szCs w:val="28"/>
        </w:rPr>
      </w:pPr>
    </w:p>
    <w:p w14:paraId="76B9C348" w14:textId="77777777" w:rsidR="00A553EE" w:rsidRPr="00935ADF" w:rsidRDefault="00A553EE" w:rsidP="001378BF">
      <w:pPr>
        <w:ind w:firstLine="709"/>
        <w:jc w:val="both"/>
        <w:rPr>
          <w:b/>
          <w:bCs/>
          <w:szCs w:val="28"/>
        </w:rPr>
      </w:pPr>
      <w:r w:rsidRPr="00935ADF">
        <w:rPr>
          <w:b/>
          <w:bCs/>
          <w:szCs w:val="28"/>
        </w:rPr>
        <w:t>Since the conduct of monitoring studies in the Black Sea was significantly hindered by hostilities caused by the aggression of the Russian Federation, the study of biological objects in 2023 was carried out to a limited extent, shrimp, mussel, and mullet were studied.</w:t>
      </w:r>
    </w:p>
    <w:p w14:paraId="4F8592BF" w14:textId="77777777" w:rsidR="00A553EE" w:rsidRPr="00935ADF" w:rsidRDefault="00A553EE" w:rsidP="001378BF">
      <w:pPr>
        <w:rPr>
          <w:b/>
          <w:bCs/>
        </w:rPr>
      </w:pPr>
      <w:r w:rsidRPr="00935ADF">
        <w:rPr>
          <w:b/>
          <w:bCs/>
        </w:rPr>
        <w:t>A group of toxic metals</w:t>
      </w:r>
    </w:p>
    <w:p w14:paraId="525B9150" w14:textId="77777777" w:rsidR="00A553EE" w:rsidRPr="00935ADF" w:rsidRDefault="00A553EE" w:rsidP="001378BF">
      <w:pPr>
        <w:ind w:firstLine="709"/>
        <w:jc w:val="both"/>
      </w:pPr>
    </w:p>
    <w:p w14:paraId="1DE2816E" w14:textId="369AB40E" w:rsidR="00A553EE" w:rsidRPr="00935ADF" w:rsidRDefault="00A553EE" w:rsidP="001378BF">
      <w:pPr>
        <w:ind w:firstLine="709"/>
        <w:jc w:val="both"/>
      </w:pPr>
      <w:r w:rsidRPr="00935ADF">
        <w:t xml:space="preserve">Table </w:t>
      </w:r>
      <w:r w:rsidR="00FC5422" w:rsidRPr="00935ADF">
        <w:t>3.</w:t>
      </w:r>
      <w:r w:rsidRPr="00935ADF">
        <w:t>13 shows the Kz for TM in samples of biological objects.</w:t>
      </w:r>
    </w:p>
    <w:p w14:paraId="158C2ADC" w14:textId="067E9AF6" w:rsidR="00A553EE" w:rsidRPr="00935ADF" w:rsidRDefault="00A553EE" w:rsidP="001378BF">
      <w:pPr>
        <w:ind w:firstLine="709"/>
        <w:jc w:val="both"/>
        <w:rPr>
          <w:color w:val="000000"/>
          <w:lang w:eastAsia="uk-UA"/>
        </w:rPr>
      </w:pPr>
      <w:r w:rsidRPr="00935ADF">
        <w:t xml:space="preserve">The concentrations of metals in the studied samples of biological objects are at the level of a very good ecological status (Table </w:t>
      </w:r>
      <w:r w:rsidR="00FC5422" w:rsidRPr="00935ADF">
        <w:t>3.</w:t>
      </w:r>
      <w:r w:rsidRPr="00935ADF">
        <w:t>13).</w:t>
      </w:r>
    </w:p>
    <w:p w14:paraId="3D5501DB" w14:textId="77777777" w:rsidR="00A553EE" w:rsidRPr="00935ADF" w:rsidRDefault="00A553EE" w:rsidP="001378BF">
      <w:pPr>
        <w:ind w:firstLine="709"/>
        <w:jc w:val="both"/>
        <w:rPr>
          <w:color w:val="000000"/>
          <w:lang w:eastAsia="uk-UA"/>
        </w:rPr>
      </w:pPr>
    </w:p>
    <w:p w14:paraId="0134F06D" w14:textId="4BFE28CA" w:rsidR="00A553EE" w:rsidRPr="00935ADF" w:rsidRDefault="00A553EE" w:rsidP="001378BF">
      <w:pPr>
        <w:ind w:firstLine="709"/>
        <w:jc w:val="both"/>
      </w:pPr>
      <w:r w:rsidRPr="00935ADF">
        <w:t xml:space="preserve">Table </w:t>
      </w:r>
      <w:r w:rsidR="00FC5422" w:rsidRPr="00935ADF">
        <w:t>3.</w:t>
      </w:r>
      <w:r w:rsidRPr="00935ADF">
        <w:t>13 – Kz TM in the researched biota samples in 2023.</w:t>
      </w:r>
    </w:p>
    <w:tbl>
      <w:tblPr>
        <w:tblW w:w="94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1880"/>
        <w:gridCol w:w="1881"/>
        <w:gridCol w:w="1880"/>
        <w:gridCol w:w="1881"/>
      </w:tblGrid>
      <w:tr w:rsidR="00A553EE" w:rsidRPr="00935ADF" w14:paraId="247D77E1" w14:textId="77777777" w:rsidTr="00FC5422">
        <w:trPr>
          <w:trHeight w:val="20"/>
        </w:trPr>
        <w:tc>
          <w:tcPr>
            <w:tcW w:w="1880" w:type="dxa"/>
            <w:shd w:val="clear" w:color="auto" w:fill="auto"/>
            <w:noWrap/>
            <w:vAlign w:val="center"/>
            <w:hideMark/>
          </w:tcPr>
          <w:p w14:paraId="66F82C1C" w14:textId="77777777" w:rsidR="00A553EE" w:rsidRPr="00935ADF" w:rsidRDefault="00A553EE" w:rsidP="001378BF">
            <w:pPr>
              <w:jc w:val="center"/>
              <w:rPr>
                <w:lang w:eastAsia="uk-UA"/>
              </w:rPr>
            </w:pPr>
            <w:r w:rsidRPr="00935ADF">
              <w:rPr>
                <w:lang w:eastAsia="uk-UA"/>
              </w:rPr>
              <w:t>Date</w:t>
            </w:r>
          </w:p>
        </w:tc>
        <w:tc>
          <w:tcPr>
            <w:tcW w:w="1880" w:type="dxa"/>
            <w:shd w:val="clear" w:color="auto" w:fill="auto"/>
            <w:noWrap/>
            <w:vAlign w:val="center"/>
            <w:hideMark/>
          </w:tcPr>
          <w:p w14:paraId="59C115F3" w14:textId="77777777" w:rsidR="00A553EE" w:rsidRPr="00935ADF" w:rsidRDefault="00A553EE" w:rsidP="001378BF">
            <w:pPr>
              <w:jc w:val="center"/>
              <w:rPr>
                <w:lang w:eastAsia="uk-UA"/>
              </w:rPr>
            </w:pPr>
            <w:r w:rsidRPr="00935ADF">
              <w:rPr>
                <w:lang w:eastAsia="uk-UA"/>
              </w:rPr>
              <w:t>Biological object</w:t>
            </w:r>
          </w:p>
        </w:tc>
        <w:tc>
          <w:tcPr>
            <w:tcW w:w="1881" w:type="dxa"/>
            <w:shd w:val="clear" w:color="auto" w:fill="auto"/>
            <w:noWrap/>
            <w:vAlign w:val="center"/>
            <w:hideMark/>
          </w:tcPr>
          <w:p w14:paraId="5F73E02B" w14:textId="77777777" w:rsidR="00A553EE" w:rsidRPr="00935ADF" w:rsidRDefault="00A553EE" w:rsidP="001378BF">
            <w:pPr>
              <w:jc w:val="center"/>
              <w:rPr>
                <w:color w:val="000000"/>
                <w:lang w:eastAsia="uk-UA"/>
              </w:rPr>
            </w:pPr>
            <w:r w:rsidRPr="00935ADF">
              <w:rPr>
                <w:color w:val="000000"/>
                <w:lang w:eastAsia="uk-UA"/>
              </w:rPr>
              <w:t>KzCd</w:t>
            </w:r>
          </w:p>
        </w:tc>
        <w:tc>
          <w:tcPr>
            <w:tcW w:w="1880" w:type="dxa"/>
            <w:shd w:val="clear" w:color="auto" w:fill="auto"/>
            <w:noWrap/>
            <w:vAlign w:val="center"/>
            <w:hideMark/>
          </w:tcPr>
          <w:p w14:paraId="7B6BCA1A" w14:textId="77777777" w:rsidR="00A553EE" w:rsidRPr="00935ADF" w:rsidRDefault="00A553EE" w:rsidP="001378BF">
            <w:pPr>
              <w:jc w:val="center"/>
              <w:rPr>
                <w:color w:val="000000"/>
                <w:lang w:eastAsia="uk-UA"/>
              </w:rPr>
            </w:pPr>
            <w:r w:rsidRPr="00935ADF">
              <w:rPr>
                <w:color w:val="000000"/>
                <w:lang w:eastAsia="uk-UA"/>
              </w:rPr>
              <w:t>KzHg</w:t>
            </w:r>
          </w:p>
        </w:tc>
        <w:tc>
          <w:tcPr>
            <w:tcW w:w="1881" w:type="dxa"/>
            <w:shd w:val="clear" w:color="auto" w:fill="auto"/>
            <w:noWrap/>
            <w:vAlign w:val="center"/>
            <w:hideMark/>
          </w:tcPr>
          <w:p w14:paraId="71354AA4" w14:textId="77777777" w:rsidR="00A553EE" w:rsidRPr="00935ADF" w:rsidRDefault="00A553EE" w:rsidP="001378BF">
            <w:pPr>
              <w:jc w:val="center"/>
              <w:rPr>
                <w:color w:val="000000"/>
                <w:lang w:eastAsia="uk-UA"/>
              </w:rPr>
            </w:pPr>
            <w:r w:rsidRPr="00935ADF">
              <w:rPr>
                <w:color w:val="000000"/>
                <w:lang w:eastAsia="uk-UA"/>
              </w:rPr>
              <w:t>KzPb</w:t>
            </w:r>
          </w:p>
        </w:tc>
      </w:tr>
      <w:tr w:rsidR="00A553EE" w:rsidRPr="00935ADF" w14:paraId="70385A74" w14:textId="77777777" w:rsidTr="00FC5422">
        <w:trPr>
          <w:trHeight w:val="20"/>
        </w:trPr>
        <w:tc>
          <w:tcPr>
            <w:tcW w:w="1880" w:type="dxa"/>
            <w:shd w:val="clear" w:color="auto" w:fill="auto"/>
            <w:noWrap/>
            <w:vAlign w:val="center"/>
            <w:hideMark/>
          </w:tcPr>
          <w:p w14:paraId="7C6CC7C7" w14:textId="2E8A9070" w:rsidR="00A553EE" w:rsidRPr="00935ADF" w:rsidRDefault="00A553EE" w:rsidP="001378BF">
            <w:pPr>
              <w:jc w:val="center"/>
              <w:rPr>
                <w:color w:val="000000"/>
                <w:lang w:eastAsia="uk-UA"/>
              </w:rPr>
            </w:pPr>
            <w:r w:rsidRPr="00935ADF">
              <w:rPr>
                <w:color w:val="000000"/>
                <w:lang w:eastAsia="uk-UA"/>
              </w:rPr>
              <w:t>a</w:t>
            </w:r>
            <w:r w:rsidR="008B0327" w:rsidRPr="00935ADF">
              <w:rPr>
                <w:color w:val="000000"/>
                <w:lang w:eastAsia="uk-UA"/>
              </w:rPr>
              <w:t>u</w:t>
            </w:r>
            <w:r w:rsidRPr="00935ADF">
              <w:rPr>
                <w:color w:val="000000"/>
                <w:lang w:eastAsia="uk-UA"/>
              </w:rPr>
              <w:t>gust</w:t>
            </w:r>
          </w:p>
        </w:tc>
        <w:tc>
          <w:tcPr>
            <w:tcW w:w="1880" w:type="dxa"/>
            <w:shd w:val="clear" w:color="auto" w:fill="auto"/>
            <w:noWrap/>
            <w:vAlign w:val="center"/>
            <w:hideMark/>
          </w:tcPr>
          <w:p w14:paraId="743923B6" w14:textId="77777777" w:rsidR="00A553EE" w:rsidRPr="00935ADF" w:rsidRDefault="00A553EE" w:rsidP="001378BF">
            <w:pPr>
              <w:jc w:val="center"/>
              <w:rPr>
                <w:color w:val="000000"/>
                <w:lang w:eastAsia="uk-UA"/>
              </w:rPr>
            </w:pPr>
            <w:r w:rsidRPr="00935ADF">
              <w:rPr>
                <w:color w:val="000000"/>
                <w:lang w:eastAsia="uk-UA"/>
              </w:rPr>
              <w:t>Shrimp</w:t>
            </w:r>
          </w:p>
        </w:tc>
        <w:tc>
          <w:tcPr>
            <w:tcW w:w="1881" w:type="dxa"/>
            <w:shd w:val="clear" w:color="auto" w:fill="00B0F0"/>
            <w:noWrap/>
            <w:vAlign w:val="center"/>
            <w:hideMark/>
          </w:tcPr>
          <w:p w14:paraId="4F1BF839" w14:textId="77777777" w:rsidR="00A553EE" w:rsidRPr="00935ADF" w:rsidRDefault="00A553EE" w:rsidP="001378BF">
            <w:pPr>
              <w:jc w:val="center"/>
              <w:rPr>
                <w:color w:val="000000"/>
                <w:lang w:eastAsia="uk-UA"/>
              </w:rPr>
            </w:pPr>
            <w:r w:rsidRPr="00935ADF">
              <w:rPr>
                <w:color w:val="000000"/>
                <w:lang w:eastAsia="uk-UA"/>
              </w:rPr>
              <w:t>0,02</w:t>
            </w:r>
          </w:p>
        </w:tc>
        <w:tc>
          <w:tcPr>
            <w:tcW w:w="1880" w:type="dxa"/>
            <w:shd w:val="clear" w:color="auto" w:fill="00B0F0"/>
            <w:noWrap/>
            <w:vAlign w:val="center"/>
            <w:hideMark/>
          </w:tcPr>
          <w:p w14:paraId="7F0E8D54" w14:textId="77777777" w:rsidR="00A553EE" w:rsidRPr="00935ADF" w:rsidRDefault="00A553EE" w:rsidP="001378BF">
            <w:pPr>
              <w:jc w:val="center"/>
              <w:rPr>
                <w:color w:val="000000"/>
                <w:lang w:eastAsia="uk-UA"/>
              </w:rPr>
            </w:pPr>
            <w:r w:rsidRPr="00935ADF">
              <w:rPr>
                <w:color w:val="000000"/>
                <w:lang w:eastAsia="uk-UA"/>
              </w:rPr>
              <w:t>0</w:t>
            </w:r>
          </w:p>
        </w:tc>
        <w:tc>
          <w:tcPr>
            <w:tcW w:w="1881" w:type="dxa"/>
            <w:shd w:val="clear" w:color="auto" w:fill="00B0F0"/>
            <w:noWrap/>
            <w:vAlign w:val="center"/>
            <w:hideMark/>
          </w:tcPr>
          <w:p w14:paraId="6C50BB8F" w14:textId="77777777" w:rsidR="00A553EE" w:rsidRPr="00935ADF" w:rsidRDefault="00A553EE" w:rsidP="001378BF">
            <w:pPr>
              <w:jc w:val="center"/>
              <w:rPr>
                <w:color w:val="000000"/>
                <w:lang w:eastAsia="uk-UA"/>
              </w:rPr>
            </w:pPr>
            <w:r w:rsidRPr="00935ADF">
              <w:rPr>
                <w:color w:val="000000"/>
                <w:lang w:eastAsia="uk-UA"/>
              </w:rPr>
              <w:t>0,14</w:t>
            </w:r>
          </w:p>
        </w:tc>
      </w:tr>
      <w:tr w:rsidR="00A553EE" w:rsidRPr="00935ADF" w14:paraId="6662E5C4" w14:textId="77777777" w:rsidTr="00FC5422">
        <w:trPr>
          <w:trHeight w:val="20"/>
        </w:trPr>
        <w:tc>
          <w:tcPr>
            <w:tcW w:w="1880" w:type="dxa"/>
            <w:shd w:val="clear" w:color="auto" w:fill="auto"/>
            <w:noWrap/>
            <w:vAlign w:val="center"/>
            <w:hideMark/>
          </w:tcPr>
          <w:p w14:paraId="3CF2F792" w14:textId="5B047B93" w:rsidR="00A553EE" w:rsidRPr="00935ADF" w:rsidRDefault="00A553EE" w:rsidP="001378BF">
            <w:pPr>
              <w:jc w:val="center"/>
              <w:rPr>
                <w:color w:val="000000"/>
                <w:lang w:eastAsia="uk-UA"/>
              </w:rPr>
            </w:pPr>
            <w:r w:rsidRPr="00935ADF">
              <w:rPr>
                <w:color w:val="000000"/>
                <w:lang w:eastAsia="uk-UA"/>
              </w:rPr>
              <w:t>jul</w:t>
            </w:r>
            <w:r w:rsidR="008B0327" w:rsidRPr="00935ADF">
              <w:rPr>
                <w:color w:val="000000"/>
                <w:lang w:eastAsia="uk-UA"/>
              </w:rPr>
              <w:t>y</w:t>
            </w:r>
            <w:r w:rsidRPr="00935ADF">
              <w:rPr>
                <w:color w:val="000000"/>
                <w:lang w:eastAsia="uk-UA"/>
              </w:rPr>
              <w:t>-a</w:t>
            </w:r>
            <w:r w:rsidR="008B0327" w:rsidRPr="00935ADF">
              <w:rPr>
                <w:color w:val="000000"/>
                <w:lang w:eastAsia="uk-UA"/>
              </w:rPr>
              <w:t>u</w:t>
            </w:r>
            <w:r w:rsidRPr="00935ADF">
              <w:rPr>
                <w:color w:val="000000"/>
                <w:lang w:eastAsia="uk-UA"/>
              </w:rPr>
              <w:t>gust</w:t>
            </w:r>
          </w:p>
        </w:tc>
        <w:tc>
          <w:tcPr>
            <w:tcW w:w="1880" w:type="dxa"/>
            <w:shd w:val="clear" w:color="auto" w:fill="auto"/>
            <w:noWrap/>
            <w:vAlign w:val="center"/>
            <w:hideMark/>
          </w:tcPr>
          <w:p w14:paraId="50107760" w14:textId="77777777" w:rsidR="00A553EE" w:rsidRPr="00935ADF" w:rsidRDefault="00A553EE" w:rsidP="001378BF">
            <w:pPr>
              <w:jc w:val="center"/>
              <w:rPr>
                <w:color w:val="000000"/>
                <w:lang w:eastAsia="uk-UA"/>
              </w:rPr>
            </w:pPr>
            <w:r w:rsidRPr="00935ADF">
              <w:rPr>
                <w:color w:val="000000"/>
                <w:lang w:eastAsia="uk-UA"/>
              </w:rPr>
              <w:t>Mussel</w:t>
            </w:r>
          </w:p>
        </w:tc>
        <w:tc>
          <w:tcPr>
            <w:tcW w:w="1881" w:type="dxa"/>
            <w:shd w:val="clear" w:color="auto" w:fill="00B0F0"/>
            <w:noWrap/>
            <w:vAlign w:val="center"/>
            <w:hideMark/>
          </w:tcPr>
          <w:p w14:paraId="22C087D3" w14:textId="77777777" w:rsidR="00A553EE" w:rsidRPr="00935ADF" w:rsidRDefault="00A553EE" w:rsidP="001378BF">
            <w:pPr>
              <w:jc w:val="center"/>
              <w:rPr>
                <w:color w:val="000000"/>
                <w:lang w:eastAsia="uk-UA"/>
              </w:rPr>
            </w:pPr>
            <w:r w:rsidRPr="00935ADF">
              <w:rPr>
                <w:color w:val="000000"/>
                <w:lang w:eastAsia="uk-UA"/>
              </w:rPr>
              <w:t>0,10</w:t>
            </w:r>
          </w:p>
        </w:tc>
        <w:tc>
          <w:tcPr>
            <w:tcW w:w="1880" w:type="dxa"/>
            <w:shd w:val="clear" w:color="auto" w:fill="00B0F0"/>
            <w:noWrap/>
            <w:vAlign w:val="center"/>
            <w:hideMark/>
          </w:tcPr>
          <w:p w14:paraId="4F277D59" w14:textId="77777777" w:rsidR="00A553EE" w:rsidRPr="00935ADF" w:rsidRDefault="00A553EE" w:rsidP="001378BF">
            <w:pPr>
              <w:jc w:val="center"/>
              <w:rPr>
                <w:color w:val="000000"/>
                <w:lang w:eastAsia="uk-UA"/>
              </w:rPr>
            </w:pPr>
            <w:r w:rsidRPr="00935ADF">
              <w:rPr>
                <w:color w:val="000000"/>
                <w:lang w:eastAsia="uk-UA"/>
              </w:rPr>
              <w:t>0,31</w:t>
            </w:r>
          </w:p>
        </w:tc>
        <w:tc>
          <w:tcPr>
            <w:tcW w:w="1881" w:type="dxa"/>
            <w:shd w:val="clear" w:color="auto" w:fill="00B0F0"/>
            <w:noWrap/>
            <w:vAlign w:val="center"/>
            <w:hideMark/>
          </w:tcPr>
          <w:p w14:paraId="3900950D" w14:textId="77777777" w:rsidR="00A553EE" w:rsidRPr="00935ADF" w:rsidRDefault="00A553EE" w:rsidP="001378BF">
            <w:pPr>
              <w:jc w:val="center"/>
              <w:rPr>
                <w:color w:val="000000"/>
                <w:lang w:eastAsia="uk-UA"/>
              </w:rPr>
            </w:pPr>
            <w:r w:rsidRPr="00935ADF">
              <w:rPr>
                <w:color w:val="000000"/>
                <w:lang w:eastAsia="uk-UA"/>
              </w:rPr>
              <w:t>0,06</w:t>
            </w:r>
          </w:p>
        </w:tc>
      </w:tr>
      <w:tr w:rsidR="00A553EE" w:rsidRPr="00935ADF" w14:paraId="3B2F7B73" w14:textId="77777777" w:rsidTr="00FC5422">
        <w:trPr>
          <w:trHeight w:val="20"/>
        </w:trPr>
        <w:tc>
          <w:tcPr>
            <w:tcW w:w="1880" w:type="dxa"/>
            <w:shd w:val="clear" w:color="auto" w:fill="auto"/>
            <w:noWrap/>
            <w:vAlign w:val="center"/>
            <w:hideMark/>
          </w:tcPr>
          <w:p w14:paraId="7B158C6E" w14:textId="77777777" w:rsidR="00A553EE" w:rsidRPr="00935ADF" w:rsidRDefault="00A553EE" w:rsidP="001378BF">
            <w:pPr>
              <w:jc w:val="center"/>
              <w:rPr>
                <w:color w:val="000000"/>
                <w:lang w:eastAsia="uk-UA"/>
              </w:rPr>
            </w:pPr>
            <w:r w:rsidRPr="00935ADF">
              <w:rPr>
                <w:color w:val="000000"/>
                <w:lang w:eastAsia="uk-UA"/>
              </w:rPr>
              <w:t>jule</w:t>
            </w:r>
          </w:p>
        </w:tc>
        <w:tc>
          <w:tcPr>
            <w:tcW w:w="1880" w:type="dxa"/>
            <w:shd w:val="clear" w:color="auto" w:fill="auto"/>
            <w:noWrap/>
            <w:vAlign w:val="center"/>
            <w:hideMark/>
          </w:tcPr>
          <w:p w14:paraId="04B95E50" w14:textId="77777777" w:rsidR="00A553EE" w:rsidRPr="00935ADF" w:rsidRDefault="00A553EE" w:rsidP="001378BF">
            <w:pPr>
              <w:jc w:val="center"/>
              <w:rPr>
                <w:color w:val="000000"/>
                <w:lang w:eastAsia="uk-UA"/>
              </w:rPr>
            </w:pPr>
            <w:r w:rsidRPr="00935ADF">
              <w:rPr>
                <w:color w:val="000000"/>
                <w:lang w:eastAsia="uk-UA"/>
              </w:rPr>
              <w:t>Mullet</w:t>
            </w:r>
          </w:p>
        </w:tc>
        <w:tc>
          <w:tcPr>
            <w:tcW w:w="1881" w:type="dxa"/>
            <w:shd w:val="clear" w:color="auto" w:fill="00B0F0"/>
            <w:noWrap/>
            <w:vAlign w:val="center"/>
            <w:hideMark/>
          </w:tcPr>
          <w:p w14:paraId="5663CA66" w14:textId="77777777" w:rsidR="00A553EE" w:rsidRPr="00935ADF" w:rsidRDefault="00A553EE" w:rsidP="001378BF">
            <w:pPr>
              <w:jc w:val="center"/>
              <w:rPr>
                <w:color w:val="000000"/>
                <w:lang w:eastAsia="uk-UA"/>
              </w:rPr>
            </w:pPr>
            <w:r w:rsidRPr="00935ADF">
              <w:rPr>
                <w:color w:val="000000"/>
                <w:lang w:eastAsia="uk-UA"/>
              </w:rPr>
              <w:t>0,40</w:t>
            </w:r>
          </w:p>
        </w:tc>
        <w:tc>
          <w:tcPr>
            <w:tcW w:w="1880" w:type="dxa"/>
            <w:shd w:val="clear" w:color="auto" w:fill="00B0F0"/>
            <w:noWrap/>
            <w:vAlign w:val="center"/>
            <w:hideMark/>
          </w:tcPr>
          <w:p w14:paraId="4D5892C1" w14:textId="77777777" w:rsidR="00A553EE" w:rsidRPr="00935ADF" w:rsidRDefault="00A553EE" w:rsidP="001378BF">
            <w:pPr>
              <w:jc w:val="center"/>
              <w:rPr>
                <w:color w:val="000000"/>
                <w:lang w:eastAsia="uk-UA"/>
              </w:rPr>
            </w:pPr>
            <w:r w:rsidRPr="00935ADF">
              <w:rPr>
                <w:color w:val="000000"/>
                <w:lang w:eastAsia="uk-UA"/>
              </w:rPr>
              <w:t>0,40</w:t>
            </w:r>
          </w:p>
        </w:tc>
        <w:tc>
          <w:tcPr>
            <w:tcW w:w="1881" w:type="dxa"/>
            <w:shd w:val="clear" w:color="auto" w:fill="00B0F0"/>
            <w:noWrap/>
            <w:vAlign w:val="center"/>
            <w:hideMark/>
          </w:tcPr>
          <w:p w14:paraId="5A02DEF0" w14:textId="77777777" w:rsidR="00A553EE" w:rsidRPr="00935ADF" w:rsidRDefault="00A553EE" w:rsidP="001378BF">
            <w:pPr>
              <w:jc w:val="center"/>
              <w:rPr>
                <w:color w:val="000000"/>
                <w:lang w:eastAsia="uk-UA"/>
              </w:rPr>
            </w:pPr>
            <w:r w:rsidRPr="00935ADF">
              <w:rPr>
                <w:color w:val="000000"/>
                <w:lang w:eastAsia="uk-UA"/>
              </w:rPr>
              <w:t>0</w:t>
            </w:r>
          </w:p>
        </w:tc>
      </w:tr>
    </w:tbl>
    <w:p w14:paraId="279FB196" w14:textId="77777777" w:rsidR="00A553EE" w:rsidRPr="00935ADF" w:rsidRDefault="00A553EE" w:rsidP="001378BF"/>
    <w:p w14:paraId="346C93EC" w14:textId="686DC707" w:rsidR="00A553EE" w:rsidRPr="00935ADF" w:rsidRDefault="00A553EE" w:rsidP="001378BF">
      <w:pPr>
        <w:ind w:firstLine="709"/>
        <w:jc w:val="both"/>
        <w:rPr>
          <w:color w:val="000000"/>
          <w:lang w:eastAsia="uk-UA"/>
        </w:rPr>
      </w:pPr>
      <w:r w:rsidRPr="00935ADF">
        <w:t xml:space="preserve">Figure </w:t>
      </w:r>
      <w:r w:rsidR="00FC5422" w:rsidRPr="00935ADF">
        <w:t>3.</w:t>
      </w:r>
      <w:r w:rsidRPr="00935ADF">
        <w:t>1</w:t>
      </w:r>
      <w:r w:rsidR="00FC5422" w:rsidRPr="00935ADF">
        <w:t>0</w:t>
      </w:r>
      <w:r w:rsidRPr="00935ADF">
        <w:t xml:space="preserve"> shows the distribution of group Kz TM in samples of biological objects investigated in 2023. It can be seen from the figure that no concentrations of metals capable of negatively affecting them were detected in the investigated objects.</w:t>
      </w:r>
    </w:p>
    <w:p w14:paraId="447382B3" w14:textId="77777777" w:rsidR="00A553EE" w:rsidRPr="00935ADF" w:rsidRDefault="00A553EE" w:rsidP="001378BF"/>
    <w:p w14:paraId="1E69EF30" w14:textId="77777777" w:rsidR="00A553EE" w:rsidRPr="00935ADF" w:rsidRDefault="00A553EE" w:rsidP="001378BF">
      <w:r w:rsidRPr="00935ADF">
        <w:rPr>
          <w:noProof/>
        </w:rPr>
        <w:drawing>
          <wp:inline distT="0" distB="0" distL="0" distR="0" wp14:anchorId="408F2017" wp14:editId="4DCEEAD8">
            <wp:extent cx="5951855" cy="2337759"/>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605" cy="2347087"/>
                    </a:xfrm>
                    <a:prstGeom prst="rect">
                      <a:avLst/>
                    </a:prstGeom>
                    <a:noFill/>
                  </pic:spPr>
                </pic:pic>
              </a:graphicData>
            </a:graphic>
          </wp:inline>
        </w:drawing>
      </w:r>
    </w:p>
    <w:p w14:paraId="6109B5F7" w14:textId="5ED7628E" w:rsidR="00A553EE" w:rsidRPr="00935ADF" w:rsidRDefault="00A553EE" w:rsidP="001378BF">
      <w:pPr>
        <w:jc w:val="center"/>
      </w:pPr>
      <w:r w:rsidRPr="00935ADF">
        <w:t xml:space="preserve">Fig. </w:t>
      </w:r>
      <w:r w:rsidR="00FC5422" w:rsidRPr="00935ADF">
        <w:t>3.</w:t>
      </w:r>
      <w:r w:rsidRPr="00935ADF">
        <w:t>1</w:t>
      </w:r>
      <w:r w:rsidR="00FC5422" w:rsidRPr="00935ADF">
        <w:t>0</w:t>
      </w:r>
      <w:r w:rsidRPr="00935ADF">
        <w:t xml:space="preserve"> – Kz TM in samples of biological objects researched in 2023.</w:t>
      </w:r>
    </w:p>
    <w:p w14:paraId="4C96A10B" w14:textId="77777777" w:rsidR="00A553EE" w:rsidRPr="00935ADF" w:rsidRDefault="00A553EE" w:rsidP="001378BF"/>
    <w:p w14:paraId="49ACF471" w14:textId="5C0BCA8D" w:rsidR="00A553EE" w:rsidRPr="00935ADF" w:rsidRDefault="00A553EE" w:rsidP="001378BF">
      <w:pPr>
        <w:ind w:firstLine="709"/>
        <w:jc w:val="both"/>
      </w:pPr>
      <w:r w:rsidRPr="00935ADF">
        <w:t xml:space="preserve">According to the Kz indicators of individual metals of the TM group, Figure </w:t>
      </w:r>
      <w:r w:rsidR="00FC5422" w:rsidRPr="00935ADF">
        <w:t>3.</w:t>
      </w:r>
      <w:r w:rsidRPr="00935ADF">
        <w:t>1</w:t>
      </w:r>
      <w:r w:rsidR="00FC5422" w:rsidRPr="00935ADF">
        <w:t>1</w:t>
      </w:r>
      <w:r w:rsidRPr="00935ADF">
        <w:t>, the largest contribution to the level of TM contamination in the studied samples of biological objects is attributed to the concentration:</w:t>
      </w:r>
    </w:p>
    <w:p w14:paraId="0B2A7DE7" w14:textId="77777777" w:rsidR="00A553EE" w:rsidRPr="00935ADF" w:rsidRDefault="00A553EE" w:rsidP="001378BF">
      <w:pPr>
        <w:ind w:firstLine="709"/>
        <w:jc w:val="both"/>
      </w:pPr>
      <w:r w:rsidRPr="00935ADF">
        <w:t>- in Shrimp - lead;</w:t>
      </w:r>
    </w:p>
    <w:p w14:paraId="782CBB24" w14:textId="77777777" w:rsidR="00A553EE" w:rsidRPr="00935ADF" w:rsidRDefault="00A553EE" w:rsidP="001378BF">
      <w:pPr>
        <w:ind w:firstLine="709"/>
        <w:jc w:val="both"/>
      </w:pPr>
      <w:r w:rsidRPr="00935ADF">
        <w:t>- Mussel - mercury;</w:t>
      </w:r>
    </w:p>
    <w:p w14:paraId="67144511" w14:textId="77777777" w:rsidR="00A553EE" w:rsidRPr="00935ADF" w:rsidRDefault="00A553EE" w:rsidP="001378BF">
      <w:pPr>
        <w:ind w:firstLine="709"/>
        <w:jc w:val="both"/>
      </w:pPr>
      <w:r w:rsidRPr="00935ADF">
        <w:t>- Mullet - cadmium and mercury.</w:t>
      </w:r>
    </w:p>
    <w:p w14:paraId="0FAA9A16" w14:textId="77777777" w:rsidR="00A553EE" w:rsidRPr="00935ADF" w:rsidRDefault="00A553EE" w:rsidP="001378BF">
      <w:pPr>
        <w:pStyle w:val="ad"/>
        <w:spacing w:after="0" w:line="240" w:lineRule="auto"/>
        <w:ind w:left="1069"/>
        <w:jc w:val="both"/>
        <w:rPr>
          <w:rFonts w:ascii="Times New Roman" w:hAnsi="Times New Roman"/>
          <w:sz w:val="24"/>
          <w:szCs w:val="24"/>
          <w:lang w:val="en-US"/>
        </w:rPr>
      </w:pPr>
    </w:p>
    <w:p w14:paraId="1EE5E99A" w14:textId="77777777" w:rsidR="00A553EE" w:rsidRPr="00935ADF" w:rsidRDefault="00A553EE" w:rsidP="001378BF">
      <w:pPr>
        <w:jc w:val="center"/>
      </w:pPr>
      <w:r w:rsidRPr="00935ADF">
        <w:rPr>
          <w:noProof/>
        </w:rPr>
        <w:drawing>
          <wp:inline distT="0" distB="0" distL="0" distR="0" wp14:anchorId="16144E2B" wp14:editId="0DE3BD81">
            <wp:extent cx="5242275" cy="2667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216" cy="2853172"/>
                    </a:xfrm>
                    <a:prstGeom prst="rect">
                      <a:avLst/>
                    </a:prstGeom>
                    <a:noFill/>
                  </pic:spPr>
                </pic:pic>
              </a:graphicData>
            </a:graphic>
          </wp:inline>
        </w:drawing>
      </w:r>
    </w:p>
    <w:p w14:paraId="753F87D8" w14:textId="09CD694E" w:rsidR="00A553EE" w:rsidRPr="00935ADF" w:rsidRDefault="00A553EE" w:rsidP="001378BF">
      <w:pPr>
        <w:jc w:val="center"/>
      </w:pPr>
      <w:r w:rsidRPr="00935ADF">
        <w:t xml:space="preserve">Fig. </w:t>
      </w:r>
      <w:r w:rsidR="00FC5422" w:rsidRPr="00935ADF">
        <w:t>3.</w:t>
      </w:r>
      <w:r w:rsidRPr="00935ADF">
        <w:t>1</w:t>
      </w:r>
      <w:r w:rsidR="00FC5422" w:rsidRPr="00935ADF">
        <w:t>1</w:t>
      </w:r>
      <w:r w:rsidRPr="00935ADF">
        <w:t xml:space="preserve"> – Contribution of Kz of individual TM to the total amount of contamination of biological objects of TM in 2023.</w:t>
      </w:r>
    </w:p>
    <w:p w14:paraId="214B4D93" w14:textId="77777777" w:rsidR="00A553EE" w:rsidRPr="00935ADF" w:rsidRDefault="00A553EE" w:rsidP="001378BF"/>
    <w:p w14:paraId="60EBCDA7" w14:textId="77777777" w:rsidR="00A553EE" w:rsidRPr="00935ADF" w:rsidRDefault="00A553EE" w:rsidP="001378BF">
      <w:pPr>
        <w:ind w:firstLine="709"/>
        <w:rPr>
          <w:b/>
          <w:bCs/>
        </w:rPr>
      </w:pPr>
      <w:r w:rsidRPr="00935ADF">
        <w:rPr>
          <w:b/>
          <w:bCs/>
        </w:rPr>
        <w:t>A group of polluting substances of agricultural origin</w:t>
      </w:r>
    </w:p>
    <w:p w14:paraId="513D63EC" w14:textId="77777777" w:rsidR="00A553EE" w:rsidRPr="00935ADF" w:rsidRDefault="00A553EE" w:rsidP="001378BF"/>
    <w:p w14:paraId="3B2F2FEC" w14:textId="404473B8" w:rsidR="00A553EE" w:rsidRPr="00935ADF" w:rsidRDefault="00A553EE" w:rsidP="001378BF">
      <w:pPr>
        <w:ind w:firstLine="709"/>
        <w:jc w:val="both"/>
      </w:pPr>
      <w:r w:rsidRPr="00935ADF">
        <w:t xml:space="preserve">Table </w:t>
      </w:r>
      <w:r w:rsidR="00FC5422" w:rsidRPr="00935ADF">
        <w:t>3.</w:t>
      </w:r>
      <w:r w:rsidRPr="00935ADF">
        <w:t>14 shows the Kz for PAO in samples of biological objects.</w:t>
      </w:r>
    </w:p>
    <w:p w14:paraId="1C4E4CC0" w14:textId="4259C755" w:rsidR="00A553EE" w:rsidRPr="00935ADF" w:rsidRDefault="00A553EE" w:rsidP="001378BF">
      <w:pPr>
        <w:ind w:firstLine="709"/>
        <w:jc w:val="both"/>
      </w:pPr>
      <w:r w:rsidRPr="00935ADF">
        <w:t>It can be seen from Table 3</w:t>
      </w:r>
      <w:r w:rsidR="00FC5422" w:rsidRPr="00935ADF">
        <w:t>.14</w:t>
      </w:r>
      <w:r w:rsidRPr="00935ADF">
        <w:t xml:space="preserve"> that the concentrations of individual PAO substances are at the level of very bad and bad environmental status:</w:t>
      </w:r>
    </w:p>
    <w:p w14:paraId="02E31754" w14:textId="77777777" w:rsidR="00A553EE" w:rsidRPr="00935ADF" w:rsidRDefault="00A553EE" w:rsidP="001378BF">
      <w:pPr>
        <w:ind w:firstLine="709"/>
        <w:jc w:val="both"/>
      </w:pPr>
      <w:r w:rsidRPr="00935ADF">
        <w:t>- in the Mullet sample, namely Heptachlor, HCH total, Lindane;</w:t>
      </w:r>
    </w:p>
    <w:p w14:paraId="5D02A01F" w14:textId="77777777" w:rsidR="00A553EE" w:rsidRPr="00935ADF" w:rsidRDefault="00A553EE" w:rsidP="001378BF">
      <w:pPr>
        <w:ind w:firstLine="709"/>
        <w:jc w:val="both"/>
      </w:pPr>
      <w:r w:rsidRPr="00935ADF">
        <w:t>- in the Mussel samples the level of bad environmental status has Heptachlor concentrations.</w:t>
      </w:r>
    </w:p>
    <w:p w14:paraId="48C59E5B" w14:textId="76A8EF14" w:rsidR="00A553EE" w:rsidRPr="00935ADF" w:rsidRDefault="00A553EE" w:rsidP="001378BF">
      <w:pPr>
        <w:ind w:firstLine="709"/>
        <w:jc w:val="both"/>
        <w:rPr>
          <w:color w:val="000000"/>
          <w:lang w:eastAsia="uk-UA"/>
        </w:rPr>
      </w:pPr>
      <w:r w:rsidRPr="00935ADF">
        <w:t xml:space="preserve">Figure </w:t>
      </w:r>
      <w:r w:rsidR="00FC5422" w:rsidRPr="00935ADF">
        <w:t>3.</w:t>
      </w:r>
      <w:r w:rsidRPr="00935ADF">
        <w:t>1</w:t>
      </w:r>
      <w:r w:rsidR="00FC5422" w:rsidRPr="00935ADF">
        <w:t>2</w:t>
      </w:r>
      <w:r w:rsidRPr="00935ADF">
        <w:t xml:space="preserve"> shows the distribution of group Kz PAO in samples of biological objects researched in 2023. It can be seen from the figure that in the Mullet samples PAO group pollutants are accumulated much more than in the samples of other biological objects.</w:t>
      </w:r>
    </w:p>
    <w:p w14:paraId="6058D269" w14:textId="44A050F4" w:rsidR="00A553EE" w:rsidRPr="00935ADF" w:rsidRDefault="00A553EE" w:rsidP="001378BF">
      <w:pPr>
        <w:ind w:firstLine="709"/>
        <w:jc w:val="both"/>
      </w:pPr>
      <w:r w:rsidRPr="00935ADF">
        <w:t xml:space="preserve">Table </w:t>
      </w:r>
      <w:r w:rsidR="00FC5422" w:rsidRPr="00935ADF">
        <w:t>3.</w:t>
      </w:r>
      <w:r w:rsidRPr="00935ADF">
        <w:t>14 – Kz PAO in the researched water samples in 2023.</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08"/>
        <w:gridCol w:w="571"/>
        <w:gridCol w:w="593"/>
        <w:gridCol w:w="571"/>
        <w:gridCol w:w="948"/>
        <w:gridCol w:w="609"/>
        <w:gridCol w:w="1048"/>
        <w:gridCol w:w="1747"/>
        <w:gridCol w:w="682"/>
        <w:gridCol w:w="826"/>
      </w:tblGrid>
      <w:tr w:rsidR="00A553EE" w:rsidRPr="00935ADF" w14:paraId="0716942F" w14:textId="77777777" w:rsidTr="00046830">
        <w:trPr>
          <w:cantSplit/>
          <w:trHeight w:val="20"/>
        </w:trPr>
        <w:tc>
          <w:tcPr>
            <w:tcW w:w="846" w:type="dxa"/>
            <w:shd w:val="clear" w:color="auto" w:fill="auto"/>
            <w:noWrap/>
            <w:vAlign w:val="center"/>
            <w:hideMark/>
          </w:tcPr>
          <w:p w14:paraId="4A8CFFAE" w14:textId="77777777" w:rsidR="00A553EE" w:rsidRPr="00935ADF" w:rsidRDefault="00A553EE" w:rsidP="001378BF">
            <w:pPr>
              <w:ind w:left="-57" w:right="-57"/>
              <w:rPr>
                <w:sz w:val="20"/>
                <w:szCs w:val="20"/>
                <w:lang w:eastAsia="uk-UA"/>
              </w:rPr>
            </w:pPr>
            <w:r w:rsidRPr="00935ADF">
              <w:rPr>
                <w:sz w:val="20"/>
                <w:szCs w:val="20"/>
                <w:lang w:eastAsia="uk-UA"/>
              </w:rPr>
              <w:t>Date</w:t>
            </w:r>
          </w:p>
        </w:tc>
        <w:tc>
          <w:tcPr>
            <w:tcW w:w="1108" w:type="dxa"/>
            <w:shd w:val="clear" w:color="auto" w:fill="auto"/>
            <w:noWrap/>
            <w:vAlign w:val="center"/>
            <w:hideMark/>
          </w:tcPr>
          <w:p w14:paraId="1E398184" w14:textId="77777777" w:rsidR="00A553EE" w:rsidRPr="00935ADF" w:rsidRDefault="00A553EE" w:rsidP="001378BF">
            <w:pPr>
              <w:ind w:left="-57" w:right="-57"/>
              <w:rPr>
                <w:sz w:val="20"/>
                <w:szCs w:val="20"/>
                <w:lang w:eastAsia="uk-UA"/>
              </w:rPr>
            </w:pPr>
            <w:r w:rsidRPr="00935ADF">
              <w:rPr>
                <w:sz w:val="20"/>
                <w:szCs w:val="20"/>
                <w:lang w:eastAsia="uk-UA"/>
              </w:rPr>
              <w:t>Biological object</w:t>
            </w:r>
          </w:p>
        </w:tc>
        <w:tc>
          <w:tcPr>
            <w:tcW w:w="571" w:type="dxa"/>
            <w:shd w:val="clear" w:color="auto" w:fill="auto"/>
            <w:noWrap/>
            <w:vAlign w:val="bottom"/>
            <w:hideMark/>
          </w:tcPr>
          <w:p w14:paraId="1F2A6D7C"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Kz DDE</w:t>
            </w:r>
          </w:p>
        </w:tc>
        <w:tc>
          <w:tcPr>
            <w:tcW w:w="593" w:type="dxa"/>
            <w:shd w:val="clear" w:color="auto" w:fill="auto"/>
            <w:noWrap/>
            <w:vAlign w:val="bottom"/>
            <w:hideMark/>
          </w:tcPr>
          <w:p w14:paraId="39B7014B"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Kz DDD</w:t>
            </w:r>
          </w:p>
        </w:tc>
        <w:tc>
          <w:tcPr>
            <w:tcW w:w="571" w:type="dxa"/>
            <w:shd w:val="clear" w:color="auto" w:fill="auto"/>
            <w:noWrap/>
            <w:vAlign w:val="bottom"/>
            <w:hideMark/>
          </w:tcPr>
          <w:p w14:paraId="3CB96C85"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Kz DDT</w:t>
            </w:r>
          </w:p>
        </w:tc>
        <w:tc>
          <w:tcPr>
            <w:tcW w:w="948" w:type="dxa"/>
            <w:shd w:val="clear" w:color="auto" w:fill="auto"/>
            <w:noWrap/>
            <w:vAlign w:val="bottom"/>
            <w:hideMark/>
          </w:tcPr>
          <w:p w14:paraId="3084EEBA"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Kz γ-HCH (Lindane)</w:t>
            </w:r>
          </w:p>
        </w:tc>
        <w:tc>
          <w:tcPr>
            <w:tcW w:w="609" w:type="dxa"/>
            <w:shd w:val="clear" w:color="auto" w:fill="auto"/>
            <w:noWrap/>
            <w:vAlign w:val="bottom"/>
            <w:hideMark/>
          </w:tcPr>
          <w:p w14:paraId="76C72930"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Kz HCH total</w:t>
            </w:r>
          </w:p>
        </w:tc>
        <w:tc>
          <w:tcPr>
            <w:tcW w:w="1048" w:type="dxa"/>
            <w:shd w:val="clear" w:color="auto" w:fill="auto"/>
            <w:noWrap/>
            <w:vAlign w:val="bottom"/>
            <w:hideMark/>
          </w:tcPr>
          <w:p w14:paraId="51840B8D"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Kz Heptachlor</w:t>
            </w:r>
          </w:p>
        </w:tc>
        <w:tc>
          <w:tcPr>
            <w:tcW w:w="1747" w:type="dxa"/>
            <w:shd w:val="clear" w:color="auto" w:fill="auto"/>
            <w:noWrap/>
            <w:vAlign w:val="bottom"/>
            <w:hideMark/>
          </w:tcPr>
          <w:p w14:paraId="51BBF677"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Kz Hexachlorobenzene</w:t>
            </w:r>
          </w:p>
        </w:tc>
        <w:tc>
          <w:tcPr>
            <w:tcW w:w="682" w:type="dxa"/>
            <w:shd w:val="clear" w:color="auto" w:fill="auto"/>
            <w:noWrap/>
            <w:vAlign w:val="bottom"/>
            <w:hideMark/>
          </w:tcPr>
          <w:p w14:paraId="32EB0FB1"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Kz Aldrin</w:t>
            </w:r>
          </w:p>
        </w:tc>
        <w:tc>
          <w:tcPr>
            <w:tcW w:w="595" w:type="dxa"/>
            <w:shd w:val="clear" w:color="auto" w:fill="auto"/>
            <w:noWrap/>
            <w:vAlign w:val="bottom"/>
            <w:hideMark/>
          </w:tcPr>
          <w:p w14:paraId="7EC5D8AE"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Kz Dieldrin</w:t>
            </w:r>
          </w:p>
        </w:tc>
      </w:tr>
      <w:tr w:rsidR="00A553EE" w:rsidRPr="00935ADF" w14:paraId="2489B314" w14:textId="77777777" w:rsidTr="00046830">
        <w:trPr>
          <w:trHeight w:val="20"/>
        </w:trPr>
        <w:tc>
          <w:tcPr>
            <w:tcW w:w="846" w:type="dxa"/>
            <w:shd w:val="clear" w:color="auto" w:fill="auto"/>
            <w:noWrap/>
            <w:vAlign w:val="bottom"/>
            <w:hideMark/>
          </w:tcPr>
          <w:p w14:paraId="083F840D"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agust</w:t>
            </w:r>
          </w:p>
        </w:tc>
        <w:tc>
          <w:tcPr>
            <w:tcW w:w="1108" w:type="dxa"/>
            <w:shd w:val="clear" w:color="auto" w:fill="auto"/>
            <w:noWrap/>
            <w:vAlign w:val="bottom"/>
            <w:hideMark/>
          </w:tcPr>
          <w:p w14:paraId="07B9AA50"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Shrimp</w:t>
            </w:r>
          </w:p>
        </w:tc>
        <w:tc>
          <w:tcPr>
            <w:tcW w:w="571" w:type="dxa"/>
            <w:shd w:val="clear" w:color="auto" w:fill="00B0F0"/>
            <w:noWrap/>
            <w:vAlign w:val="bottom"/>
            <w:hideMark/>
          </w:tcPr>
          <w:p w14:paraId="78C76C64"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c>
          <w:tcPr>
            <w:tcW w:w="593" w:type="dxa"/>
            <w:shd w:val="clear" w:color="auto" w:fill="00B0F0"/>
            <w:noWrap/>
            <w:vAlign w:val="bottom"/>
            <w:hideMark/>
          </w:tcPr>
          <w:p w14:paraId="1596346A"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0,05</w:t>
            </w:r>
          </w:p>
        </w:tc>
        <w:tc>
          <w:tcPr>
            <w:tcW w:w="571" w:type="dxa"/>
            <w:shd w:val="clear" w:color="auto" w:fill="00B0F0"/>
            <w:noWrap/>
            <w:vAlign w:val="bottom"/>
            <w:hideMark/>
          </w:tcPr>
          <w:p w14:paraId="3E657231"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c>
          <w:tcPr>
            <w:tcW w:w="948" w:type="dxa"/>
            <w:shd w:val="clear" w:color="auto" w:fill="00B0F0"/>
            <w:noWrap/>
            <w:vAlign w:val="bottom"/>
            <w:hideMark/>
          </w:tcPr>
          <w:p w14:paraId="54DA97AB"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c>
          <w:tcPr>
            <w:tcW w:w="609" w:type="dxa"/>
            <w:shd w:val="clear" w:color="auto" w:fill="00B0F0"/>
            <w:noWrap/>
            <w:vAlign w:val="bottom"/>
            <w:hideMark/>
          </w:tcPr>
          <w:p w14:paraId="60F95B1A"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c>
          <w:tcPr>
            <w:tcW w:w="1048" w:type="dxa"/>
            <w:shd w:val="clear" w:color="auto" w:fill="00B0F0"/>
            <w:noWrap/>
            <w:vAlign w:val="bottom"/>
            <w:hideMark/>
          </w:tcPr>
          <w:p w14:paraId="5928E86F"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c>
          <w:tcPr>
            <w:tcW w:w="1747" w:type="dxa"/>
            <w:shd w:val="clear" w:color="auto" w:fill="00B0F0"/>
            <w:noWrap/>
            <w:vAlign w:val="bottom"/>
            <w:hideMark/>
          </w:tcPr>
          <w:p w14:paraId="1169CB0F"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c>
          <w:tcPr>
            <w:tcW w:w="682" w:type="dxa"/>
            <w:shd w:val="clear" w:color="auto" w:fill="00B0F0"/>
            <w:noWrap/>
            <w:vAlign w:val="bottom"/>
            <w:hideMark/>
          </w:tcPr>
          <w:p w14:paraId="229FC509"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0,06</w:t>
            </w:r>
          </w:p>
        </w:tc>
        <w:tc>
          <w:tcPr>
            <w:tcW w:w="595" w:type="dxa"/>
            <w:shd w:val="clear" w:color="auto" w:fill="00B0F0"/>
            <w:noWrap/>
            <w:vAlign w:val="bottom"/>
            <w:hideMark/>
          </w:tcPr>
          <w:p w14:paraId="6656A1CA"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r>
      <w:tr w:rsidR="00A553EE" w:rsidRPr="00935ADF" w14:paraId="71186444" w14:textId="77777777" w:rsidTr="00046830">
        <w:trPr>
          <w:trHeight w:val="20"/>
        </w:trPr>
        <w:tc>
          <w:tcPr>
            <w:tcW w:w="846" w:type="dxa"/>
            <w:shd w:val="clear" w:color="auto" w:fill="auto"/>
            <w:noWrap/>
            <w:vAlign w:val="bottom"/>
            <w:hideMark/>
          </w:tcPr>
          <w:p w14:paraId="51A7C0EF"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jule-agust</w:t>
            </w:r>
          </w:p>
        </w:tc>
        <w:tc>
          <w:tcPr>
            <w:tcW w:w="1108" w:type="dxa"/>
            <w:shd w:val="clear" w:color="auto" w:fill="auto"/>
            <w:noWrap/>
            <w:vAlign w:val="bottom"/>
            <w:hideMark/>
          </w:tcPr>
          <w:p w14:paraId="2BA17348"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Mussel</w:t>
            </w:r>
          </w:p>
        </w:tc>
        <w:tc>
          <w:tcPr>
            <w:tcW w:w="571" w:type="dxa"/>
            <w:shd w:val="clear" w:color="auto" w:fill="00B0F0"/>
            <w:noWrap/>
            <w:vAlign w:val="bottom"/>
            <w:hideMark/>
          </w:tcPr>
          <w:p w14:paraId="6BD05E8E"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c>
          <w:tcPr>
            <w:tcW w:w="593" w:type="dxa"/>
            <w:shd w:val="clear" w:color="auto" w:fill="00B0F0"/>
            <w:noWrap/>
            <w:vAlign w:val="bottom"/>
            <w:hideMark/>
          </w:tcPr>
          <w:p w14:paraId="33C85FC7"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0,03</w:t>
            </w:r>
          </w:p>
        </w:tc>
        <w:tc>
          <w:tcPr>
            <w:tcW w:w="571" w:type="dxa"/>
            <w:shd w:val="clear" w:color="auto" w:fill="00B0F0"/>
            <w:noWrap/>
            <w:vAlign w:val="bottom"/>
            <w:hideMark/>
          </w:tcPr>
          <w:p w14:paraId="290F283E"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0,02</w:t>
            </w:r>
          </w:p>
        </w:tc>
        <w:tc>
          <w:tcPr>
            <w:tcW w:w="948" w:type="dxa"/>
            <w:shd w:val="clear" w:color="auto" w:fill="00B050"/>
            <w:noWrap/>
            <w:vAlign w:val="bottom"/>
            <w:hideMark/>
          </w:tcPr>
          <w:p w14:paraId="458788EC"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0,36</w:t>
            </w:r>
          </w:p>
        </w:tc>
        <w:tc>
          <w:tcPr>
            <w:tcW w:w="609" w:type="dxa"/>
            <w:shd w:val="clear" w:color="auto" w:fill="00B050"/>
            <w:noWrap/>
            <w:vAlign w:val="bottom"/>
            <w:hideMark/>
          </w:tcPr>
          <w:p w14:paraId="7B9C9AA0"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0,63</w:t>
            </w:r>
          </w:p>
        </w:tc>
        <w:tc>
          <w:tcPr>
            <w:tcW w:w="1048" w:type="dxa"/>
            <w:shd w:val="clear" w:color="auto" w:fill="C0504D" w:themeFill="accent2"/>
            <w:noWrap/>
            <w:vAlign w:val="bottom"/>
            <w:hideMark/>
          </w:tcPr>
          <w:p w14:paraId="41E4E49C"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5,88</w:t>
            </w:r>
          </w:p>
        </w:tc>
        <w:tc>
          <w:tcPr>
            <w:tcW w:w="1747" w:type="dxa"/>
            <w:shd w:val="clear" w:color="auto" w:fill="00B0F0"/>
            <w:noWrap/>
            <w:vAlign w:val="bottom"/>
            <w:hideMark/>
          </w:tcPr>
          <w:p w14:paraId="05231183"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0,01</w:t>
            </w:r>
          </w:p>
        </w:tc>
        <w:tc>
          <w:tcPr>
            <w:tcW w:w="682" w:type="dxa"/>
            <w:shd w:val="clear" w:color="auto" w:fill="00B050"/>
            <w:noWrap/>
            <w:vAlign w:val="bottom"/>
            <w:hideMark/>
          </w:tcPr>
          <w:p w14:paraId="2D638417"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0,25</w:t>
            </w:r>
          </w:p>
        </w:tc>
        <w:tc>
          <w:tcPr>
            <w:tcW w:w="595" w:type="dxa"/>
            <w:shd w:val="clear" w:color="auto" w:fill="00B0F0"/>
            <w:noWrap/>
            <w:vAlign w:val="bottom"/>
            <w:hideMark/>
          </w:tcPr>
          <w:p w14:paraId="5DCF345B"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r>
      <w:tr w:rsidR="00A553EE" w:rsidRPr="00935ADF" w14:paraId="60574C35" w14:textId="77777777" w:rsidTr="00046830">
        <w:trPr>
          <w:trHeight w:val="20"/>
        </w:trPr>
        <w:tc>
          <w:tcPr>
            <w:tcW w:w="846" w:type="dxa"/>
            <w:shd w:val="clear" w:color="auto" w:fill="auto"/>
            <w:noWrap/>
            <w:vAlign w:val="bottom"/>
            <w:hideMark/>
          </w:tcPr>
          <w:p w14:paraId="4FCB8368"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jule</w:t>
            </w:r>
          </w:p>
        </w:tc>
        <w:tc>
          <w:tcPr>
            <w:tcW w:w="1108" w:type="dxa"/>
            <w:shd w:val="clear" w:color="auto" w:fill="auto"/>
            <w:noWrap/>
            <w:vAlign w:val="bottom"/>
            <w:hideMark/>
          </w:tcPr>
          <w:p w14:paraId="4D7D0C9D" w14:textId="77777777" w:rsidR="00A553EE" w:rsidRPr="00935ADF" w:rsidRDefault="00A553EE" w:rsidP="001378BF">
            <w:pPr>
              <w:ind w:left="-57" w:right="-57"/>
              <w:rPr>
                <w:color w:val="000000"/>
                <w:sz w:val="20"/>
                <w:szCs w:val="20"/>
                <w:lang w:eastAsia="uk-UA"/>
              </w:rPr>
            </w:pPr>
            <w:r w:rsidRPr="00935ADF">
              <w:rPr>
                <w:color w:val="000000"/>
                <w:sz w:val="20"/>
                <w:szCs w:val="20"/>
                <w:lang w:eastAsia="uk-UA"/>
              </w:rPr>
              <w:t>Mullet</w:t>
            </w:r>
          </w:p>
        </w:tc>
        <w:tc>
          <w:tcPr>
            <w:tcW w:w="571" w:type="dxa"/>
            <w:shd w:val="clear" w:color="auto" w:fill="00B0F0"/>
            <w:noWrap/>
            <w:vAlign w:val="bottom"/>
            <w:hideMark/>
          </w:tcPr>
          <w:p w14:paraId="5159C916"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0,01</w:t>
            </w:r>
          </w:p>
        </w:tc>
        <w:tc>
          <w:tcPr>
            <w:tcW w:w="593" w:type="dxa"/>
            <w:shd w:val="clear" w:color="auto" w:fill="00B0F0"/>
            <w:noWrap/>
            <w:vAlign w:val="bottom"/>
            <w:hideMark/>
          </w:tcPr>
          <w:p w14:paraId="7C8439F7"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c>
          <w:tcPr>
            <w:tcW w:w="571" w:type="dxa"/>
            <w:shd w:val="clear" w:color="auto" w:fill="00B0F0"/>
            <w:noWrap/>
            <w:vAlign w:val="bottom"/>
            <w:hideMark/>
          </w:tcPr>
          <w:p w14:paraId="77B0A4ED"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w:t>
            </w:r>
          </w:p>
        </w:tc>
        <w:tc>
          <w:tcPr>
            <w:tcW w:w="948" w:type="dxa"/>
            <w:shd w:val="clear" w:color="auto" w:fill="C0504D" w:themeFill="accent2"/>
            <w:noWrap/>
            <w:vAlign w:val="bottom"/>
            <w:hideMark/>
          </w:tcPr>
          <w:p w14:paraId="4EB3FD07"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5,23</w:t>
            </w:r>
          </w:p>
        </w:tc>
        <w:tc>
          <w:tcPr>
            <w:tcW w:w="609" w:type="dxa"/>
            <w:shd w:val="clear" w:color="auto" w:fill="C0504D" w:themeFill="accent2"/>
            <w:noWrap/>
            <w:vAlign w:val="bottom"/>
            <w:hideMark/>
          </w:tcPr>
          <w:p w14:paraId="69FEC2CB"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14,75</w:t>
            </w:r>
          </w:p>
        </w:tc>
        <w:tc>
          <w:tcPr>
            <w:tcW w:w="1048" w:type="dxa"/>
            <w:shd w:val="clear" w:color="auto" w:fill="FF0000"/>
            <w:noWrap/>
            <w:vAlign w:val="bottom"/>
            <w:hideMark/>
          </w:tcPr>
          <w:p w14:paraId="6D83C9FF"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1627</w:t>
            </w:r>
          </w:p>
        </w:tc>
        <w:tc>
          <w:tcPr>
            <w:tcW w:w="1747" w:type="dxa"/>
            <w:shd w:val="clear" w:color="auto" w:fill="00B050"/>
            <w:noWrap/>
            <w:vAlign w:val="bottom"/>
            <w:hideMark/>
          </w:tcPr>
          <w:p w14:paraId="73E93D2F"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0,25</w:t>
            </w:r>
          </w:p>
        </w:tc>
        <w:tc>
          <w:tcPr>
            <w:tcW w:w="682" w:type="dxa"/>
            <w:shd w:val="clear" w:color="auto" w:fill="FFFF00"/>
            <w:noWrap/>
            <w:vAlign w:val="bottom"/>
            <w:hideMark/>
          </w:tcPr>
          <w:p w14:paraId="55DD3686"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2,05</w:t>
            </w:r>
          </w:p>
        </w:tc>
        <w:tc>
          <w:tcPr>
            <w:tcW w:w="595" w:type="dxa"/>
            <w:shd w:val="clear" w:color="auto" w:fill="00B0F0"/>
            <w:noWrap/>
            <w:vAlign w:val="bottom"/>
            <w:hideMark/>
          </w:tcPr>
          <w:p w14:paraId="228195A9" w14:textId="77777777" w:rsidR="00A553EE" w:rsidRPr="00935ADF" w:rsidRDefault="00A553EE" w:rsidP="001378BF">
            <w:pPr>
              <w:ind w:left="-57" w:right="-57"/>
              <w:jc w:val="center"/>
              <w:rPr>
                <w:color w:val="000000"/>
                <w:sz w:val="20"/>
                <w:szCs w:val="20"/>
                <w:lang w:eastAsia="uk-UA"/>
              </w:rPr>
            </w:pPr>
            <w:r w:rsidRPr="00935ADF">
              <w:rPr>
                <w:color w:val="000000"/>
                <w:sz w:val="20"/>
                <w:szCs w:val="20"/>
                <w:lang w:eastAsia="uk-UA"/>
              </w:rPr>
              <w:t>0,11</w:t>
            </w:r>
          </w:p>
        </w:tc>
      </w:tr>
    </w:tbl>
    <w:p w14:paraId="101388F7" w14:textId="77777777" w:rsidR="00A553EE" w:rsidRPr="00935ADF" w:rsidRDefault="00A553EE" w:rsidP="001378BF"/>
    <w:p w14:paraId="587A1AEF" w14:textId="77777777" w:rsidR="00A553EE" w:rsidRPr="00935ADF" w:rsidRDefault="00A553EE" w:rsidP="001378BF">
      <w:pPr>
        <w:jc w:val="center"/>
      </w:pPr>
      <w:r w:rsidRPr="00935ADF">
        <w:rPr>
          <w:noProof/>
        </w:rPr>
        <w:drawing>
          <wp:inline distT="0" distB="0" distL="0" distR="0" wp14:anchorId="4D9744ED" wp14:editId="3F3C1CE0">
            <wp:extent cx="4578350" cy="2755900"/>
            <wp:effectExtent l="0" t="0" r="0" b="6350"/>
            <wp:docPr id="648799187" name="Рисунок 64879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F682D4C" w14:textId="22D53597" w:rsidR="00A553EE" w:rsidRPr="00935ADF" w:rsidRDefault="00A553EE" w:rsidP="001378BF">
      <w:pPr>
        <w:jc w:val="center"/>
      </w:pPr>
      <w:r w:rsidRPr="00935ADF">
        <w:t xml:space="preserve">Fig. </w:t>
      </w:r>
      <w:r w:rsidR="00FC5422" w:rsidRPr="00935ADF">
        <w:t>3.</w:t>
      </w:r>
      <w:r w:rsidRPr="00935ADF">
        <w:t>1</w:t>
      </w:r>
      <w:r w:rsidR="00FC5422" w:rsidRPr="00935ADF">
        <w:t>2</w:t>
      </w:r>
      <w:r w:rsidRPr="00935ADF">
        <w:t xml:space="preserve"> – Kz PAO in samples of biological objects researched in 2023.</w:t>
      </w:r>
    </w:p>
    <w:p w14:paraId="3A9E9AB8" w14:textId="77777777" w:rsidR="00A553EE" w:rsidRPr="00935ADF" w:rsidRDefault="00A553EE" w:rsidP="001378BF"/>
    <w:p w14:paraId="71A26413" w14:textId="0FD260FE" w:rsidR="00A553EE" w:rsidRPr="00935ADF" w:rsidRDefault="00A553EE" w:rsidP="001378BF">
      <w:pPr>
        <w:pStyle w:val="ad"/>
        <w:spacing w:after="0" w:line="240" w:lineRule="auto"/>
        <w:ind w:left="0" w:firstLine="709"/>
        <w:jc w:val="both"/>
        <w:rPr>
          <w:rFonts w:ascii="Times New Roman" w:hAnsi="Times New Roman"/>
          <w:sz w:val="24"/>
          <w:szCs w:val="24"/>
          <w:lang w:val="en-US"/>
        </w:rPr>
      </w:pPr>
      <w:r w:rsidRPr="00935ADF">
        <w:rPr>
          <w:rFonts w:ascii="Times New Roman" w:hAnsi="Times New Roman"/>
          <w:sz w:val="24"/>
          <w:szCs w:val="24"/>
          <w:lang w:val="en-US"/>
        </w:rPr>
        <w:t xml:space="preserve">According to the Kz indicators of individual compounds of the PAO group, Figure </w:t>
      </w:r>
      <w:r w:rsidR="00FC5422" w:rsidRPr="00935ADF">
        <w:rPr>
          <w:rFonts w:ascii="Times New Roman" w:hAnsi="Times New Roman"/>
          <w:sz w:val="24"/>
          <w:szCs w:val="24"/>
          <w:lang w:val="en-US"/>
        </w:rPr>
        <w:t>3.</w:t>
      </w:r>
      <w:r w:rsidRPr="00935ADF">
        <w:rPr>
          <w:rFonts w:ascii="Times New Roman" w:hAnsi="Times New Roman"/>
          <w:sz w:val="24"/>
          <w:szCs w:val="24"/>
          <w:lang w:val="en-US"/>
        </w:rPr>
        <w:t>1</w:t>
      </w:r>
      <w:r w:rsidR="00FC5422" w:rsidRPr="00935ADF">
        <w:rPr>
          <w:rFonts w:ascii="Times New Roman" w:hAnsi="Times New Roman"/>
          <w:sz w:val="24"/>
          <w:szCs w:val="24"/>
          <w:lang w:val="en-US"/>
        </w:rPr>
        <w:t>3</w:t>
      </w:r>
      <w:r w:rsidRPr="00935ADF">
        <w:rPr>
          <w:rFonts w:ascii="Times New Roman" w:hAnsi="Times New Roman"/>
          <w:sz w:val="24"/>
          <w:szCs w:val="24"/>
          <w:lang w:val="en-US"/>
        </w:rPr>
        <w:t>, the largest contribution to the level of PAO pollution in the studied samples of biological objects is attributed to:</w:t>
      </w:r>
    </w:p>
    <w:p w14:paraId="7DE627EE" w14:textId="77777777" w:rsidR="00A553EE" w:rsidRPr="00935ADF" w:rsidRDefault="00A553EE" w:rsidP="001378BF">
      <w:pPr>
        <w:pStyle w:val="ad"/>
        <w:spacing w:after="0" w:line="240" w:lineRule="auto"/>
        <w:ind w:left="0" w:firstLine="709"/>
        <w:jc w:val="both"/>
        <w:rPr>
          <w:rFonts w:ascii="Times New Roman" w:hAnsi="Times New Roman"/>
          <w:sz w:val="24"/>
          <w:szCs w:val="24"/>
          <w:lang w:val="en-US"/>
        </w:rPr>
      </w:pPr>
      <w:r w:rsidRPr="00935ADF">
        <w:rPr>
          <w:rFonts w:ascii="Times New Roman" w:hAnsi="Times New Roman"/>
          <w:sz w:val="24"/>
          <w:szCs w:val="24"/>
          <w:lang w:val="en-US"/>
        </w:rPr>
        <w:t>Shrimp – Aldrin and DDD;</w:t>
      </w:r>
    </w:p>
    <w:p w14:paraId="0196DF8F" w14:textId="77777777" w:rsidR="00A553EE" w:rsidRPr="00935ADF" w:rsidRDefault="00A553EE" w:rsidP="001378BF">
      <w:pPr>
        <w:pStyle w:val="ad"/>
        <w:spacing w:after="0" w:line="240" w:lineRule="auto"/>
        <w:ind w:left="0" w:firstLine="709"/>
        <w:jc w:val="both"/>
        <w:rPr>
          <w:rFonts w:ascii="Times New Roman" w:hAnsi="Times New Roman"/>
          <w:sz w:val="24"/>
          <w:szCs w:val="24"/>
          <w:lang w:val="en-US"/>
        </w:rPr>
      </w:pPr>
      <w:r w:rsidRPr="00935ADF">
        <w:rPr>
          <w:rFonts w:ascii="Times New Roman" w:hAnsi="Times New Roman"/>
          <w:sz w:val="24"/>
          <w:szCs w:val="24"/>
          <w:lang w:val="en-US"/>
        </w:rPr>
        <w:t>Mussel – Heptachlor;</w:t>
      </w:r>
    </w:p>
    <w:p w14:paraId="140B1B70" w14:textId="77777777" w:rsidR="00A553EE" w:rsidRPr="00935ADF" w:rsidRDefault="00A553EE" w:rsidP="001378BF">
      <w:pPr>
        <w:pStyle w:val="ad"/>
        <w:spacing w:after="0" w:line="240" w:lineRule="auto"/>
        <w:ind w:left="0" w:firstLine="709"/>
        <w:jc w:val="both"/>
        <w:rPr>
          <w:rFonts w:ascii="Times New Roman" w:hAnsi="Times New Roman"/>
          <w:sz w:val="24"/>
          <w:szCs w:val="24"/>
          <w:lang w:val="en-US"/>
        </w:rPr>
      </w:pPr>
      <w:r w:rsidRPr="00935ADF">
        <w:rPr>
          <w:rFonts w:ascii="Times New Roman" w:hAnsi="Times New Roman"/>
          <w:sz w:val="24"/>
          <w:szCs w:val="24"/>
          <w:lang w:val="en-US"/>
        </w:rPr>
        <w:t>Mullet – Heptachlor.</w:t>
      </w:r>
    </w:p>
    <w:p w14:paraId="09284ACB" w14:textId="1D264102" w:rsidR="00A553EE" w:rsidRPr="00935ADF" w:rsidRDefault="00A553EE" w:rsidP="001378BF">
      <w:pPr>
        <w:pStyle w:val="ad"/>
        <w:spacing w:after="0" w:line="240" w:lineRule="auto"/>
        <w:ind w:left="0" w:firstLine="709"/>
        <w:jc w:val="both"/>
        <w:rPr>
          <w:rFonts w:ascii="Times New Roman" w:eastAsia="Times New Roman" w:hAnsi="Times New Roman"/>
          <w:sz w:val="24"/>
          <w:szCs w:val="24"/>
          <w:lang w:val="en-US" w:eastAsia="uk-UA"/>
        </w:rPr>
      </w:pPr>
      <w:r w:rsidRPr="00935ADF">
        <w:rPr>
          <w:rFonts w:ascii="Times New Roman" w:hAnsi="Times New Roman"/>
          <w:sz w:val="24"/>
          <w:szCs w:val="24"/>
          <w:lang w:val="en-US"/>
        </w:rPr>
        <w:t xml:space="preserve">Figure </w:t>
      </w:r>
      <w:r w:rsidR="00FC5422" w:rsidRPr="00935ADF">
        <w:rPr>
          <w:rFonts w:ascii="Times New Roman" w:hAnsi="Times New Roman"/>
          <w:sz w:val="24"/>
          <w:szCs w:val="24"/>
          <w:lang w:val="en-US"/>
        </w:rPr>
        <w:t>3.</w:t>
      </w:r>
      <w:r w:rsidRPr="00935ADF">
        <w:rPr>
          <w:rFonts w:ascii="Times New Roman" w:hAnsi="Times New Roman"/>
          <w:sz w:val="24"/>
          <w:szCs w:val="24"/>
          <w:lang w:val="en-US"/>
        </w:rPr>
        <w:t>1</w:t>
      </w:r>
      <w:r w:rsidR="00FC5422" w:rsidRPr="00935ADF">
        <w:rPr>
          <w:rFonts w:ascii="Times New Roman" w:hAnsi="Times New Roman"/>
          <w:sz w:val="24"/>
          <w:szCs w:val="24"/>
          <w:lang w:val="en-US"/>
        </w:rPr>
        <w:t>3</w:t>
      </w:r>
      <w:r w:rsidRPr="00935ADF">
        <w:rPr>
          <w:rFonts w:ascii="Times New Roman" w:hAnsi="Times New Roman"/>
          <w:sz w:val="24"/>
          <w:szCs w:val="24"/>
          <w:lang w:val="en-US"/>
        </w:rPr>
        <w:t xml:space="preserve"> shows that pollution in all selected samples of biological objects has a different character, although Heptachlor has the main influence in Mussel and Mullet samples.</w:t>
      </w:r>
    </w:p>
    <w:p w14:paraId="69CA0813" w14:textId="77777777" w:rsidR="00A553EE" w:rsidRPr="00935ADF" w:rsidRDefault="00A553EE" w:rsidP="001378BF">
      <w:pPr>
        <w:pStyle w:val="ad"/>
        <w:spacing w:after="0" w:line="240" w:lineRule="auto"/>
        <w:ind w:left="0" w:firstLine="709"/>
        <w:jc w:val="both"/>
        <w:rPr>
          <w:rFonts w:ascii="Times New Roman" w:hAnsi="Times New Roman"/>
          <w:sz w:val="24"/>
          <w:szCs w:val="24"/>
          <w:lang w:val="en-US"/>
        </w:rPr>
      </w:pPr>
    </w:p>
    <w:p w14:paraId="06A4BD8D" w14:textId="77777777" w:rsidR="00A553EE" w:rsidRPr="00935ADF" w:rsidRDefault="00A553EE" w:rsidP="001378BF">
      <w:pPr>
        <w:jc w:val="center"/>
      </w:pPr>
      <w:r w:rsidRPr="00935ADF">
        <w:rPr>
          <w:noProof/>
          <w:szCs w:val="28"/>
        </w:rPr>
        <w:drawing>
          <wp:inline distT="0" distB="0" distL="0" distR="0" wp14:anchorId="002CA2FB" wp14:editId="4B753659">
            <wp:extent cx="4584700" cy="27559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9087095" w14:textId="2D730128" w:rsidR="00A553EE" w:rsidRPr="00935ADF" w:rsidRDefault="00A553EE" w:rsidP="001378BF">
      <w:pPr>
        <w:jc w:val="center"/>
      </w:pPr>
      <w:r w:rsidRPr="00935ADF">
        <w:t xml:space="preserve">Fig. </w:t>
      </w:r>
      <w:r w:rsidR="00FC5422" w:rsidRPr="00935ADF">
        <w:t>3.</w:t>
      </w:r>
      <w:r w:rsidRPr="00935ADF">
        <w:t>1</w:t>
      </w:r>
      <w:r w:rsidR="00FC5422" w:rsidRPr="00935ADF">
        <w:t>3</w:t>
      </w:r>
      <w:r w:rsidRPr="00935ADF">
        <w:t xml:space="preserve"> – Contribution of Kz of individual PAOs to the total pollution of PAO biological objects in 2023.</w:t>
      </w:r>
    </w:p>
    <w:p w14:paraId="53D40455" w14:textId="77777777" w:rsidR="00A553EE" w:rsidRPr="00935ADF" w:rsidRDefault="00A553EE" w:rsidP="001378BF"/>
    <w:p w14:paraId="07B702A1" w14:textId="77777777" w:rsidR="00A553EE" w:rsidRPr="00935ADF" w:rsidRDefault="00A553EE" w:rsidP="001378BF">
      <w:pPr>
        <w:rPr>
          <w:b/>
          <w:bCs/>
        </w:rPr>
      </w:pPr>
      <w:r w:rsidRPr="00935ADF">
        <w:rPr>
          <w:b/>
          <w:bCs/>
        </w:rPr>
        <w:t>A group of polluting substances of industrial origin</w:t>
      </w:r>
    </w:p>
    <w:p w14:paraId="12EC947C" w14:textId="77777777" w:rsidR="00A553EE" w:rsidRPr="00935ADF" w:rsidRDefault="00A553EE" w:rsidP="001378BF">
      <w:pPr>
        <w:ind w:firstLine="709"/>
        <w:jc w:val="both"/>
      </w:pPr>
    </w:p>
    <w:p w14:paraId="19092327" w14:textId="7298630A" w:rsidR="00A553EE" w:rsidRPr="00935ADF" w:rsidRDefault="00A553EE" w:rsidP="001378BF">
      <w:pPr>
        <w:ind w:firstLine="709"/>
        <w:jc w:val="both"/>
      </w:pPr>
      <w:r w:rsidRPr="00935ADF">
        <w:t xml:space="preserve">Table </w:t>
      </w:r>
      <w:r w:rsidR="00B770A4" w:rsidRPr="00935ADF">
        <w:t>3.</w:t>
      </w:r>
      <w:r w:rsidRPr="00935ADF">
        <w:t>15 shows the Kz for PIO in samples of biological objects.</w:t>
      </w:r>
    </w:p>
    <w:p w14:paraId="0E965B4C" w14:textId="6E441EB2" w:rsidR="00A553EE" w:rsidRPr="00935ADF" w:rsidRDefault="00A553EE" w:rsidP="001378BF">
      <w:pPr>
        <w:ind w:firstLine="709"/>
        <w:jc w:val="both"/>
      </w:pPr>
      <w:r w:rsidRPr="00935ADF">
        <w:t xml:space="preserve">Table </w:t>
      </w:r>
      <w:r w:rsidR="00B770A4" w:rsidRPr="00935ADF">
        <w:t>3.</w:t>
      </w:r>
      <w:r w:rsidRPr="00935ADF">
        <w:t>15</w:t>
      </w:r>
      <w:r w:rsidRPr="00935ADF">
        <w:rPr>
          <w:lang w:eastAsia="ru-RU"/>
        </w:rPr>
        <w:t xml:space="preserve"> </w:t>
      </w:r>
      <w:r w:rsidRPr="00935ADF">
        <w:t>– Kz PIO in the researched samples of biological objects in 2023.</w:t>
      </w:r>
    </w:p>
    <w:tbl>
      <w:tblP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05"/>
        <w:gridCol w:w="612"/>
        <w:gridCol w:w="612"/>
        <w:gridCol w:w="612"/>
        <w:gridCol w:w="612"/>
        <w:gridCol w:w="612"/>
        <w:gridCol w:w="612"/>
        <w:gridCol w:w="613"/>
        <w:gridCol w:w="612"/>
        <w:gridCol w:w="612"/>
        <w:gridCol w:w="612"/>
        <w:gridCol w:w="612"/>
        <w:gridCol w:w="612"/>
        <w:gridCol w:w="613"/>
      </w:tblGrid>
      <w:tr w:rsidR="00A553EE" w:rsidRPr="00935ADF" w14:paraId="6E6973AF" w14:textId="77777777" w:rsidTr="008B0327">
        <w:trPr>
          <w:cantSplit/>
          <w:trHeight w:val="2683"/>
        </w:trPr>
        <w:tc>
          <w:tcPr>
            <w:tcW w:w="846" w:type="dxa"/>
            <w:vAlign w:val="center"/>
          </w:tcPr>
          <w:p w14:paraId="39393B11" w14:textId="77777777" w:rsidR="00A553EE" w:rsidRPr="00935ADF" w:rsidRDefault="00A553EE" w:rsidP="001378BF">
            <w:pPr>
              <w:ind w:left="-57" w:right="-57"/>
              <w:rPr>
                <w:color w:val="000000"/>
                <w:sz w:val="20"/>
                <w:szCs w:val="20"/>
                <w:lang w:eastAsia="uk-UA"/>
              </w:rPr>
            </w:pPr>
            <w:r w:rsidRPr="00935ADF">
              <w:rPr>
                <w:sz w:val="20"/>
                <w:szCs w:val="20"/>
                <w:lang w:eastAsia="uk-UA"/>
              </w:rPr>
              <w:t>Date</w:t>
            </w:r>
          </w:p>
        </w:tc>
        <w:tc>
          <w:tcPr>
            <w:tcW w:w="805" w:type="dxa"/>
            <w:textDirection w:val="btLr"/>
            <w:vAlign w:val="center"/>
          </w:tcPr>
          <w:p w14:paraId="639BC773" w14:textId="77777777" w:rsidR="00A553EE" w:rsidRPr="00935ADF" w:rsidRDefault="00A553EE" w:rsidP="001378BF">
            <w:pPr>
              <w:rPr>
                <w:color w:val="000000"/>
                <w:sz w:val="20"/>
                <w:szCs w:val="20"/>
                <w:lang w:eastAsia="uk-UA"/>
              </w:rPr>
            </w:pPr>
            <w:r w:rsidRPr="00935ADF">
              <w:rPr>
                <w:sz w:val="20"/>
                <w:szCs w:val="20"/>
                <w:lang w:eastAsia="uk-UA"/>
              </w:rPr>
              <w:t>Biological object</w:t>
            </w:r>
          </w:p>
        </w:tc>
        <w:tc>
          <w:tcPr>
            <w:tcW w:w="612" w:type="dxa"/>
            <w:shd w:val="clear" w:color="auto" w:fill="auto"/>
            <w:noWrap/>
            <w:textDirection w:val="btLr"/>
            <w:vAlign w:val="bottom"/>
            <w:hideMark/>
          </w:tcPr>
          <w:p w14:paraId="6A3F8388" w14:textId="77777777" w:rsidR="00A553EE" w:rsidRPr="00935ADF" w:rsidRDefault="00A553EE" w:rsidP="001378BF">
            <w:pPr>
              <w:rPr>
                <w:color w:val="000000"/>
                <w:sz w:val="20"/>
                <w:szCs w:val="20"/>
                <w:lang w:eastAsia="uk-UA"/>
              </w:rPr>
            </w:pPr>
            <w:r w:rsidRPr="00935ADF">
              <w:rPr>
                <w:color w:val="000000"/>
                <w:sz w:val="20"/>
                <w:szCs w:val="20"/>
                <w:lang w:eastAsia="uk-UA"/>
              </w:rPr>
              <w:t>Kz Sum of PCB28, 52, 101, 138, 153, 180</w:t>
            </w:r>
          </w:p>
        </w:tc>
        <w:tc>
          <w:tcPr>
            <w:tcW w:w="612" w:type="dxa"/>
            <w:shd w:val="clear" w:color="auto" w:fill="auto"/>
            <w:noWrap/>
            <w:textDirection w:val="btLr"/>
            <w:vAlign w:val="bottom"/>
            <w:hideMark/>
          </w:tcPr>
          <w:p w14:paraId="21A5E2CE" w14:textId="77777777" w:rsidR="00A553EE" w:rsidRPr="00935ADF" w:rsidRDefault="00A553EE" w:rsidP="001378BF">
            <w:pPr>
              <w:rPr>
                <w:color w:val="000000"/>
                <w:sz w:val="20"/>
                <w:szCs w:val="20"/>
                <w:lang w:eastAsia="uk-UA"/>
              </w:rPr>
            </w:pPr>
            <w:r w:rsidRPr="00935ADF">
              <w:rPr>
                <w:color w:val="000000"/>
                <w:sz w:val="20"/>
                <w:szCs w:val="20"/>
                <w:lang w:eastAsia="uk-UA"/>
              </w:rPr>
              <w:t>Kz Sum of dioxins and dioxin-like PCBs</w:t>
            </w:r>
          </w:p>
        </w:tc>
        <w:tc>
          <w:tcPr>
            <w:tcW w:w="612" w:type="dxa"/>
            <w:shd w:val="clear" w:color="auto" w:fill="auto"/>
            <w:noWrap/>
            <w:textDirection w:val="btLr"/>
            <w:vAlign w:val="bottom"/>
            <w:hideMark/>
          </w:tcPr>
          <w:p w14:paraId="73FACFFA" w14:textId="77777777" w:rsidR="00A553EE" w:rsidRPr="00935ADF" w:rsidRDefault="00A553EE" w:rsidP="001378BF">
            <w:pPr>
              <w:rPr>
                <w:color w:val="000000"/>
                <w:sz w:val="20"/>
                <w:szCs w:val="20"/>
                <w:lang w:eastAsia="uk-UA"/>
              </w:rPr>
            </w:pPr>
            <w:r w:rsidRPr="00935ADF">
              <w:rPr>
                <w:color w:val="000000"/>
                <w:sz w:val="20"/>
                <w:szCs w:val="20"/>
                <w:lang w:eastAsia="uk-UA"/>
              </w:rPr>
              <w:t>Kz Naphthalene</w:t>
            </w:r>
          </w:p>
        </w:tc>
        <w:tc>
          <w:tcPr>
            <w:tcW w:w="612" w:type="dxa"/>
            <w:shd w:val="clear" w:color="auto" w:fill="auto"/>
            <w:noWrap/>
            <w:textDirection w:val="btLr"/>
            <w:vAlign w:val="bottom"/>
            <w:hideMark/>
          </w:tcPr>
          <w:p w14:paraId="78098D2C" w14:textId="77777777" w:rsidR="00A553EE" w:rsidRPr="00935ADF" w:rsidRDefault="00A553EE" w:rsidP="001378BF">
            <w:pPr>
              <w:rPr>
                <w:color w:val="000000"/>
                <w:sz w:val="20"/>
                <w:szCs w:val="20"/>
                <w:lang w:eastAsia="uk-UA"/>
              </w:rPr>
            </w:pPr>
            <w:r w:rsidRPr="00935ADF">
              <w:rPr>
                <w:color w:val="000000"/>
                <w:sz w:val="20"/>
                <w:szCs w:val="20"/>
                <w:lang w:eastAsia="uk-UA"/>
              </w:rPr>
              <w:t>Kz Phenanthrene</w:t>
            </w:r>
          </w:p>
        </w:tc>
        <w:tc>
          <w:tcPr>
            <w:tcW w:w="612" w:type="dxa"/>
            <w:shd w:val="clear" w:color="auto" w:fill="auto"/>
            <w:noWrap/>
            <w:textDirection w:val="btLr"/>
            <w:vAlign w:val="bottom"/>
            <w:hideMark/>
          </w:tcPr>
          <w:p w14:paraId="2179CBCB" w14:textId="77777777" w:rsidR="00A553EE" w:rsidRPr="00935ADF" w:rsidRDefault="00A553EE" w:rsidP="001378BF">
            <w:pPr>
              <w:rPr>
                <w:color w:val="000000"/>
                <w:sz w:val="20"/>
                <w:szCs w:val="20"/>
                <w:lang w:eastAsia="uk-UA"/>
              </w:rPr>
            </w:pPr>
            <w:r w:rsidRPr="00935ADF">
              <w:rPr>
                <w:color w:val="000000"/>
                <w:sz w:val="20"/>
                <w:szCs w:val="20"/>
                <w:lang w:eastAsia="uk-UA"/>
              </w:rPr>
              <w:t>Kz Anthracene</w:t>
            </w:r>
          </w:p>
        </w:tc>
        <w:tc>
          <w:tcPr>
            <w:tcW w:w="612" w:type="dxa"/>
            <w:shd w:val="clear" w:color="auto" w:fill="auto"/>
            <w:noWrap/>
            <w:textDirection w:val="btLr"/>
            <w:vAlign w:val="bottom"/>
            <w:hideMark/>
          </w:tcPr>
          <w:p w14:paraId="588BF97F" w14:textId="77777777" w:rsidR="00A553EE" w:rsidRPr="00935ADF" w:rsidRDefault="00A553EE" w:rsidP="001378BF">
            <w:pPr>
              <w:rPr>
                <w:color w:val="000000"/>
                <w:sz w:val="20"/>
                <w:szCs w:val="20"/>
                <w:lang w:eastAsia="uk-UA"/>
              </w:rPr>
            </w:pPr>
            <w:r w:rsidRPr="00935ADF">
              <w:rPr>
                <w:color w:val="000000"/>
                <w:sz w:val="20"/>
                <w:szCs w:val="20"/>
                <w:lang w:eastAsia="uk-UA"/>
              </w:rPr>
              <w:t>Kz Fluoranthene</w:t>
            </w:r>
          </w:p>
        </w:tc>
        <w:tc>
          <w:tcPr>
            <w:tcW w:w="613" w:type="dxa"/>
            <w:shd w:val="clear" w:color="auto" w:fill="auto"/>
            <w:noWrap/>
            <w:textDirection w:val="btLr"/>
            <w:vAlign w:val="bottom"/>
            <w:hideMark/>
          </w:tcPr>
          <w:p w14:paraId="0CEF534F" w14:textId="77777777" w:rsidR="00A553EE" w:rsidRPr="00935ADF" w:rsidRDefault="00A553EE" w:rsidP="001378BF">
            <w:pPr>
              <w:rPr>
                <w:color w:val="000000"/>
                <w:sz w:val="20"/>
                <w:szCs w:val="20"/>
                <w:lang w:eastAsia="uk-UA"/>
              </w:rPr>
            </w:pPr>
            <w:r w:rsidRPr="00935ADF">
              <w:rPr>
                <w:color w:val="000000"/>
                <w:sz w:val="20"/>
                <w:szCs w:val="20"/>
                <w:lang w:eastAsia="uk-UA"/>
              </w:rPr>
              <w:t>Kz Benzo(a)anthracene</w:t>
            </w:r>
          </w:p>
        </w:tc>
        <w:tc>
          <w:tcPr>
            <w:tcW w:w="612" w:type="dxa"/>
            <w:shd w:val="clear" w:color="auto" w:fill="auto"/>
            <w:noWrap/>
            <w:textDirection w:val="btLr"/>
            <w:vAlign w:val="bottom"/>
            <w:hideMark/>
          </w:tcPr>
          <w:p w14:paraId="545BACD4" w14:textId="77777777" w:rsidR="00A553EE" w:rsidRPr="00935ADF" w:rsidRDefault="00A553EE" w:rsidP="001378BF">
            <w:pPr>
              <w:rPr>
                <w:color w:val="000000"/>
                <w:sz w:val="20"/>
                <w:szCs w:val="20"/>
                <w:lang w:eastAsia="uk-UA"/>
              </w:rPr>
            </w:pPr>
            <w:r w:rsidRPr="00935ADF">
              <w:rPr>
                <w:color w:val="000000"/>
                <w:sz w:val="20"/>
                <w:szCs w:val="20"/>
                <w:lang w:eastAsia="uk-UA"/>
              </w:rPr>
              <w:t>Kz Chrysene</w:t>
            </w:r>
          </w:p>
        </w:tc>
        <w:tc>
          <w:tcPr>
            <w:tcW w:w="612" w:type="dxa"/>
            <w:shd w:val="clear" w:color="auto" w:fill="auto"/>
            <w:noWrap/>
            <w:textDirection w:val="btLr"/>
            <w:vAlign w:val="bottom"/>
            <w:hideMark/>
          </w:tcPr>
          <w:p w14:paraId="5C022485" w14:textId="77777777" w:rsidR="00A553EE" w:rsidRPr="00935ADF" w:rsidRDefault="00A553EE" w:rsidP="001378BF">
            <w:pPr>
              <w:rPr>
                <w:color w:val="000000"/>
                <w:sz w:val="20"/>
                <w:szCs w:val="20"/>
                <w:lang w:eastAsia="uk-UA"/>
              </w:rPr>
            </w:pPr>
            <w:r w:rsidRPr="00935ADF">
              <w:rPr>
                <w:color w:val="000000"/>
                <w:sz w:val="20"/>
                <w:szCs w:val="20"/>
                <w:lang w:eastAsia="uk-UA"/>
              </w:rPr>
              <w:t>Kz Benzo(b)fluoranthrene</w:t>
            </w:r>
          </w:p>
        </w:tc>
        <w:tc>
          <w:tcPr>
            <w:tcW w:w="612" w:type="dxa"/>
            <w:shd w:val="clear" w:color="auto" w:fill="auto"/>
            <w:noWrap/>
            <w:textDirection w:val="btLr"/>
            <w:vAlign w:val="bottom"/>
            <w:hideMark/>
          </w:tcPr>
          <w:p w14:paraId="593FE48C" w14:textId="77777777" w:rsidR="00A553EE" w:rsidRPr="00935ADF" w:rsidRDefault="00A553EE" w:rsidP="001378BF">
            <w:pPr>
              <w:rPr>
                <w:color w:val="000000"/>
                <w:sz w:val="20"/>
                <w:szCs w:val="20"/>
                <w:lang w:eastAsia="uk-UA"/>
              </w:rPr>
            </w:pPr>
            <w:r w:rsidRPr="00935ADF">
              <w:rPr>
                <w:color w:val="000000"/>
                <w:sz w:val="20"/>
                <w:szCs w:val="20"/>
                <w:lang w:eastAsia="uk-UA"/>
              </w:rPr>
              <w:t>Kz Benzo(k)fluoranthrene</w:t>
            </w:r>
          </w:p>
        </w:tc>
        <w:tc>
          <w:tcPr>
            <w:tcW w:w="612" w:type="dxa"/>
            <w:shd w:val="clear" w:color="auto" w:fill="auto"/>
            <w:noWrap/>
            <w:textDirection w:val="btLr"/>
            <w:vAlign w:val="bottom"/>
            <w:hideMark/>
          </w:tcPr>
          <w:p w14:paraId="032FADB9" w14:textId="77777777" w:rsidR="00A553EE" w:rsidRPr="00935ADF" w:rsidRDefault="00A553EE" w:rsidP="001378BF">
            <w:pPr>
              <w:rPr>
                <w:color w:val="000000"/>
                <w:sz w:val="20"/>
                <w:szCs w:val="20"/>
                <w:lang w:eastAsia="uk-UA"/>
              </w:rPr>
            </w:pPr>
            <w:r w:rsidRPr="00935ADF">
              <w:rPr>
                <w:color w:val="000000"/>
                <w:sz w:val="20"/>
                <w:szCs w:val="20"/>
                <w:lang w:eastAsia="uk-UA"/>
              </w:rPr>
              <w:t>Kz Benzo(a)pyrene</w:t>
            </w:r>
          </w:p>
        </w:tc>
        <w:tc>
          <w:tcPr>
            <w:tcW w:w="612" w:type="dxa"/>
            <w:shd w:val="clear" w:color="auto" w:fill="auto"/>
            <w:noWrap/>
            <w:textDirection w:val="btLr"/>
            <w:vAlign w:val="bottom"/>
            <w:hideMark/>
          </w:tcPr>
          <w:p w14:paraId="57284409" w14:textId="77777777" w:rsidR="00A553EE" w:rsidRPr="00935ADF" w:rsidRDefault="00A553EE" w:rsidP="001378BF">
            <w:pPr>
              <w:rPr>
                <w:color w:val="000000"/>
                <w:sz w:val="20"/>
                <w:szCs w:val="20"/>
                <w:lang w:eastAsia="uk-UA"/>
              </w:rPr>
            </w:pPr>
            <w:r w:rsidRPr="00935ADF">
              <w:rPr>
                <w:color w:val="000000"/>
                <w:sz w:val="20"/>
                <w:szCs w:val="20"/>
                <w:lang w:eastAsia="uk-UA"/>
              </w:rPr>
              <w:t>Kz Indeno(1,2,3cd)pyrene</w:t>
            </w:r>
          </w:p>
        </w:tc>
        <w:tc>
          <w:tcPr>
            <w:tcW w:w="613" w:type="dxa"/>
            <w:shd w:val="clear" w:color="auto" w:fill="auto"/>
            <w:noWrap/>
            <w:textDirection w:val="btLr"/>
            <w:vAlign w:val="bottom"/>
            <w:hideMark/>
          </w:tcPr>
          <w:p w14:paraId="3EC6DF18" w14:textId="77777777" w:rsidR="00A553EE" w:rsidRPr="00935ADF" w:rsidRDefault="00A553EE" w:rsidP="001378BF">
            <w:pPr>
              <w:rPr>
                <w:color w:val="000000"/>
                <w:sz w:val="20"/>
                <w:szCs w:val="20"/>
                <w:lang w:eastAsia="uk-UA"/>
              </w:rPr>
            </w:pPr>
            <w:r w:rsidRPr="00935ADF">
              <w:rPr>
                <w:color w:val="000000"/>
                <w:sz w:val="20"/>
                <w:szCs w:val="20"/>
                <w:lang w:eastAsia="uk-UA"/>
              </w:rPr>
              <w:t>Kz Benzo(g,h,i)perylene</w:t>
            </w:r>
          </w:p>
        </w:tc>
      </w:tr>
      <w:tr w:rsidR="00A553EE" w:rsidRPr="00935ADF" w14:paraId="55164F2D" w14:textId="77777777" w:rsidTr="008B0327">
        <w:trPr>
          <w:trHeight w:val="20"/>
        </w:trPr>
        <w:tc>
          <w:tcPr>
            <w:tcW w:w="846" w:type="dxa"/>
            <w:vAlign w:val="bottom"/>
          </w:tcPr>
          <w:p w14:paraId="5E87E3DA" w14:textId="56059530" w:rsidR="00A553EE" w:rsidRPr="00935ADF" w:rsidRDefault="00A553EE" w:rsidP="001378BF">
            <w:pPr>
              <w:jc w:val="center"/>
              <w:rPr>
                <w:color w:val="000000"/>
                <w:sz w:val="20"/>
                <w:szCs w:val="20"/>
                <w:lang w:eastAsia="uk-UA"/>
              </w:rPr>
            </w:pPr>
            <w:r w:rsidRPr="00935ADF">
              <w:rPr>
                <w:color w:val="000000"/>
                <w:sz w:val="20"/>
                <w:szCs w:val="20"/>
                <w:lang w:eastAsia="uk-UA"/>
              </w:rPr>
              <w:t>a</w:t>
            </w:r>
            <w:r w:rsidR="008B0327" w:rsidRPr="00935ADF">
              <w:rPr>
                <w:color w:val="000000"/>
                <w:sz w:val="20"/>
                <w:szCs w:val="20"/>
                <w:lang w:eastAsia="uk-UA"/>
              </w:rPr>
              <w:t>u</w:t>
            </w:r>
            <w:r w:rsidRPr="00935ADF">
              <w:rPr>
                <w:color w:val="000000"/>
                <w:sz w:val="20"/>
                <w:szCs w:val="20"/>
                <w:lang w:eastAsia="uk-UA"/>
              </w:rPr>
              <w:t>gust</w:t>
            </w:r>
          </w:p>
        </w:tc>
        <w:tc>
          <w:tcPr>
            <w:tcW w:w="805" w:type="dxa"/>
            <w:vAlign w:val="bottom"/>
          </w:tcPr>
          <w:p w14:paraId="1E3D15F6" w14:textId="77777777" w:rsidR="00A553EE" w:rsidRPr="00935ADF" w:rsidRDefault="00A553EE" w:rsidP="001378BF">
            <w:pPr>
              <w:jc w:val="right"/>
              <w:rPr>
                <w:color w:val="000000"/>
                <w:sz w:val="20"/>
                <w:szCs w:val="20"/>
                <w:lang w:eastAsia="uk-UA"/>
              </w:rPr>
            </w:pPr>
            <w:r w:rsidRPr="00935ADF">
              <w:rPr>
                <w:color w:val="000000"/>
                <w:sz w:val="20"/>
                <w:szCs w:val="20"/>
                <w:lang w:eastAsia="uk-UA"/>
              </w:rPr>
              <w:t>Shrimp</w:t>
            </w:r>
          </w:p>
        </w:tc>
        <w:tc>
          <w:tcPr>
            <w:tcW w:w="612" w:type="dxa"/>
            <w:shd w:val="clear" w:color="auto" w:fill="00B0F0"/>
            <w:noWrap/>
            <w:vAlign w:val="bottom"/>
            <w:hideMark/>
          </w:tcPr>
          <w:p w14:paraId="28804A32"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0,01</w:t>
            </w:r>
          </w:p>
        </w:tc>
        <w:tc>
          <w:tcPr>
            <w:tcW w:w="612" w:type="dxa"/>
            <w:shd w:val="clear" w:color="auto" w:fill="C0504D" w:themeFill="accent2"/>
            <w:noWrap/>
            <w:vAlign w:val="bottom"/>
            <w:hideMark/>
          </w:tcPr>
          <w:p w14:paraId="5CAB331C"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17,6</w:t>
            </w:r>
          </w:p>
        </w:tc>
        <w:tc>
          <w:tcPr>
            <w:tcW w:w="612" w:type="dxa"/>
            <w:shd w:val="clear" w:color="auto" w:fill="00B050"/>
            <w:noWrap/>
            <w:vAlign w:val="bottom"/>
            <w:hideMark/>
          </w:tcPr>
          <w:p w14:paraId="2ED495EF"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0,60</w:t>
            </w:r>
          </w:p>
        </w:tc>
        <w:tc>
          <w:tcPr>
            <w:tcW w:w="612" w:type="dxa"/>
            <w:shd w:val="clear" w:color="auto" w:fill="FFFF00"/>
            <w:noWrap/>
            <w:vAlign w:val="bottom"/>
            <w:hideMark/>
          </w:tcPr>
          <w:p w14:paraId="2C88C6B8"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1,77</w:t>
            </w:r>
          </w:p>
        </w:tc>
        <w:tc>
          <w:tcPr>
            <w:tcW w:w="612" w:type="dxa"/>
            <w:shd w:val="clear" w:color="auto" w:fill="00B050"/>
            <w:noWrap/>
            <w:vAlign w:val="bottom"/>
            <w:hideMark/>
          </w:tcPr>
          <w:p w14:paraId="163C52F8"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0,22</w:t>
            </w:r>
          </w:p>
        </w:tc>
        <w:tc>
          <w:tcPr>
            <w:tcW w:w="612" w:type="dxa"/>
            <w:shd w:val="clear" w:color="auto" w:fill="C0504D" w:themeFill="accent2"/>
            <w:noWrap/>
            <w:vAlign w:val="bottom"/>
            <w:hideMark/>
          </w:tcPr>
          <w:p w14:paraId="2347AA92" w14:textId="77777777" w:rsidR="00A553EE" w:rsidRPr="00935ADF" w:rsidRDefault="00A553EE" w:rsidP="001378BF">
            <w:pPr>
              <w:jc w:val="center"/>
              <w:rPr>
                <w:color w:val="000000"/>
                <w:sz w:val="20"/>
                <w:szCs w:val="20"/>
                <w:lang w:eastAsia="uk-UA"/>
              </w:rPr>
            </w:pPr>
            <w:r w:rsidRPr="00935ADF">
              <w:rPr>
                <w:color w:val="000000"/>
                <w:sz w:val="20"/>
                <w:szCs w:val="20"/>
                <w:lang w:eastAsia="uk-UA"/>
              </w:rPr>
              <w:t>6,35</w:t>
            </w:r>
          </w:p>
        </w:tc>
        <w:tc>
          <w:tcPr>
            <w:tcW w:w="613" w:type="dxa"/>
            <w:shd w:val="clear" w:color="auto" w:fill="C0504D" w:themeFill="accent2"/>
            <w:noWrap/>
            <w:vAlign w:val="bottom"/>
            <w:hideMark/>
          </w:tcPr>
          <w:p w14:paraId="0F67588B"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12,3</w:t>
            </w:r>
          </w:p>
        </w:tc>
        <w:tc>
          <w:tcPr>
            <w:tcW w:w="612" w:type="dxa"/>
            <w:shd w:val="clear" w:color="auto" w:fill="FF0000"/>
            <w:noWrap/>
            <w:vAlign w:val="bottom"/>
            <w:hideMark/>
          </w:tcPr>
          <w:p w14:paraId="0ABC7423" w14:textId="77777777" w:rsidR="00A553EE" w:rsidRPr="00935ADF" w:rsidRDefault="00A553EE" w:rsidP="001378BF">
            <w:pPr>
              <w:jc w:val="center"/>
              <w:rPr>
                <w:color w:val="000000"/>
                <w:sz w:val="20"/>
                <w:szCs w:val="20"/>
                <w:lang w:eastAsia="uk-UA"/>
              </w:rPr>
            </w:pPr>
            <w:r w:rsidRPr="00935ADF">
              <w:rPr>
                <w:color w:val="000000"/>
                <w:sz w:val="20"/>
                <w:szCs w:val="20"/>
                <w:lang w:eastAsia="uk-UA"/>
              </w:rPr>
              <w:t>66,7</w:t>
            </w:r>
          </w:p>
        </w:tc>
        <w:tc>
          <w:tcPr>
            <w:tcW w:w="612" w:type="dxa"/>
            <w:shd w:val="clear" w:color="auto" w:fill="C0504D" w:themeFill="accent2"/>
            <w:noWrap/>
            <w:vAlign w:val="bottom"/>
            <w:hideMark/>
          </w:tcPr>
          <w:p w14:paraId="7AC0198F"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19,7</w:t>
            </w:r>
          </w:p>
        </w:tc>
        <w:tc>
          <w:tcPr>
            <w:tcW w:w="612" w:type="dxa"/>
            <w:shd w:val="clear" w:color="auto" w:fill="FF0000"/>
            <w:noWrap/>
            <w:vAlign w:val="bottom"/>
            <w:hideMark/>
          </w:tcPr>
          <w:p w14:paraId="36A181A7" w14:textId="77777777" w:rsidR="00A553EE" w:rsidRPr="00935ADF" w:rsidRDefault="00A553EE" w:rsidP="001378BF">
            <w:pPr>
              <w:jc w:val="center"/>
              <w:rPr>
                <w:color w:val="000000"/>
                <w:sz w:val="20"/>
                <w:szCs w:val="20"/>
                <w:lang w:eastAsia="uk-UA"/>
              </w:rPr>
            </w:pPr>
            <w:r w:rsidRPr="00935ADF">
              <w:rPr>
                <w:color w:val="000000"/>
                <w:sz w:val="20"/>
                <w:szCs w:val="20"/>
                <w:lang w:eastAsia="uk-UA"/>
              </w:rPr>
              <w:t>27,7</w:t>
            </w:r>
          </w:p>
        </w:tc>
        <w:tc>
          <w:tcPr>
            <w:tcW w:w="612" w:type="dxa"/>
            <w:shd w:val="clear" w:color="auto" w:fill="FFFF00"/>
            <w:noWrap/>
            <w:vAlign w:val="bottom"/>
            <w:hideMark/>
          </w:tcPr>
          <w:p w14:paraId="6CF7C380"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1,82</w:t>
            </w:r>
          </w:p>
        </w:tc>
        <w:tc>
          <w:tcPr>
            <w:tcW w:w="612" w:type="dxa"/>
            <w:shd w:val="clear" w:color="auto" w:fill="00B0F0"/>
            <w:noWrap/>
            <w:vAlign w:val="bottom"/>
            <w:hideMark/>
          </w:tcPr>
          <w:p w14:paraId="7813EB8D"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w:t>
            </w:r>
          </w:p>
        </w:tc>
        <w:tc>
          <w:tcPr>
            <w:tcW w:w="613" w:type="dxa"/>
            <w:shd w:val="clear" w:color="auto" w:fill="FF0000"/>
            <w:noWrap/>
            <w:vAlign w:val="bottom"/>
            <w:hideMark/>
          </w:tcPr>
          <w:p w14:paraId="2F406959" w14:textId="77777777" w:rsidR="00A553EE" w:rsidRPr="00935ADF" w:rsidRDefault="00A553EE" w:rsidP="001378BF">
            <w:pPr>
              <w:jc w:val="center"/>
              <w:rPr>
                <w:color w:val="000000"/>
                <w:sz w:val="20"/>
                <w:szCs w:val="20"/>
                <w:lang w:eastAsia="uk-UA"/>
              </w:rPr>
            </w:pPr>
            <w:r w:rsidRPr="00935ADF">
              <w:rPr>
                <w:color w:val="000000"/>
                <w:sz w:val="20"/>
                <w:szCs w:val="20"/>
                <w:lang w:eastAsia="uk-UA"/>
              </w:rPr>
              <w:t>510</w:t>
            </w:r>
          </w:p>
        </w:tc>
      </w:tr>
      <w:tr w:rsidR="00A553EE" w:rsidRPr="00935ADF" w14:paraId="3E004B67" w14:textId="77777777" w:rsidTr="008B0327">
        <w:trPr>
          <w:trHeight w:val="20"/>
        </w:trPr>
        <w:tc>
          <w:tcPr>
            <w:tcW w:w="846" w:type="dxa"/>
            <w:vAlign w:val="bottom"/>
          </w:tcPr>
          <w:p w14:paraId="53E85500" w14:textId="01C02A33" w:rsidR="00A553EE" w:rsidRPr="00935ADF" w:rsidRDefault="00A553EE" w:rsidP="001378BF">
            <w:pPr>
              <w:jc w:val="center"/>
              <w:rPr>
                <w:color w:val="000000"/>
                <w:sz w:val="20"/>
                <w:szCs w:val="20"/>
                <w:lang w:eastAsia="uk-UA"/>
              </w:rPr>
            </w:pPr>
            <w:r w:rsidRPr="00935ADF">
              <w:rPr>
                <w:color w:val="000000"/>
                <w:sz w:val="20"/>
                <w:szCs w:val="20"/>
                <w:lang w:eastAsia="uk-UA"/>
              </w:rPr>
              <w:t>jul</w:t>
            </w:r>
            <w:r w:rsidR="008B0327" w:rsidRPr="00935ADF">
              <w:rPr>
                <w:color w:val="000000"/>
                <w:sz w:val="20"/>
                <w:szCs w:val="20"/>
                <w:lang w:eastAsia="uk-UA"/>
              </w:rPr>
              <w:t>y</w:t>
            </w:r>
            <w:r w:rsidRPr="00935ADF">
              <w:rPr>
                <w:color w:val="000000"/>
                <w:sz w:val="20"/>
                <w:szCs w:val="20"/>
                <w:lang w:eastAsia="uk-UA"/>
              </w:rPr>
              <w:t>-a</w:t>
            </w:r>
            <w:r w:rsidR="008B0327" w:rsidRPr="00935ADF">
              <w:rPr>
                <w:color w:val="000000"/>
                <w:sz w:val="20"/>
                <w:szCs w:val="20"/>
                <w:lang w:eastAsia="uk-UA"/>
              </w:rPr>
              <w:t>u</w:t>
            </w:r>
            <w:r w:rsidRPr="00935ADF">
              <w:rPr>
                <w:color w:val="000000"/>
                <w:sz w:val="20"/>
                <w:szCs w:val="20"/>
                <w:lang w:eastAsia="uk-UA"/>
              </w:rPr>
              <w:t>gust</w:t>
            </w:r>
          </w:p>
        </w:tc>
        <w:tc>
          <w:tcPr>
            <w:tcW w:w="805" w:type="dxa"/>
            <w:vAlign w:val="bottom"/>
          </w:tcPr>
          <w:p w14:paraId="1311D12C" w14:textId="77777777" w:rsidR="00A553EE" w:rsidRPr="00935ADF" w:rsidRDefault="00A553EE" w:rsidP="001378BF">
            <w:pPr>
              <w:jc w:val="right"/>
              <w:rPr>
                <w:color w:val="000000"/>
                <w:sz w:val="20"/>
                <w:szCs w:val="20"/>
                <w:lang w:eastAsia="uk-UA"/>
              </w:rPr>
            </w:pPr>
            <w:r w:rsidRPr="00935ADF">
              <w:rPr>
                <w:color w:val="000000"/>
                <w:sz w:val="20"/>
                <w:szCs w:val="20"/>
                <w:lang w:eastAsia="uk-UA"/>
              </w:rPr>
              <w:t>Mussel</w:t>
            </w:r>
          </w:p>
        </w:tc>
        <w:tc>
          <w:tcPr>
            <w:tcW w:w="612" w:type="dxa"/>
            <w:shd w:val="clear" w:color="auto" w:fill="00B0F0"/>
            <w:noWrap/>
            <w:vAlign w:val="bottom"/>
            <w:hideMark/>
          </w:tcPr>
          <w:p w14:paraId="2D92353D"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w:t>
            </w:r>
          </w:p>
        </w:tc>
        <w:tc>
          <w:tcPr>
            <w:tcW w:w="612" w:type="dxa"/>
            <w:shd w:val="clear" w:color="auto" w:fill="FF0000"/>
            <w:noWrap/>
            <w:vAlign w:val="bottom"/>
            <w:hideMark/>
          </w:tcPr>
          <w:p w14:paraId="5D113E19" w14:textId="77777777" w:rsidR="00A553EE" w:rsidRPr="00935ADF" w:rsidRDefault="00A553EE" w:rsidP="001378BF">
            <w:pPr>
              <w:jc w:val="center"/>
              <w:rPr>
                <w:color w:val="000000"/>
                <w:sz w:val="20"/>
                <w:szCs w:val="20"/>
                <w:lang w:eastAsia="uk-UA"/>
              </w:rPr>
            </w:pPr>
            <w:r w:rsidRPr="00935ADF">
              <w:rPr>
                <w:color w:val="000000"/>
                <w:sz w:val="20"/>
                <w:szCs w:val="20"/>
                <w:lang w:eastAsia="uk-UA"/>
              </w:rPr>
              <w:t>41,3</w:t>
            </w:r>
          </w:p>
        </w:tc>
        <w:tc>
          <w:tcPr>
            <w:tcW w:w="612" w:type="dxa"/>
            <w:shd w:val="clear" w:color="auto" w:fill="00B050"/>
            <w:noWrap/>
            <w:vAlign w:val="bottom"/>
            <w:hideMark/>
          </w:tcPr>
          <w:p w14:paraId="79883638"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0,57</w:t>
            </w:r>
          </w:p>
        </w:tc>
        <w:tc>
          <w:tcPr>
            <w:tcW w:w="612" w:type="dxa"/>
            <w:shd w:val="clear" w:color="auto" w:fill="FFFF00"/>
            <w:noWrap/>
            <w:vAlign w:val="bottom"/>
            <w:hideMark/>
          </w:tcPr>
          <w:p w14:paraId="79950D2F"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1,43</w:t>
            </w:r>
          </w:p>
        </w:tc>
        <w:tc>
          <w:tcPr>
            <w:tcW w:w="612" w:type="dxa"/>
            <w:shd w:val="clear" w:color="auto" w:fill="00B0F0"/>
            <w:noWrap/>
            <w:vAlign w:val="bottom"/>
            <w:hideMark/>
          </w:tcPr>
          <w:p w14:paraId="6627B43D"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0,14</w:t>
            </w:r>
          </w:p>
        </w:tc>
        <w:tc>
          <w:tcPr>
            <w:tcW w:w="612" w:type="dxa"/>
            <w:shd w:val="clear" w:color="auto" w:fill="FFFF00"/>
            <w:noWrap/>
            <w:vAlign w:val="bottom"/>
            <w:hideMark/>
          </w:tcPr>
          <w:p w14:paraId="1C3A8538" w14:textId="77777777" w:rsidR="00A553EE" w:rsidRPr="00935ADF" w:rsidRDefault="00A553EE" w:rsidP="001378BF">
            <w:pPr>
              <w:jc w:val="center"/>
              <w:rPr>
                <w:color w:val="000000"/>
                <w:sz w:val="20"/>
                <w:szCs w:val="20"/>
                <w:lang w:eastAsia="uk-UA"/>
              </w:rPr>
            </w:pPr>
            <w:r w:rsidRPr="00935ADF">
              <w:rPr>
                <w:color w:val="000000"/>
                <w:sz w:val="20"/>
                <w:szCs w:val="20"/>
                <w:lang w:eastAsia="uk-UA"/>
              </w:rPr>
              <w:t>4,45</w:t>
            </w:r>
          </w:p>
        </w:tc>
        <w:tc>
          <w:tcPr>
            <w:tcW w:w="613" w:type="dxa"/>
            <w:shd w:val="clear" w:color="auto" w:fill="C0504D" w:themeFill="accent2"/>
            <w:noWrap/>
            <w:vAlign w:val="bottom"/>
            <w:hideMark/>
          </w:tcPr>
          <w:p w14:paraId="0C156EE4"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10,1</w:t>
            </w:r>
          </w:p>
        </w:tc>
        <w:tc>
          <w:tcPr>
            <w:tcW w:w="612" w:type="dxa"/>
            <w:shd w:val="clear" w:color="auto" w:fill="FF0000"/>
            <w:noWrap/>
            <w:vAlign w:val="bottom"/>
            <w:hideMark/>
          </w:tcPr>
          <w:p w14:paraId="2D4BE77D" w14:textId="77777777" w:rsidR="00A553EE" w:rsidRPr="00935ADF" w:rsidRDefault="00A553EE" w:rsidP="001378BF">
            <w:pPr>
              <w:jc w:val="center"/>
              <w:rPr>
                <w:color w:val="000000"/>
                <w:sz w:val="20"/>
                <w:szCs w:val="20"/>
                <w:lang w:eastAsia="uk-UA"/>
              </w:rPr>
            </w:pPr>
            <w:r w:rsidRPr="00935ADF">
              <w:rPr>
                <w:color w:val="000000"/>
                <w:sz w:val="20"/>
                <w:szCs w:val="20"/>
                <w:lang w:eastAsia="uk-UA"/>
              </w:rPr>
              <w:t>78,9</w:t>
            </w:r>
          </w:p>
        </w:tc>
        <w:tc>
          <w:tcPr>
            <w:tcW w:w="612" w:type="dxa"/>
            <w:shd w:val="clear" w:color="auto" w:fill="C0504D" w:themeFill="accent2"/>
            <w:noWrap/>
            <w:vAlign w:val="bottom"/>
            <w:hideMark/>
          </w:tcPr>
          <w:p w14:paraId="53FC64E6"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19,5</w:t>
            </w:r>
          </w:p>
        </w:tc>
        <w:tc>
          <w:tcPr>
            <w:tcW w:w="612" w:type="dxa"/>
            <w:shd w:val="clear" w:color="auto" w:fill="C0504D" w:themeFill="accent2"/>
            <w:noWrap/>
            <w:vAlign w:val="bottom"/>
            <w:hideMark/>
          </w:tcPr>
          <w:p w14:paraId="14B7B821"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10,4</w:t>
            </w:r>
          </w:p>
        </w:tc>
        <w:tc>
          <w:tcPr>
            <w:tcW w:w="612" w:type="dxa"/>
            <w:shd w:val="clear" w:color="auto" w:fill="00B050"/>
            <w:noWrap/>
            <w:vAlign w:val="bottom"/>
            <w:hideMark/>
          </w:tcPr>
          <w:p w14:paraId="671F8508"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0,31</w:t>
            </w:r>
          </w:p>
        </w:tc>
        <w:tc>
          <w:tcPr>
            <w:tcW w:w="612" w:type="dxa"/>
            <w:shd w:val="clear" w:color="auto" w:fill="FF0000"/>
            <w:noWrap/>
            <w:vAlign w:val="bottom"/>
            <w:hideMark/>
          </w:tcPr>
          <w:p w14:paraId="3F3F62D7" w14:textId="77777777" w:rsidR="00A553EE" w:rsidRPr="00935ADF" w:rsidRDefault="00A553EE" w:rsidP="001378BF">
            <w:pPr>
              <w:jc w:val="center"/>
              <w:rPr>
                <w:color w:val="000000"/>
                <w:sz w:val="20"/>
                <w:szCs w:val="20"/>
                <w:lang w:eastAsia="uk-UA"/>
              </w:rPr>
            </w:pPr>
            <w:r w:rsidRPr="00935ADF">
              <w:rPr>
                <w:color w:val="000000"/>
                <w:sz w:val="20"/>
                <w:szCs w:val="20"/>
                <w:lang w:eastAsia="uk-UA"/>
              </w:rPr>
              <w:t>67,7</w:t>
            </w:r>
          </w:p>
        </w:tc>
        <w:tc>
          <w:tcPr>
            <w:tcW w:w="613" w:type="dxa"/>
            <w:shd w:val="clear" w:color="auto" w:fill="FF0000"/>
            <w:noWrap/>
            <w:vAlign w:val="bottom"/>
            <w:hideMark/>
          </w:tcPr>
          <w:p w14:paraId="7DBFB143"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178</w:t>
            </w:r>
          </w:p>
        </w:tc>
      </w:tr>
      <w:tr w:rsidR="00A553EE" w:rsidRPr="00935ADF" w14:paraId="655E04F1" w14:textId="77777777" w:rsidTr="008B0327">
        <w:trPr>
          <w:trHeight w:val="20"/>
        </w:trPr>
        <w:tc>
          <w:tcPr>
            <w:tcW w:w="846" w:type="dxa"/>
            <w:vAlign w:val="bottom"/>
          </w:tcPr>
          <w:p w14:paraId="2C599632" w14:textId="41D71987" w:rsidR="00A553EE" w:rsidRPr="00935ADF" w:rsidRDefault="00A553EE" w:rsidP="001378BF">
            <w:pPr>
              <w:jc w:val="center"/>
              <w:rPr>
                <w:color w:val="000000"/>
                <w:sz w:val="20"/>
                <w:szCs w:val="20"/>
                <w:lang w:eastAsia="uk-UA"/>
              </w:rPr>
            </w:pPr>
            <w:r w:rsidRPr="00935ADF">
              <w:rPr>
                <w:color w:val="000000"/>
                <w:sz w:val="20"/>
                <w:szCs w:val="20"/>
                <w:lang w:eastAsia="uk-UA"/>
              </w:rPr>
              <w:t>jul</w:t>
            </w:r>
            <w:r w:rsidR="008B0327" w:rsidRPr="00935ADF">
              <w:rPr>
                <w:color w:val="000000"/>
                <w:sz w:val="20"/>
                <w:szCs w:val="20"/>
                <w:lang w:eastAsia="uk-UA"/>
              </w:rPr>
              <w:t>y</w:t>
            </w:r>
          </w:p>
        </w:tc>
        <w:tc>
          <w:tcPr>
            <w:tcW w:w="805" w:type="dxa"/>
            <w:vAlign w:val="bottom"/>
          </w:tcPr>
          <w:p w14:paraId="03E3C599" w14:textId="77777777" w:rsidR="00A553EE" w:rsidRPr="00935ADF" w:rsidRDefault="00A553EE" w:rsidP="001378BF">
            <w:pPr>
              <w:jc w:val="right"/>
              <w:rPr>
                <w:color w:val="000000"/>
                <w:sz w:val="20"/>
                <w:szCs w:val="20"/>
                <w:lang w:eastAsia="uk-UA"/>
              </w:rPr>
            </w:pPr>
            <w:r w:rsidRPr="00935ADF">
              <w:rPr>
                <w:color w:val="000000"/>
                <w:sz w:val="20"/>
                <w:szCs w:val="20"/>
                <w:lang w:eastAsia="uk-UA"/>
              </w:rPr>
              <w:t>Mullet</w:t>
            </w:r>
          </w:p>
        </w:tc>
        <w:tc>
          <w:tcPr>
            <w:tcW w:w="612" w:type="dxa"/>
            <w:shd w:val="clear" w:color="auto" w:fill="00B0F0"/>
            <w:noWrap/>
            <w:vAlign w:val="bottom"/>
            <w:hideMark/>
          </w:tcPr>
          <w:p w14:paraId="5420325B"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0,06</w:t>
            </w:r>
          </w:p>
        </w:tc>
        <w:tc>
          <w:tcPr>
            <w:tcW w:w="612" w:type="dxa"/>
            <w:shd w:val="clear" w:color="auto" w:fill="FF0000"/>
            <w:noWrap/>
            <w:vAlign w:val="bottom"/>
            <w:hideMark/>
          </w:tcPr>
          <w:p w14:paraId="7238BA9A" w14:textId="77777777" w:rsidR="00A553EE" w:rsidRPr="00935ADF" w:rsidRDefault="00A553EE" w:rsidP="001378BF">
            <w:pPr>
              <w:jc w:val="center"/>
              <w:rPr>
                <w:color w:val="000000"/>
                <w:sz w:val="20"/>
                <w:szCs w:val="20"/>
                <w:lang w:eastAsia="uk-UA"/>
              </w:rPr>
            </w:pPr>
            <w:r w:rsidRPr="00935ADF">
              <w:rPr>
                <w:color w:val="000000"/>
                <w:sz w:val="20"/>
                <w:szCs w:val="20"/>
                <w:lang w:eastAsia="uk-UA"/>
              </w:rPr>
              <w:t>97,0</w:t>
            </w:r>
          </w:p>
        </w:tc>
        <w:tc>
          <w:tcPr>
            <w:tcW w:w="612" w:type="dxa"/>
            <w:shd w:val="clear" w:color="auto" w:fill="00B050"/>
            <w:noWrap/>
            <w:vAlign w:val="bottom"/>
            <w:hideMark/>
          </w:tcPr>
          <w:p w14:paraId="055B9538"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0,21</w:t>
            </w:r>
          </w:p>
        </w:tc>
        <w:tc>
          <w:tcPr>
            <w:tcW w:w="612" w:type="dxa"/>
            <w:shd w:val="clear" w:color="auto" w:fill="C0504D" w:themeFill="accent2"/>
            <w:noWrap/>
            <w:vAlign w:val="bottom"/>
            <w:hideMark/>
          </w:tcPr>
          <w:p w14:paraId="25782EC8" w14:textId="77777777" w:rsidR="00A553EE" w:rsidRPr="00935ADF" w:rsidRDefault="00A553EE" w:rsidP="001378BF">
            <w:pPr>
              <w:jc w:val="center"/>
              <w:rPr>
                <w:color w:val="000000"/>
                <w:sz w:val="20"/>
                <w:szCs w:val="20"/>
                <w:lang w:eastAsia="uk-UA"/>
              </w:rPr>
            </w:pPr>
            <w:r w:rsidRPr="00935ADF">
              <w:rPr>
                <w:color w:val="000000"/>
                <w:sz w:val="20"/>
                <w:szCs w:val="20"/>
                <w:lang w:eastAsia="uk-UA"/>
              </w:rPr>
              <w:t>9,70</w:t>
            </w:r>
          </w:p>
        </w:tc>
        <w:tc>
          <w:tcPr>
            <w:tcW w:w="612" w:type="dxa"/>
            <w:shd w:val="clear" w:color="auto" w:fill="00B0F0"/>
            <w:noWrap/>
            <w:vAlign w:val="bottom"/>
            <w:hideMark/>
          </w:tcPr>
          <w:p w14:paraId="0EA7734B"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0,19</w:t>
            </w:r>
          </w:p>
        </w:tc>
        <w:tc>
          <w:tcPr>
            <w:tcW w:w="612" w:type="dxa"/>
            <w:shd w:val="clear" w:color="auto" w:fill="FFFF00"/>
            <w:noWrap/>
            <w:vAlign w:val="bottom"/>
            <w:hideMark/>
          </w:tcPr>
          <w:p w14:paraId="48FEC668" w14:textId="77777777" w:rsidR="00A553EE" w:rsidRPr="00935ADF" w:rsidRDefault="00A553EE" w:rsidP="001378BF">
            <w:pPr>
              <w:jc w:val="center"/>
              <w:rPr>
                <w:color w:val="000000"/>
                <w:sz w:val="20"/>
                <w:szCs w:val="20"/>
                <w:lang w:eastAsia="uk-UA"/>
              </w:rPr>
            </w:pPr>
            <w:r w:rsidRPr="00935ADF">
              <w:rPr>
                <w:color w:val="000000"/>
                <w:sz w:val="20"/>
                <w:szCs w:val="20"/>
                <w:lang w:eastAsia="uk-UA"/>
              </w:rPr>
              <w:t>4,48</w:t>
            </w:r>
          </w:p>
        </w:tc>
        <w:tc>
          <w:tcPr>
            <w:tcW w:w="613" w:type="dxa"/>
            <w:shd w:val="clear" w:color="auto" w:fill="00B0F0"/>
            <w:noWrap/>
            <w:vAlign w:val="bottom"/>
            <w:hideMark/>
          </w:tcPr>
          <w:p w14:paraId="710E6C87"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w:t>
            </w:r>
          </w:p>
        </w:tc>
        <w:tc>
          <w:tcPr>
            <w:tcW w:w="612" w:type="dxa"/>
            <w:shd w:val="clear" w:color="auto" w:fill="C0504D" w:themeFill="accent2"/>
            <w:noWrap/>
            <w:vAlign w:val="bottom"/>
            <w:hideMark/>
          </w:tcPr>
          <w:p w14:paraId="516674B2"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19,2</w:t>
            </w:r>
          </w:p>
        </w:tc>
        <w:tc>
          <w:tcPr>
            <w:tcW w:w="612" w:type="dxa"/>
            <w:shd w:val="clear" w:color="auto" w:fill="00B0F0"/>
            <w:noWrap/>
            <w:vAlign w:val="bottom"/>
            <w:hideMark/>
          </w:tcPr>
          <w:p w14:paraId="6297C207"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w:t>
            </w:r>
          </w:p>
        </w:tc>
        <w:tc>
          <w:tcPr>
            <w:tcW w:w="612" w:type="dxa"/>
            <w:shd w:val="clear" w:color="auto" w:fill="00B0F0"/>
            <w:noWrap/>
            <w:vAlign w:val="bottom"/>
            <w:hideMark/>
          </w:tcPr>
          <w:p w14:paraId="72FB7FED"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w:t>
            </w:r>
          </w:p>
        </w:tc>
        <w:tc>
          <w:tcPr>
            <w:tcW w:w="612" w:type="dxa"/>
            <w:shd w:val="clear" w:color="auto" w:fill="FFFF00"/>
            <w:noWrap/>
            <w:vAlign w:val="bottom"/>
            <w:hideMark/>
          </w:tcPr>
          <w:p w14:paraId="35678AD4"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1,14</w:t>
            </w:r>
          </w:p>
        </w:tc>
        <w:tc>
          <w:tcPr>
            <w:tcW w:w="612" w:type="dxa"/>
            <w:shd w:val="clear" w:color="auto" w:fill="FF0000"/>
            <w:noWrap/>
            <w:vAlign w:val="bottom"/>
            <w:hideMark/>
          </w:tcPr>
          <w:p w14:paraId="6045B7DD" w14:textId="77777777" w:rsidR="00A553EE" w:rsidRPr="00935ADF" w:rsidRDefault="00A553EE" w:rsidP="001378BF">
            <w:pPr>
              <w:jc w:val="center"/>
              <w:rPr>
                <w:color w:val="000000"/>
                <w:sz w:val="20"/>
                <w:szCs w:val="20"/>
                <w:lang w:eastAsia="uk-UA"/>
              </w:rPr>
            </w:pPr>
            <w:r w:rsidRPr="00935ADF">
              <w:rPr>
                <w:color w:val="000000"/>
                <w:sz w:val="20"/>
                <w:szCs w:val="20"/>
                <w:lang w:eastAsia="uk-UA"/>
              </w:rPr>
              <w:t>609</w:t>
            </w:r>
          </w:p>
        </w:tc>
        <w:tc>
          <w:tcPr>
            <w:tcW w:w="613" w:type="dxa"/>
            <w:shd w:val="clear" w:color="auto" w:fill="00B0F0"/>
            <w:noWrap/>
            <w:vAlign w:val="bottom"/>
            <w:hideMark/>
          </w:tcPr>
          <w:p w14:paraId="6DAB72BF"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w:t>
            </w:r>
          </w:p>
        </w:tc>
      </w:tr>
    </w:tbl>
    <w:p w14:paraId="62F07F9E" w14:textId="076B3ECB" w:rsidR="00A553EE" w:rsidRPr="00935ADF" w:rsidRDefault="00A553EE" w:rsidP="001378BF">
      <w:pPr>
        <w:ind w:firstLine="709"/>
        <w:jc w:val="both"/>
      </w:pPr>
      <w:r w:rsidRPr="00935ADF">
        <w:t xml:space="preserve">As can be seen from Table </w:t>
      </w:r>
      <w:r w:rsidR="008B0327" w:rsidRPr="00935ADF">
        <w:t>3.</w:t>
      </w:r>
      <w:r w:rsidRPr="00935ADF">
        <w:t>15, all samples of biological objects are highly contaminated with individual PIOs, their concentrations are at the level of very bad and bad ecological status.</w:t>
      </w:r>
    </w:p>
    <w:p w14:paraId="3F5CCA15" w14:textId="065F71F1" w:rsidR="00A553EE" w:rsidRPr="00935ADF" w:rsidRDefault="00A553EE" w:rsidP="001378BF">
      <w:pPr>
        <w:ind w:firstLine="709"/>
        <w:jc w:val="both"/>
        <w:rPr>
          <w:lang w:eastAsia="uk-UA"/>
        </w:rPr>
      </w:pPr>
      <w:r w:rsidRPr="00935ADF">
        <w:t xml:space="preserve">Figure </w:t>
      </w:r>
      <w:r w:rsidR="00B770A4" w:rsidRPr="00935ADF">
        <w:t>3.</w:t>
      </w:r>
      <w:r w:rsidRPr="00935ADF">
        <w:t>1</w:t>
      </w:r>
      <w:r w:rsidR="00B770A4" w:rsidRPr="00935ADF">
        <w:t>4</w:t>
      </w:r>
      <w:r w:rsidRPr="00935ADF">
        <w:t xml:space="preserve"> shows the distribution of group Kz PIO in samples of biological objects investigated in 2023. It can be seen from the figure that the Kz of the PIO group in all studied biological objects is at the level of very poor ecological status. The level of pollution in biological objects was distributed according to Mullet &gt; Shrimp &gt; Mussel.</w:t>
      </w:r>
    </w:p>
    <w:p w14:paraId="65C160DE" w14:textId="77777777" w:rsidR="00A553EE" w:rsidRPr="00935ADF" w:rsidRDefault="00A553EE" w:rsidP="001378BF">
      <w:pPr>
        <w:rPr>
          <w:szCs w:val="28"/>
        </w:rPr>
      </w:pPr>
    </w:p>
    <w:p w14:paraId="46AE0B4D" w14:textId="77777777" w:rsidR="00A553EE" w:rsidRPr="00935ADF" w:rsidRDefault="00A553EE" w:rsidP="001378BF">
      <w:pPr>
        <w:jc w:val="center"/>
        <w:rPr>
          <w:szCs w:val="28"/>
        </w:rPr>
      </w:pPr>
      <w:r w:rsidRPr="00935ADF">
        <w:rPr>
          <w:noProof/>
          <w:szCs w:val="28"/>
        </w:rPr>
        <w:drawing>
          <wp:inline distT="0" distB="0" distL="0" distR="0" wp14:anchorId="6AB2D2E4" wp14:editId="7740A856">
            <wp:extent cx="5437213" cy="3057525"/>
            <wp:effectExtent l="0" t="0" r="0" b="0"/>
            <wp:docPr id="44059972" name="Рисунок 4405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434" cy="3127941"/>
                    </a:xfrm>
                    <a:prstGeom prst="rect">
                      <a:avLst/>
                    </a:prstGeom>
                    <a:noFill/>
                  </pic:spPr>
                </pic:pic>
              </a:graphicData>
            </a:graphic>
          </wp:inline>
        </w:drawing>
      </w:r>
    </w:p>
    <w:p w14:paraId="1DF45CF8" w14:textId="5A76B176" w:rsidR="00A553EE" w:rsidRPr="00935ADF" w:rsidRDefault="00A553EE" w:rsidP="001378BF">
      <w:pPr>
        <w:jc w:val="center"/>
      </w:pPr>
      <w:r w:rsidRPr="00935ADF">
        <w:t xml:space="preserve">Fig. </w:t>
      </w:r>
      <w:r w:rsidR="00B770A4" w:rsidRPr="00935ADF">
        <w:t>3.</w:t>
      </w:r>
      <w:r w:rsidRPr="00935ADF">
        <w:t>1</w:t>
      </w:r>
      <w:r w:rsidR="00B770A4" w:rsidRPr="00935ADF">
        <w:t>4</w:t>
      </w:r>
      <w:r w:rsidRPr="00935ADF">
        <w:t xml:space="preserve"> – Kz PIO in samples of biological objects researched in 2023.</w:t>
      </w:r>
    </w:p>
    <w:p w14:paraId="429F6152" w14:textId="77777777" w:rsidR="00A553EE" w:rsidRPr="00935ADF" w:rsidRDefault="00A553EE" w:rsidP="001378BF">
      <w:pPr>
        <w:rPr>
          <w:szCs w:val="28"/>
        </w:rPr>
      </w:pPr>
    </w:p>
    <w:p w14:paraId="77656EB6" w14:textId="78937CDD" w:rsidR="00A553EE" w:rsidRPr="00935ADF" w:rsidRDefault="00A553EE" w:rsidP="001378BF">
      <w:pPr>
        <w:ind w:firstLine="709"/>
        <w:jc w:val="both"/>
      </w:pPr>
      <w:r w:rsidRPr="00935ADF">
        <w:t xml:space="preserve">According to the Kz indicators of individual compounds of the PIO group, Figure </w:t>
      </w:r>
      <w:r w:rsidR="00B770A4" w:rsidRPr="00935ADF">
        <w:t>3.</w:t>
      </w:r>
      <w:r w:rsidRPr="00935ADF">
        <w:t>1</w:t>
      </w:r>
      <w:r w:rsidR="00B770A4" w:rsidRPr="00935ADF">
        <w:t>5</w:t>
      </w:r>
      <w:r w:rsidRPr="00935ADF">
        <w:t>, the greatest contribution to the level of PIO pollution in samples of biological objects is the concentration of:</w:t>
      </w:r>
    </w:p>
    <w:p w14:paraId="095539DA" w14:textId="77777777" w:rsidR="00A553EE" w:rsidRPr="00935ADF" w:rsidRDefault="00A553EE" w:rsidP="001378BF">
      <w:pPr>
        <w:ind w:firstLine="709"/>
        <w:jc w:val="both"/>
      </w:pPr>
      <w:r w:rsidRPr="00935ADF">
        <w:rPr>
          <w:color w:val="000000"/>
          <w:lang w:eastAsia="uk-UA"/>
        </w:rPr>
        <w:t>Shrimp</w:t>
      </w:r>
      <w:r w:rsidRPr="00935ADF">
        <w:t xml:space="preserve"> – </w:t>
      </w:r>
      <w:r w:rsidRPr="00935ADF">
        <w:rPr>
          <w:color w:val="000000"/>
          <w:lang w:eastAsia="uk-UA"/>
        </w:rPr>
        <w:t>Benzo(g,h,i)perylene</w:t>
      </w:r>
      <w:r w:rsidRPr="00935ADF">
        <w:t>;</w:t>
      </w:r>
    </w:p>
    <w:p w14:paraId="25990BE1" w14:textId="77777777" w:rsidR="00A553EE" w:rsidRPr="00935ADF" w:rsidRDefault="00A553EE" w:rsidP="001378BF">
      <w:pPr>
        <w:ind w:firstLine="709"/>
        <w:jc w:val="both"/>
      </w:pPr>
      <w:r w:rsidRPr="00935ADF">
        <w:rPr>
          <w:color w:val="000000"/>
          <w:lang w:eastAsia="uk-UA"/>
        </w:rPr>
        <w:t>Mussel</w:t>
      </w:r>
      <w:r w:rsidRPr="00935ADF">
        <w:t xml:space="preserve"> – </w:t>
      </w:r>
      <w:r w:rsidRPr="00935ADF">
        <w:rPr>
          <w:color w:val="000000"/>
          <w:lang w:eastAsia="uk-UA"/>
        </w:rPr>
        <w:t>Benzo(g,h,i)perylene, Chrysene, Indeno(1,2,3cd)pyrene</w:t>
      </w:r>
      <w:r w:rsidRPr="00935ADF">
        <w:t>;</w:t>
      </w:r>
    </w:p>
    <w:p w14:paraId="7B698C9A" w14:textId="77777777" w:rsidR="00A553EE" w:rsidRPr="00935ADF" w:rsidRDefault="00A553EE" w:rsidP="001378BF">
      <w:pPr>
        <w:ind w:firstLine="709"/>
        <w:jc w:val="both"/>
      </w:pPr>
      <w:r w:rsidRPr="00935ADF">
        <w:rPr>
          <w:color w:val="000000"/>
          <w:lang w:eastAsia="uk-UA"/>
        </w:rPr>
        <w:t>Mullet</w:t>
      </w:r>
      <w:r w:rsidRPr="00935ADF">
        <w:t xml:space="preserve"> – </w:t>
      </w:r>
      <w:r w:rsidRPr="00935ADF">
        <w:rPr>
          <w:color w:val="000000"/>
          <w:lang w:eastAsia="uk-UA"/>
        </w:rPr>
        <w:t>Indeno(1,2,3cd)pyrene, Sum of dioxins and dioxin-like PCBs.</w:t>
      </w:r>
    </w:p>
    <w:p w14:paraId="1B43F64B" w14:textId="652BC570" w:rsidR="00A553EE" w:rsidRPr="00935ADF" w:rsidRDefault="00A553EE" w:rsidP="001378BF">
      <w:pPr>
        <w:pStyle w:val="ad"/>
        <w:spacing w:after="0" w:line="240" w:lineRule="auto"/>
        <w:ind w:left="0" w:firstLine="709"/>
        <w:jc w:val="both"/>
        <w:rPr>
          <w:rFonts w:ascii="Times New Roman" w:eastAsia="Times New Roman" w:hAnsi="Times New Roman"/>
          <w:sz w:val="24"/>
          <w:szCs w:val="24"/>
          <w:lang w:val="en-US"/>
        </w:rPr>
      </w:pPr>
      <w:r w:rsidRPr="00935ADF">
        <w:rPr>
          <w:rFonts w:ascii="Times New Roman" w:eastAsia="Times New Roman" w:hAnsi="Times New Roman"/>
          <w:sz w:val="24"/>
          <w:szCs w:val="24"/>
          <w:lang w:val="en-US"/>
        </w:rPr>
        <w:t xml:space="preserve">It can be seen from Figure </w:t>
      </w:r>
      <w:r w:rsidR="00B770A4" w:rsidRPr="00935ADF">
        <w:rPr>
          <w:rFonts w:ascii="Times New Roman" w:eastAsia="Times New Roman" w:hAnsi="Times New Roman"/>
          <w:sz w:val="24"/>
          <w:szCs w:val="24"/>
          <w:lang w:val="en-US"/>
        </w:rPr>
        <w:t>3.</w:t>
      </w:r>
      <w:r w:rsidRPr="00935ADF">
        <w:rPr>
          <w:rFonts w:ascii="Times New Roman" w:eastAsia="Times New Roman" w:hAnsi="Times New Roman"/>
          <w:sz w:val="24"/>
          <w:szCs w:val="24"/>
          <w:lang w:val="en-US"/>
        </w:rPr>
        <w:t>1</w:t>
      </w:r>
      <w:r w:rsidR="00B770A4" w:rsidRPr="00935ADF">
        <w:rPr>
          <w:rFonts w:ascii="Times New Roman" w:eastAsia="Times New Roman" w:hAnsi="Times New Roman"/>
          <w:sz w:val="24"/>
          <w:szCs w:val="24"/>
          <w:lang w:val="en-US"/>
        </w:rPr>
        <w:t>5</w:t>
      </w:r>
      <w:r w:rsidRPr="00935ADF">
        <w:rPr>
          <w:rFonts w:ascii="Times New Roman" w:eastAsia="Times New Roman" w:hAnsi="Times New Roman"/>
          <w:sz w:val="24"/>
          <w:szCs w:val="24"/>
          <w:lang w:val="en-US"/>
        </w:rPr>
        <w:t xml:space="preserve"> that pollution of individual PIOs accumulates in different biological objects in different ways.</w:t>
      </w:r>
    </w:p>
    <w:p w14:paraId="194C68F3" w14:textId="77777777" w:rsidR="00A553EE" w:rsidRPr="00935ADF" w:rsidRDefault="00A553EE" w:rsidP="001378BF">
      <w:pPr>
        <w:rPr>
          <w:szCs w:val="28"/>
        </w:rPr>
      </w:pPr>
    </w:p>
    <w:p w14:paraId="2362F39E" w14:textId="77777777" w:rsidR="00A553EE" w:rsidRPr="00935ADF" w:rsidRDefault="00A553EE" w:rsidP="001378BF">
      <w:pPr>
        <w:jc w:val="center"/>
        <w:rPr>
          <w:szCs w:val="28"/>
        </w:rPr>
      </w:pPr>
      <w:r w:rsidRPr="00935ADF">
        <w:rPr>
          <w:noProof/>
          <w:szCs w:val="28"/>
        </w:rPr>
        <w:drawing>
          <wp:inline distT="0" distB="0" distL="0" distR="0" wp14:anchorId="72BEDFB3" wp14:editId="2DA7E08C">
            <wp:extent cx="5166072" cy="4029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1084" cy="4212363"/>
                    </a:xfrm>
                    <a:prstGeom prst="rect">
                      <a:avLst/>
                    </a:prstGeom>
                    <a:noFill/>
                  </pic:spPr>
                </pic:pic>
              </a:graphicData>
            </a:graphic>
          </wp:inline>
        </w:drawing>
      </w:r>
    </w:p>
    <w:p w14:paraId="2628B6DD" w14:textId="7D504F3F" w:rsidR="00A553EE" w:rsidRPr="00935ADF" w:rsidRDefault="00A553EE" w:rsidP="001378BF">
      <w:pPr>
        <w:jc w:val="center"/>
      </w:pPr>
      <w:r w:rsidRPr="00935ADF">
        <w:t xml:space="preserve">Fig. </w:t>
      </w:r>
      <w:r w:rsidR="00B770A4" w:rsidRPr="00935ADF">
        <w:t>3.</w:t>
      </w:r>
      <w:r w:rsidRPr="00935ADF">
        <w:t>1</w:t>
      </w:r>
      <w:r w:rsidR="00B770A4" w:rsidRPr="00935ADF">
        <w:t>5</w:t>
      </w:r>
      <w:r w:rsidRPr="00935ADF">
        <w:t xml:space="preserve"> – Contribution of Kz of individual PIOs to the total amount of pollution of biological objects of PIOs in 2023.</w:t>
      </w:r>
    </w:p>
    <w:p w14:paraId="02FBF430" w14:textId="77777777" w:rsidR="00A553EE" w:rsidRPr="00935ADF" w:rsidRDefault="00A553EE" w:rsidP="001378BF"/>
    <w:p w14:paraId="16D375E2" w14:textId="77777777" w:rsidR="00A553EE" w:rsidRPr="00935ADF" w:rsidRDefault="00A553EE" w:rsidP="001378BF">
      <w:pPr>
        <w:rPr>
          <w:b/>
          <w:bCs/>
        </w:rPr>
      </w:pPr>
      <w:r w:rsidRPr="00935ADF">
        <w:rPr>
          <w:b/>
          <w:bCs/>
        </w:rPr>
        <w:t>General ecological assessment of the studied biological objects</w:t>
      </w:r>
    </w:p>
    <w:p w14:paraId="495E2B88" w14:textId="77777777" w:rsidR="00A553EE" w:rsidRPr="00935ADF" w:rsidRDefault="00A553EE" w:rsidP="001378BF"/>
    <w:p w14:paraId="3CB8D560" w14:textId="66A914BD" w:rsidR="00A553EE" w:rsidRPr="00935ADF" w:rsidRDefault="00A553EE" w:rsidP="001378BF">
      <w:pPr>
        <w:ind w:firstLine="709"/>
        <w:jc w:val="both"/>
      </w:pPr>
      <w:r w:rsidRPr="00935ADF">
        <w:t xml:space="preserve">Table </w:t>
      </w:r>
      <w:r w:rsidR="00B770A4" w:rsidRPr="00935ADF">
        <w:t>3.</w:t>
      </w:r>
      <w:r w:rsidRPr="00935ADF">
        <w:t>16 shows Kz for TM, PAO and PIO in biological objects and assessment of the level of contamination of biological objects.</w:t>
      </w:r>
    </w:p>
    <w:p w14:paraId="19DE9CF8" w14:textId="724C7736" w:rsidR="00A553EE" w:rsidRPr="00935ADF" w:rsidRDefault="00A553EE" w:rsidP="001378BF">
      <w:pPr>
        <w:ind w:firstLine="708"/>
      </w:pPr>
      <w:r w:rsidRPr="00935ADF">
        <w:t xml:space="preserve">Table </w:t>
      </w:r>
      <w:r w:rsidR="00B770A4" w:rsidRPr="00935ADF">
        <w:t>3.</w:t>
      </w:r>
      <w:r w:rsidRPr="00935ADF">
        <w:t>16</w:t>
      </w:r>
      <w:r w:rsidRPr="00935ADF">
        <w:rPr>
          <w:lang w:eastAsia="ru-RU"/>
        </w:rPr>
        <w:t xml:space="preserve"> </w:t>
      </w:r>
      <w:r w:rsidRPr="00935ADF">
        <w:t>– Kz ТМ, PAO and PIO in the reseaerched samples of biological objects in 2023.</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913"/>
        <w:gridCol w:w="1355"/>
        <w:gridCol w:w="3964"/>
      </w:tblGrid>
      <w:tr w:rsidR="00A553EE" w:rsidRPr="00935ADF" w14:paraId="6485715A" w14:textId="77777777" w:rsidTr="00046830">
        <w:trPr>
          <w:trHeight w:val="170"/>
        </w:trPr>
        <w:tc>
          <w:tcPr>
            <w:tcW w:w="1980" w:type="dxa"/>
            <w:shd w:val="clear" w:color="auto" w:fill="auto"/>
            <w:noWrap/>
            <w:vAlign w:val="bottom"/>
            <w:hideMark/>
          </w:tcPr>
          <w:p w14:paraId="0C388873" w14:textId="77777777" w:rsidR="00A553EE" w:rsidRPr="00935ADF" w:rsidRDefault="00A553EE" w:rsidP="001378BF">
            <w:pPr>
              <w:rPr>
                <w:sz w:val="20"/>
                <w:szCs w:val="20"/>
                <w:lang w:eastAsia="uk-UA"/>
              </w:rPr>
            </w:pPr>
            <w:r w:rsidRPr="00935ADF">
              <w:rPr>
                <w:sz w:val="20"/>
                <w:szCs w:val="20"/>
                <w:lang w:eastAsia="uk-UA"/>
              </w:rPr>
              <w:t>Biological object</w:t>
            </w:r>
          </w:p>
        </w:tc>
        <w:tc>
          <w:tcPr>
            <w:tcW w:w="1134" w:type="dxa"/>
            <w:shd w:val="clear" w:color="auto" w:fill="auto"/>
            <w:noWrap/>
            <w:vAlign w:val="bottom"/>
            <w:hideMark/>
          </w:tcPr>
          <w:p w14:paraId="6FD759A6" w14:textId="77777777" w:rsidR="00A553EE" w:rsidRPr="00935ADF" w:rsidRDefault="00A553EE" w:rsidP="001378BF">
            <w:pPr>
              <w:jc w:val="center"/>
              <w:rPr>
                <w:color w:val="000000"/>
                <w:sz w:val="20"/>
                <w:szCs w:val="20"/>
                <w:lang w:eastAsia="uk-UA"/>
              </w:rPr>
            </w:pPr>
            <w:r w:rsidRPr="00935ADF">
              <w:rPr>
                <w:color w:val="000000"/>
                <w:sz w:val="20"/>
                <w:szCs w:val="20"/>
                <w:lang w:eastAsia="uk-UA"/>
              </w:rPr>
              <w:t>Kz TM</w:t>
            </w:r>
          </w:p>
        </w:tc>
        <w:tc>
          <w:tcPr>
            <w:tcW w:w="913" w:type="dxa"/>
            <w:shd w:val="clear" w:color="auto" w:fill="auto"/>
            <w:noWrap/>
            <w:vAlign w:val="bottom"/>
            <w:hideMark/>
          </w:tcPr>
          <w:p w14:paraId="33972626" w14:textId="77777777" w:rsidR="00A553EE" w:rsidRPr="00935ADF" w:rsidRDefault="00A553EE" w:rsidP="001378BF">
            <w:pPr>
              <w:jc w:val="center"/>
              <w:rPr>
                <w:color w:val="000000"/>
                <w:sz w:val="20"/>
                <w:szCs w:val="20"/>
                <w:lang w:eastAsia="uk-UA"/>
              </w:rPr>
            </w:pPr>
            <w:r w:rsidRPr="00935ADF">
              <w:rPr>
                <w:color w:val="000000"/>
                <w:sz w:val="20"/>
                <w:szCs w:val="20"/>
                <w:lang w:eastAsia="uk-UA"/>
              </w:rPr>
              <w:t>KzPAO</w:t>
            </w:r>
          </w:p>
        </w:tc>
        <w:tc>
          <w:tcPr>
            <w:tcW w:w="1355" w:type="dxa"/>
            <w:shd w:val="clear" w:color="auto" w:fill="auto"/>
            <w:noWrap/>
            <w:vAlign w:val="bottom"/>
            <w:hideMark/>
          </w:tcPr>
          <w:p w14:paraId="489F488F" w14:textId="77777777" w:rsidR="00A553EE" w:rsidRPr="00935ADF" w:rsidRDefault="00A553EE" w:rsidP="001378BF">
            <w:pPr>
              <w:jc w:val="center"/>
              <w:rPr>
                <w:color w:val="000000"/>
                <w:sz w:val="20"/>
                <w:szCs w:val="20"/>
                <w:lang w:eastAsia="uk-UA"/>
              </w:rPr>
            </w:pPr>
            <w:r w:rsidRPr="00935ADF">
              <w:rPr>
                <w:color w:val="000000"/>
                <w:sz w:val="20"/>
                <w:szCs w:val="20"/>
                <w:lang w:eastAsia="uk-UA"/>
              </w:rPr>
              <w:t>Кz PIO</w:t>
            </w:r>
          </w:p>
        </w:tc>
        <w:tc>
          <w:tcPr>
            <w:tcW w:w="3964" w:type="dxa"/>
          </w:tcPr>
          <w:p w14:paraId="21AF7E1A" w14:textId="77777777" w:rsidR="00A553EE" w:rsidRPr="00935ADF" w:rsidRDefault="00A553EE" w:rsidP="001378BF">
            <w:pPr>
              <w:rPr>
                <w:color w:val="000000"/>
                <w:sz w:val="20"/>
                <w:szCs w:val="20"/>
                <w:lang w:eastAsia="uk-UA"/>
              </w:rPr>
            </w:pPr>
            <w:r w:rsidRPr="00935ADF">
              <w:rPr>
                <w:color w:val="000000"/>
                <w:sz w:val="20"/>
                <w:szCs w:val="20"/>
                <w:lang w:eastAsia="uk-UA"/>
              </w:rPr>
              <w:t>External assessment of biological objects</w:t>
            </w:r>
          </w:p>
        </w:tc>
      </w:tr>
      <w:tr w:rsidR="00A553EE" w:rsidRPr="00935ADF" w14:paraId="03D7C33D" w14:textId="77777777" w:rsidTr="00046830">
        <w:trPr>
          <w:trHeight w:val="170"/>
        </w:trPr>
        <w:tc>
          <w:tcPr>
            <w:tcW w:w="1980" w:type="dxa"/>
            <w:shd w:val="clear" w:color="auto" w:fill="auto"/>
            <w:noWrap/>
            <w:vAlign w:val="bottom"/>
            <w:hideMark/>
          </w:tcPr>
          <w:p w14:paraId="6E5A7597" w14:textId="77777777" w:rsidR="00A553EE" w:rsidRPr="00935ADF" w:rsidRDefault="00A553EE" w:rsidP="001378BF">
            <w:pPr>
              <w:rPr>
                <w:color w:val="000000"/>
                <w:sz w:val="20"/>
                <w:szCs w:val="20"/>
                <w:lang w:eastAsia="uk-UA"/>
              </w:rPr>
            </w:pPr>
            <w:r w:rsidRPr="00935ADF">
              <w:rPr>
                <w:color w:val="000000"/>
                <w:sz w:val="20"/>
                <w:szCs w:val="20"/>
                <w:lang w:eastAsia="uk-UA"/>
              </w:rPr>
              <w:t>Shrimp</w:t>
            </w:r>
          </w:p>
        </w:tc>
        <w:tc>
          <w:tcPr>
            <w:tcW w:w="1134" w:type="dxa"/>
            <w:shd w:val="clear" w:color="auto" w:fill="00B0F0"/>
            <w:noWrap/>
            <w:vAlign w:val="bottom"/>
            <w:hideMark/>
          </w:tcPr>
          <w:p w14:paraId="1F5E1147"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0,05</w:t>
            </w:r>
          </w:p>
        </w:tc>
        <w:tc>
          <w:tcPr>
            <w:tcW w:w="913" w:type="dxa"/>
            <w:shd w:val="clear" w:color="auto" w:fill="00B0F0"/>
            <w:noWrap/>
            <w:vAlign w:val="bottom"/>
            <w:hideMark/>
          </w:tcPr>
          <w:p w14:paraId="76C98829"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0,01</w:t>
            </w:r>
          </w:p>
        </w:tc>
        <w:tc>
          <w:tcPr>
            <w:tcW w:w="1355" w:type="dxa"/>
            <w:shd w:val="clear" w:color="auto" w:fill="FF0000"/>
            <w:noWrap/>
            <w:vAlign w:val="bottom"/>
            <w:hideMark/>
          </w:tcPr>
          <w:p w14:paraId="2C799604" w14:textId="77777777" w:rsidR="00A553EE" w:rsidRPr="00935ADF" w:rsidRDefault="00A553EE" w:rsidP="001378BF">
            <w:pPr>
              <w:jc w:val="center"/>
              <w:rPr>
                <w:color w:val="000000"/>
                <w:sz w:val="20"/>
                <w:szCs w:val="20"/>
                <w:lang w:eastAsia="uk-UA"/>
              </w:rPr>
            </w:pPr>
            <w:r w:rsidRPr="00935ADF">
              <w:rPr>
                <w:color w:val="000000"/>
                <w:sz w:val="20"/>
                <w:szCs w:val="20"/>
                <w:lang w:eastAsia="uk-UA"/>
              </w:rPr>
              <w:t>51,1</w:t>
            </w:r>
          </w:p>
        </w:tc>
        <w:tc>
          <w:tcPr>
            <w:tcW w:w="3964" w:type="dxa"/>
            <w:shd w:val="clear" w:color="auto" w:fill="FF0000"/>
          </w:tcPr>
          <w:p w14:paraId="4F7CDA83" w14:textId="77777777" w:rsidR="00A553EE" w:rsidRPr="00935ADF" w:rsidRDefault="00A553EE" w:rsidP="001378BF">
            <w:pPr>
              <w:jc w:val="center"/>
              <w:rPr>
                <w:color w:val="000000"/>
                <w:sz w:val="20"/>
                <w:szCs w:val="20"/>
                <w:lang w:eastAsia="uk-UA"/>
              </w:rPr>
            </w:pPr>
            <w:r w:rsidRPr="00935ADF">
              <w:rPr>
                <w:color w:val="000000"/>
                <w:sz w:val="20"/>
                <w:szCs w:val="20"/>
                <w:lang w:eastAsia="uk-UA"/>
              </w:rPr>
              <w:t>Very bad</w:t>
            </w:r>
          </w:p>
        </w:tc>
      </w:tr>
      <w:tr w:rsidR="00A553EE" w:rsidRPr="00935ADF" w14:paraId="61CF2ED3" w14:textId="77777777" w:rsidTr="00046830">
        <w:trPr>
          <w:trHeight w:val="170"/>
        </w:trPr>
        <w:tc>
          <w:tcPr>
            <w:tcW w:w="1980" w:type="dxa"/>
            <w:shd w:val="clear" w:color="auto" w:fill="auto"/>
            <w:noWrap/>
            <w:vAlign w:val="bottom"/>
            <w:hideMark/>
          </w:tcPr>
          <w:p w14:paraId="0769A101" w14:textId="77777777" w:rsidR="00A553EE" w:rsidRPr="00935ADF" w:rsidRDefault="00A553EE" w:rsidP="001378BF">
            <w:pPr>
              <w:rPr>
                <w:color w:val="000000"/>
                <w:sz w:val="20"/>
                <w:szCs w:val="20"/>
                <w:lang w:eastAsia="uk-UA"/>
              </w:rPr>
            </w:pPr>
            <w:r w:rsidRPr="00935ADF">
              <w:rPr>
                <w:color w:val="000000"/>
                <w:sz w:val="20"/>
                <w:szCs w:val="20"/>
                <w:lang w:eastAsia="uk-UA"/>
              </w:rPr>
              <w:t>Mussel</w:t>
            </w:r>
          </w:p>
        </w:tc>
        <w:tc>
          <w:tcPr>
            <w:tcW w:w="1134" w:type="dxa"/>
            <w:shd w:val="clear" w:color="auto" w:fill="00B0F0"/>
            <w:noWrap/>
            <w:vAlign w:val="bottom"/>
            <w:hideMark/>
          </w:tcPr>
          <w:p w14:paraId="7A524C6C"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0,16</w:t>
            </w:r>
          </w:p>
        </w:tc>
        <w:tc>
          <w:tcPr>
            <w:tcW w:w="913" w:type="dxa"/>
            <w:shd w:val="clear" w:color="auto" w:fill="00B050"/>
            <w:noWrap/>
            <w:vAlign w:val="bottom"/>
            <w:hideMark/>
          </w:tcPr>
          <w:p w14:paraId="424AB9C1"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0,8</w:t>
            </w:r>
          </w:p>
        </w:tc>
        <w:tc>
          <w:tcPr>
            <w:tcW w:w="1355" w:type="dxa"/>
            <w:shd w:val="clear" w:color="auto" w:fill="FF0000"/>
            <w:noWrap/>
            <w:vAlign w:val="bottom"/>
            <w:hideMark/>
          </w:tcPr>
          <w:p w14:paraId="47C4F7F4" w14:textId="77777777" w:rsidR="00A553EE" w:rsidRPr="00935ADF" w:rsidRDefault="00A553EE" w:rsidP="001378BF">
            <w:pPr>
              <w:jc w:val="center"/>
              <w:rPr>
                <w:color w:val="000000"/>
                <w:sz w:val="20"/>
                <w:szCs w:val="20"/>
                <w:lang w:eastAsia="uk-UA"/>
              </w:rPr>
            </w:pPr>
            <w:r w:rsidRPr="00935ADF">
              <w:rPr>
                <w:color w:val="000000"/>
                <w:sz w:val="20"/>
                <w:szCs w:val="20"/>
                <w:lang w:eastAsia="uk-UA"/>
              </w:rPr>
              <w:t>31,8</w:t>
            </w:r>
          </w:p>
        </w:tc>
        <w:tc>
          <w:tcPr>
            <w:tcW w:w="3964" w:type="dxa"/>
            <w:shd w:val="clear" w:color="auto" w:fill="FF0000"/>
          </w:tcPr>
          <w:p w14:paraId="6A69397C" w14:textId="77777777" w:rsidR="00A553EE" w:rsidRPr="00935ADF" w:rsidRDefault="00A553EE" w:rsidP="001378BF">
            <w:pPr>
              <w:jc w:val="center"/>
              <w:rPr>
                <w:color w:val="000000"/>
                <w:sz w:val="20"/>
                <w:szCs w:val="20"/>
                <w:lang w:eastAsia="uk-UA"/>
              </w:rPr>
            </w:pPr>
            <w:r w:rsidRPr="00935ADF">
              <w:rPr>
                <w:color w:val="000000"/>
                <w:sz w:val="20"/>
                <w:szCs w:val="20"/>
                <w:lang w:eastAsia="uk-UA"/>
              </w:rPr>
              <w:t>Very bad</w:t>
            </w:r>
          </w:p>
        </w:tc>
      </w:tr>
      <w:tr w:rsidR="00A553EE" w:rsidRPr="00935ADF" w14:paraId="40FA8FF7" w14:textId="77777777" w:rsidTr="00046830">
        <w:trPr>
          <w:trHeight w:val="170"/>
        </w:trPr>
        <w:tc>
          <w:tcPr>
            <w:tcW w:w="1980" w:type="dxa"/>
            <w:shd w:val="clear" w:color="auto" w:fill="auto"/>
            <w:noWrap/>
            <w:vAlign w:val="bottom"/>
            <w:hideMark/>
          </w:tcPr>
          <w:p w14:paraId="64443A41" w14:textId="77777777" w:rsidR="00A553EE" w:rsidRPr="00935ADF" w:rsidRDefault="00A553EE" w:rsidP="001378BF">
            <w:pPr>
              <w:rPr>
                <w:color w:val="000000"/>
                <w:sz w:val="20"/>
                <w:szCs w:val="20"/>
                <w:lang w:eastAsia="uk-UA"/>
              </w:rPr>
            </w:pPr>
            <w:r w:rsidRPr="00935ADF">
              <w:rPr>
                <w:color w:val="000000"/>
                <w:sz w:val="20"/>
                <w:szCs w:val="20"/>
                <w:lang w:eastAsia="uk-UA"/>
              </w:rPr>
              <w:t>Mullet</w:t>
            </w:r>
          </w:p>
        </w:tc>
        <w:tc>
          <w:tcPr>
            <w:tcW w:w="1134" w:type="dxa"/>
            <w:shd w:val="clear" w:color="auto" w:fill="00B050"/>
            <w:noWrap/>
            <w:vAlign w:val="bottom"/>
            <w:hideMark/>
          </w:tcPr>
          <w:p w14:paraId="287BB525" w14:textId="77777777" w:rsidR="00A553EE" w:rsidRPr="00935ADF" w:rsidRDefault="00A553EE" w:rsidP="001378BF">
            <w:pPr>
              <w:jc w:val="center"/>
              <w:rPr>
                <w:color w:val="000000"/>
                <w:sz w:val="20"/>
                <w:szCs w:val="20"/>
                <w:lang w:eastAsia="uk-UA"/>
              </w:rPr>
            </w:pPr>
            <w:r w:rsidRPr="00935ADF">
              <w:rPr>
                <w:color w:val="000000"/>
                <w:sz w:val="20"/>
                <w:szCs w:val="20"/>
                <w:lang w:eastAsia="uk-UA"/>
              </w:rPr>
              <w:t>0,27</w:t>
            </w:r>
          </w:p>
        </w:tc>
        <w:tc>
          <w:tcPr>
            <w:tcW w:w="913" w:type="dxa"/>
            <w:shd w:val="clear" w:color="auto" w:fill="FF0000"/>
            <w:noWrap/>
            <w:vAlign w:val="bottom"/>
            <w:hideMark/>
          </w:tcPr>
          <w:p w14:paraId="2CE104A4" w14:textId="77777777" w:rsidR="00A553EE" w:rsidRPr="00935ADF" w:rsidRDefault="00A553EE" w:rsidP="001378BF">
            <w:pPr>
              <w:jc w:val="center"/>
              <w:rPr>
                <w:color w:val="000000"/>
                <w:sz w:val="20"/>
                <w:szCs w:val="20"/>
                <w:lang w:eastAsia="uk-UA"/>
              </w:rPr>
            </w:pPr>
            <w:r w:rsidRPr="00935ADF">
              <w:rPr>
                <w:color w:val="000000"/>
                <w:sz w:val="20"/>
                <w:szCs w:val="20"/>
                <w:lang w:eastAsia="uk-UA"/>
              </w:rPr>
              <w:t>183</w:t>
            </w:r>
          </w:p>
        </w:tc>
        <w:tc>
          <w:tcPr>
            <w:tcW w:w="1355" w:type="dxa"/>
            <w:shd w:val="clear" w:color="auto" w:fill="FF0000"/>
            <w:noWrap/>
            <w:vAlign w:val="bottom"/>
            <w:hideMark/>
          </w:tcPr>
          <w:p w14:paraId="4F7BC3E5" w14:textId="77777777" w:rsidR="00A553EE" w:rsidRPr="00935ADF" w:rsidRDefault="00A553EE" w:rsidP="001378BF">
            <w:pPr>
              <w:jc w:val="center"/>
              <w:rPr>
                <w:color w:val="000000"/>
                <w:sz w:val="20"/>
                <w:szCs w:val="20"/>
                <w:lang w:eastAsia="uk-UA"/>
              </w:rPr>
            </w:pPr>
            <w:r w:rsidRPr="00935ADF">
              <w:rPr>
                <w:color w:val="000000"/>
                <w:sz w:val="20"/>
                <w:szCs w:val="20"/>
                <w:lang w:eastAsia="uk-UA"/>
              </w:rPr>
              <w:t>57,0</w:t>
            </w:r>
          </w:p>
        </w:tc>
        <w:tc>
          <w:tcPr>
            <w:tcW w:w="3964" w:type="dxa"/>
            <w:shd w:val="clear" w:color="auto" w:fill="FF0000"/>
          </w:tcPr>
          <w:p w14:paraId="5A170A7F" w14:textId="77777777" w:rsidR="00A553EE" w:rsidRPr="00935ADF" w:rsidRDefault="00A553EE" w:rsidP="001378BF">
            <w:pPr>
              <w:jc w:val="center"/>
              <w:rPr>
                <w:color w:val="000000"/>
                <w:sz w:val="20"/>
                <w:szCs w:val="20"/>
                <w:lang w:eastAsia="uk-UA"/>
              </w:rPr>
            </w:pPr>
            <w:r w:rsidRPr="00935ADF">
              <w:rPr>
                <w:color w:val="000000"/>
                <w:sz w:val="20"/>
                <w:szCs w:val="20"/>
                <w:lang w:eastAsia="uk-UA"/>
              </w:rPr>
              <w:t>Very bad</w:t>
            </w:r>
          </w:p>
        </w:tc>
      </w:tr>
    </w:tbl>
    <w:p w14:paraId="6771CACC" w14:textId="09DFC52F" w:rsidR="00A553EE" w:rsidRPr="00935ADF" w:rsidRDefault="00A553EE" w:rsidP="001378BF">
      <w:pPr>
        <w:ind w:firstLine="709"/>
        <w:jc w:val="both"/>
      </w:pPr>
      <w:r w:rsidRPr="00935ADF">
        <w:t xml:space="preserve">Table </w:t>
      </w:r>
      <w:r w:rsidR="00B770A4" w:rsidRPr="00935ADF">
        <w:t>3.</w:t>
      </w:r>
      <w:r w:rsidRPr="00935ADF">
        <w:t>17 shows the indicators of contamination of samples of biological objects with polyaromatic hydrocarbons (PAHs), namely the sum of PAHs (Ʃ PAH's), benzo(a)pyrene toxicity equivalent (B(a)Peq), the sum of carcinogenic PAHs (Σ carcinogenic PAH's).</w:t>
      </w:r>
    </w:p>
    <w:p w14:paraId="137DECAC" w14:textId="77777777" w:rsidR="00A553EE" w:rsidRPr="00935ADF" w:rsidRDefault="00A553EE" w:rsidP="001378BF">
      <w:pPr>
        <w:ind w:firstLine="709"/>
        <w:jc w:val="both"/>
      </w:pPr>
      <w:r w:rsidRPr="00935ADF">
        <w:t>These indicators were calculated based on the average concentration of surfactants in samples of biological objects.</w:t>
      </w:r>
    </w:p>
    <w:p w14:paraId="60ED3FED" w14:textId="4F992669" w:rsidR="00A553EE" w:rsidRPr="00935ADF" w:rsidRDefault="00A553EE" w:rsidP="001378BF">
      <w:pPr>
        <w:ind w:firstLine="709"/>
      </w:pPr>
      <w:r w:rsidRPr="00935ADF">
        <w:t xml:space="preserve">Table </w:t>
      </w:r>
      <w:r w:rsidR="00B770A4" w:rsidRPr="00935ADF">
        <w:t>3.</w:t>
      </w:r>
      <w:r w:rsidRPr="00935ADF">
        <w:t>17</w:t>
      </w:r>
      <w:r w:rsidRPr="00935ADF">
        <w:rPr>
          <w:lang w:eastAsia="ru-RU"/>
        </w:rPr>
        <w:t xml:space="preserve"> </w:t>
      </w:r>
      <w:r w:rsidRPr="00935ADF">
        <w:t>– Indicators of contamination of samples of biological objects with surfactants.</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560"/>
        <w:gridCol w:w="2551"/>
      </w:tblGrid>
      <w:tr w:rsidR="00A553EE" w:rsidRPr="00935ADF" w14:paraId="0CEF342D" w14:textId="77777777" w:rsidTr="00FC5422">
        <w:trPr>
          <w:trHeight w:val="20"/>
          <w:jc w:val="center"/>
        </w:trPr>
        <w:tc>
          <w:tcPr>
            <w:tcW w:w="1980" w:type="dxa"/>
            <w:vAlign w:val="bottom"/>
          </w:tcPr>
          <w:p w14:paraId="08BA3ED8" w14:textId="77777777" w:rsidR="00A553EE" w:rsidRPr="00935ADF" w:rsidRDefault="00A553EE" w:rsidP="001378BF">
            <w:pPr>
              <w:jc w:val="center"/>
              <w:rPr>
                <w:color w:val="000000"/>
                <w:lang w:eastAsia="uk-UA"/>
              </w:rPr>
            </w:pPr>
            <w:r w:rsidRPr="00935ADF">
              <w:rPr>
                <w:lang w:eastAsia="uk-UA"/>
              </w:rPr>
              <w:t>Biological object</w:t>
            </w:r>
          </w:p>
        </w:tc>
        <w:tc>
          <w:tcPr>
            <w:tcW w:w="1417" w:type="dxa"/>
            <w:shd w:val="clear" w:color="auto" w:fill="auto"/>
            <w:vAlign w:val="center"/>
            <w:hideMark/>
          </w:tcPr>
          <w:p w14:paraId="6C098C7A" w14:textId="77777777" w:rsidR="00A553EE" w:rsidRPr="00935ADF" w:rsidRDefault="00A553EE" w:rsidP="001378BF">
            <w:pPr>
              <w:jc w:val="center"/>
              <w:rPr>
                <w:color w:val="000000"/>
                <w:lang w:eastAsia="uk-UA"/>
              </w:rPr>
            </w:pPr>
            <w:r w:rsidRPr="00935ADF">
              <w:rPr>
                <w:color w:val="000000"/>
                <w:lang w:eastAsia="uk-UA"/>
              </w:rPr>
              <w:t>Ʃ PAH’s</w:t>
            </w:r>
          </w:p>
        </w:tc>
        <w:tc>
          <w:tcPr>
            <w:tcW w:w="1560" w:type="dxa"/>
            <w:shd w:val="clear" w:color="auto" w:fill="auto"/>
            <w:vAlign w:val="center"/>
            <w:hideMark/>
          </w:tcPr>
          <w:p w14:paraId="455F245F" w14:textId="77777777" w:rsidR="00A553EE" w:rsidRPr="00935ADF" w:rsidRDefault="00A553EE" w:rsidP="001378BF">
            <w:pPr>
              <w:jc w:val="center"/>
              <w:rPr>
                <w:color w:val="000000"/>
                <w:lang w:eastAsia="uk-UA"/>
              </w:rPr>
            </w:pPr>
            <w:r w:rsidRPr="00935ADF">
              <w:rPr>
                <w:color w:val="000000"/>
                <w:lang w:eastAsia="uk-UA"/>
              </w:rPr>
              <w:t>B(a)Peq</w:t>
            </w:r>
          </w:p>
        </w:tc>
        <w:tc>
          <w:tcPr>
            <w:tcW w:w="2551" w:type="dxa"/>
            <w:shd w:val="clear" w:color="auto" w:fill="auto"/>
            <w:vAlign w:val="center"/>
            <w:hideMark/>
          </w:tcPr>
          <w:p w14:paraId="6E033AAF" w14:textId="77777777" w:rsidR="00A553EE" w:rsidRPr="00935ADF" w:rsidRDefault="00A553EE" w:rsidP="001378BF">
            <w:pPr>
              <w:jc w:val="center"/>
              <w:rPr>
                <w:color w:val="000000"/>
                <w:lang w:eastAsia="uk-UA"/>
              </w:rPr>
            </w:pPr>
            <w:r w:rsidRPr="00935ADF">
              <w:rPr>
                <w:color w:val="000000"/>
                <w:lang w:eastAsia="uk-UA"/>
              </w:rPr>
              <w:t>Σ carcinogenic PAH’s</w:t>
            </w:r>
          </w:p>
        </w:tc>
      </w:tr>
      <w:tr w:rsidR="00A553EE" w:rsidRPr="00935ADF" w14:paraId="04F8ECB6" w14:textId="77777777" w:rsidTr="00FC5422">
        <w:trPr>
          <w:trHeight w:val="20"/>
          <w:jc w:val="center"/>
        </w:trPr>
        <w:tc>
          <w:tcPr>
            <w:tcW w:w="1980" w:type="dxa"/>
            <w:vAlign w:val="bottom"/>
          </w:tcPr>
          <w:p w14:paraId="4FB16BB4" w14:textId="77777777" w:rsidR="00A553EE" w:rsidRPr="00935ADF" w:rsidRDefault="00A553EE" w:rsidP="001378BF">
            <w:pPr>
              <w:jc w:val="center"/>
              <w:rPr>
                <w:color w:val="000000"/>
                <w:lang w:eastAsia="uk-UA"/>
              </w:rPr>
            </w:pPr>
            <w:r w:rsidRPr="00935ADF">
              <w:rPr>
                <w:color w:val="000000"/>
                <w:lang w:eastAsia="uk-UA"/>
              </w:rPr>
              <w:t>Shrimp</w:t>
            </w:r>
          </w:p>
        </w:tc>
        <w:tc>
          <w:tcPr>
            <w:tcW w:w="1417" w:type="dxa"/>
            <w:shd w:val="clear" w:color="auto" w:fill="auto"/>
            <w:noWrap/>
            <w:vAlign w:val="bottom"/>
            <w:hideMark/>
          </w:tcPr>
          <w:p w14:paraId="647DAB8F" w14:textId="77777777" w:rsidR="00A553EE" w:rsidRPr="00935ADF" w:rsidRDefault="00A553EE" w:rsidP="001378BF">
            <w:pPr>
              <w:jc w:val="center"/>
              <w:rPr>
                <w:color w:val="000000"/>
                <w:lang w:eastAsia="uk-UA"/>
              </w:rPr>
            </w:pPr>
            <w:r w:rsidRPr="00935ADF">
              <w:rPr>
                <w:color w:val="000000"/>
                <w:lang w:eastAsia="uk-UA"/>
              </w:rPr>
              <w:t>327</w:t>
            </w:r>
          </w:p>
        </w:tc>
        <w:tc>
          <w:tcPr>
            <w:tcW w:w="1560" w:type="dxa"/>
            <w:shd w:val="clear" w:color="auto" w:fill="auto"/>
            <w:noWrap/>
            <w:vAlign w:val="bottom"/>
            <w:hideMark/>
          </w:tcPr>
          <w:p w14:paraId="442B7E9E" w14:textId="77777777" w:rsidR="00A553EE" w:rsidRPr="00935ADF" w:rsidRDefault="00A553EE" w:rsidP="001378BF">
            <w:pPr>
              <w:jc w:val="center"/>
              <w:rPr>
                <w:color w:val="000000"/>
                <w:lang w:eastAsia="uk-UA"/>
              </w:rPr>
            </w:pPr>
            <w:r w:rsidRPr="00935ADF">
              <w:rPr>
                <w:color w:val="000000"/>
                <w:lang w:eastAsia="uk-UA"/>
              </w:rPr>
              <w:t>26</w:t>
            </w:r>
          </w:p>
        </w:tc>
        <w:tc>
          <w:tcPr>
            <w:tcW w:w="2551" w:type="dxa"/>
            <w:shd w:val="clear" w:color="auto" w:fill="auto"/>
            <w:noWrap/>
            <w:vAlign w:val="bottom"/>
            <w:hideMark/>
          </w:tcPr>
          <w:p w14:paraId="53A53BEE" w14:textId="77777777" w:rsidR="00A553EE" w:rsidRPr="00935ADF" w:rsidRDefault="00A553EE" w:rsidP="001378BF">
            <w:pPr>
              <w:jc w:val="center"/>
              <w:rPr>
                <w:color w:val="000000"/>
                <w:lang w:eastAsia="uk-UA"/>
              </w:rPr>
            </w:pPr>
            <w:r w:rsidRPr="00935ADF">
              <w:rPr>
                <w:color w:val="000000"/>
                <w:lang w:eastAsia="uk-UA"/>
              </w:rPr>
              <w:t>15,8</w:t>
            </w:r>
          </w:p>
        </w:tc>
      </w:tr>
      <w:tr w:rsidR="00A553EE" w:rsidRPr="00935ADF" w14:paraId="52B0BF99" w14:textId="77777777" w:rsidTr="00FC5422">
        <w:trPr>
          <w:trHeight w:val="20"/>
          <w:jc w:val="center"/>
        </w:trPr>
        <w:tc>
          <w:tcPr>
            <w:tcW w:w="1980" w:type="dxa"/>
            <w:vAlign w:val="bottom"/>
          </w:tcPr>
          <w:p w14:paraId="5C9DAE06" w14:textId="77777777" w:rsidR="00A553EE" w:rsidRPr="00935ADF" w:rsidRDefault="00A553EE" w:rsidP="001378BF">
            <w:pPr>
              <w:jc w:val="center"/>
              <w:rPr>
                <w:color w:val="000000"/>
                <w:lang w:eastAsia="uk-UA"/>
              </w:rPr>
            </w:pPr>
            <w:r w:rsidRPr="00935ADF">
              <w:rPr>
                <w:color w:val="000000"/>
                <w:lang w:eastAsia="uk-UA"/>
              </w:rPr>
              <w:t>Mussel</w:t>
            </w:r>
          </w:p>
        </w:tc>
        <w:tc>
          <w:tcPr>
            <w:tcW w:w="1417" w:type="dxa"/>
            <w:shd w:val="clear" w:color="auto" w:fill="auto"/>
            <w:noWrap/>
            <w:vAlign w:val="bottom"/>
            <w:hideMark/>
          </w:tcPr>
          <w:p w14:paraId="282A06F4" w14:textId="77777777" w:rsidR="00A553EE" w:rsidRPr="00935ADF" w:rsidRDefault="00A553EE" w:rsidP="001378BF">
            <w:pPr>
              <w:jc w:val="center"/>
              <w:rPr>
                <w:color w:val="000000"/>
                <w:lang w:eastAsia="uk-UA"/>
              </w:rPr>
            </w:pPr>
            <w:r w:rsidRPr="00935ADF">
              <w:rPr>
                <w:color w:val="000000"/>
                <w:lang w:eastAsia="uk-UA"/>
              </w:rPr>
              <w:t>224</w:t>
            </w:r>
          </w:p>
        </w:tc>
        <w:tc>
          <w:tcPr>
            <w:tcW w:w="1560" w:type="dxa"/>
            <w:shd w:val="clear" w:color="auto" w:fill="auto"/>
            <w:noWrap/>
            <w:vAlign w:val="bottom"/>
            <w:hideMark/>
          </w:tcPr>
          <w:p w14:paraId="6F599242" w14:textId="77777777" w:rsidR="00A553EE" w:rsidRPr="00935ADF" w:rsidRDefault="00A553EE" w:rsidP="001378BF">
            <w:pPr>
              <w:jc w:val="center"/>
              <w:rPr>
                <w:color w:val="000000"/>
                <w:lang w:eastAsia="uk-UA"/>
              </w:rPr>
            </w:pPr>
            <w:r w:rsidRPr="00935ADF">
              <w:rPr>
                <w:color w:val="000000"/>
                <w:lang w:eastAsia="uk-UA"/>
              </w:rPr>
              <w:t>12</w:t>
            </w:r>
          </w:p>
        </w:tc>
        <w:tc>
          <w:tcPr>
            <w:tcW w:w="2551" w:type="dxa"/>
            <w:shd w:val="clear" w:color="auto" w:fill="auto"/>
            <w:noWrap/>
            <w:vAlign w:val="bottom"/>
            <w:hideMark/>
          </w:tcPr>
          <w:p w14:paraId="5A4CE317" w14:textId="77777777" w:rsidR="00A553EE" w:rsidRPr="00935ADF" w:rsidRDefault="00A553EE" w:rsidP="001378BF">
            <w:pPr>
              <w:jc w:val="center"/>
              <w:rPr>
                <w:color w:val="000000"/>
                <w:lang w:eastAsia="uk-UA"/>
              </w:rPr>
            </w:pPr>
            <w:r w:rsidRPr="00935ADF">
              <w:rPr>
                <w:color w:val="000000"/>
                <w:lang w:eastAsia="uk-UA"/>
              </w:rPr>
              <w:t>7,57</w:t>
            </w:r>
          </w:p>
        </w:tc>
      </w:tr>
      <w:tr w:rsidR="00A553EE" w:rsidRPr="00935ADF" w14:paraId="0528D6CA" w14:textId="77777777" w:rsidTr="00FC5422">
        <w:trPr>
          <w:trHeight w:val="20"/>
          <w:jc w:val="center"/>
        </w:trPr>
        <w:tc>
          <w:tcPr>
            <w:tcW w:w="1980" w:type="dxa"/>
            <w:vAlign w:val="bottom"/>
          </w:tcPr>
          <w:p w14:paraId="61B32D0B" w14:textId="77777777" w:rsidR="00A553EE" w:rsidRPr="00935ADF" w:rsidRDefault="00A553EE" w:rsidP="001378BF">
            <w:pPr>
              <w:jc w:val="center"/>
              <w:rPr>
                <w:color w:val="000000"/>
                <w:lang w:eastAsia="uk-UA"/>
              </w:rPr>
            </w:pPr>
            <w:r w:rsidRPr="00935ADF">
              <w:rPr>
                <w:color w:val="000000"/>
                <w:lang w:eastAsia="uk-UA"/>
              </w:rPr>
              <w:t>Mullet</w:t>
            </w:r>
          </w:p>
        </w:tc>
        <w:tc>
          <w:tcPr>
            <w:tcW w:w="1417" w:type="dxa"/>
            <w:shd w:val="clear" w:color="auto" w:fill="auto"/>
            <w:noWrap/>
            <w:vAlign w:val="bottom"/>
            <w:hideMark/>
          </w:tcPr>
          <w:p w14:paraId="31D3DE62" w14:textId="77777777" w:rsidR="00A553EE" w:rsidRPr="00935ADF" w:rsidRDefault="00A553EE" w:rsidP="001378BF">
            <w:pPr>
              <w:jc w:val="center"/>
              <w:rPr>
                <w:color w:val="000000"/>
                <w:lang w:eastAsia="uk-UA"/>
              </w:rPr>
            </w:pPr>
            <w:r w:rsidRPr="00935ADF">
              <w:rPr>
                <w:color w:val="000000"/>
                <w:lang w:eastAsia="uk-UA"/>
              </w:rPr>
              <w:t>2292</w:t>
            </w:r>
          </w:p>
        </w:tc>
        <w:tc>
          <w:tcPr>
            <w:tcW w:w="1560" w:type="dxa"/>
            <w:shd w:val="clear" w:color="auto" w:fill="auto"/>
            <w:noWrap/>
            <w:vAlign w:val="bottom"/>
            <w:hideMark/>
          </w:tcPr>
          <w:p w14:paraId="280711D8" w14:textId="77777777" w:rsidR="00A553EE" w:rsidRPr="00935ADF" w:rsidRDefault="00A553EE" w:rsidP="001378BF">
            <w:pPr>
              <w:jc w:val="center"/>
              <w:rPr>
                <w:color w:val="000000"/>
                <w:lang w:eastAsia="uk-UA"/>
              </w:rPr>
            </w:pPr>
            <w:r w:rsidRPr="00935ADF">
              <w:rPr>
                <w:color w:val="000000"/>
                <w:lang w:eastAsia="uk-UA"/>
              </w:rPr>
              <w:t>34,4</w:t>
            </w:r>
          </w:p>
        </w:tc>
        <w:tc>
          <w:tcPr>
            <w:tcW w:w="2551" w:type="dxa"/>
            <w:shd w:val="clear" w:color="auto" w:fill="auto"/>
            <w:noWrap/>
            <w:vAlign w:val="bottom"/>
            <w:hideMark/>
          </w:tcPr>
          <w:p w14:paraId="324466CF" w14:textId="77777777" w:rsidR="00A553EE" w:rsidRPr="00935ADF" w:rsidRDefault="00A553EE" w:rsidP="001378BF">
            <w:pPr>
              <w:jc w:val="center"/>
              <w:rPr>
                <w:color w:val="000000"/>
                <w:lang w:eastAsia="uk-UA"/>
              </w:rPr>
            </w:pPr>
            <w:r w:rsidRPr="00935ADF">
              <w:rPr>
                <w:color w:val="000000"/>
                <w:lang w:eastAsia="uk-UA"/>
              </w:rPr>
              <w:t>31,9</w:t>
            </w:r>
          </w:p>
        </w:tc>
      </w:tr>
    </w:tbl>
    <w:p w14:paraId="0AC4B0B8" w14:textId="77777777" w:rsidR="00A553EE" w:rsidRPr="00935ADF" w:rsidRDefault="00A553EE" w:rsidP="001378BF">
      <w:pPr>
        <w:ind w:firstLine="709"/>
        <w:jc w:val="both"/>
        <w:rPr>
          <w:color w:val="000000"/>
          <w:lang w:eastAsia="uk-UA"/>
        </w:rPr>
      </w:pPr>
    </w:p>
    <w:p w14:paraId="36BC3233" w14:textId="77777777" w:rsidR="00A553EE" w:rsidRPr="00935ADF" w:rsidRDefault="00A553EE" w:rsidP="001378BF">
      <w:pPr>
        <w:ind w:firstLine="709"/>
        <w:jc w:val="both"/>
      </w:pPr>
      <w:r w:rsidRPr="00935ADF">
        <w:rPr>
          <w:color w:val="000000"/>
          <w:lang w:eastAsia="uk-UA"/>
        </w:rPr>
        <w:t>The Ʃ PAH’s indicator, which characterizes the degree of surfactant pollution, indicates that surfactants significantly accumulate in the studied biological objects and are the main pollutants</w:t>
      </w:r>
      <w:r w:rsidRPr="00935ADF">
        <w:t>;</w:t>
      </w:r>
    </w:p>
    <w:p w14:paraId="6CDEA092" w14:textId="77777777" w:rsidR="00A553EE" w:rsidRPr="00935ADF" w:rsidRDefault="00A553EE" w:rsidP="001378BF">
      <w:pPr>
        <w:ind w:firstLine="709"/>
        <w:jc w:val="both"/>
      </w:pPr>
      <w:r w:rsidRPr="00935ADF">
        <w:rPr>
          <w:color w:val="000000"/>
        </w:rPr>
        <w:t>The indicator B(a)Peq, which characterizes the level of toxicity of surfactant pollution, indicates that surfactants accumulate in larger quantities in biological objects of the highest stage of the food chain</w:t>
      </w:r>
      <w:r w:rsidRPr="00935ADF">
        <w:t>;</w:t>
      </w:r>
    </w:p>
    <w:p w14:paraId="33C2FD45" w14:textId="77777777" w:rsidR="00A553EE" w:rsidRPr="00935ADF" w:rsidRDefault="00A553EE" w:rsidP="001378BF">
      <w:pPr>
        <w:ind w:firstLine="709"/>
        <w:jc w:val="both"/>
      </w:pPr>
      <w:r w:rsidRPr="00935ADF">
        <w:rPr>
          <w:color w:val="000000"/>
        </w:rPr>
        <w:t>The Σ carcinogenic PAH’s indicator, which characterizes pollution with carcinogenic PAHs, indicates that biological objects contain carcinogenic substances sufficient for the possible development of genetic diseases</w:t>
      </w:r>
      <w:r w:rsidRPr="00935ADF">
        <w:t>.</w:t>
      </w:r>
    </w:p>
    <w:p w14:paraId="3A4F80DF" w14:textId="1F170294" w:rsidR="00026CE4" w:rsidRPr="00935ADF" w:rsidRDefault="00026CE4" w:rsidP="001378BF">
      <w:pPr>
        <w:rPr>
          <w:rStyle w:val="tlid-translation"/>
          <w:lang w:val="en"/>
        </w:rPr>
      </w:pPr>
      <w:r w:rsidRPr="00935ADF">
        <w:rPr>
          <w:rStyle w:val="tlid-translation"/>
          <w:lang w:val="en"/>
        </w:rPr>
        <w:br w:type="page"/>
      </w:r>
    </w:p>
    <w:bookmarkEnd w:id="1"/>
    <w:p w14:paraId="5C466B75" w14:textId="13ABF6C8" w:rsidR="00BE7682" w:rsidRPr="00935ADF" w:rsidRDefault="00BE7682" w:rsidP="00BE7682">
      <w:pPr>
        <w:jc w:val="center"/>
        <w:rPr>
          <w:b/>
          <w:caps/>
        </w:rPr>
      </w:pPr>
      <w:r w:rsidRPr="00935ADF">
        <w:rPr>
          <w:b/>
          <w:caps/>
        </w:rPr>
        <w:t>4 ASSESSMENTS of biodiversity and coastal communities of the North-West Black Sea region</w:t>
      </w:r>
    </w:p>
    <w:p w14:paraId="149556C7" w14:textId="77777777" w:rsidR="0071042F" w:rsidRPr="00935ADF" w:rsidRDefault="0071042F" w:rsidP="0071042F"/>
    <w:p w14:paraId="402EB9A7" w14:textId="77777777" w:rsidR="00BE7682" w:rsidRPr="00935ADF" w:rsidRDefault="00BE7682" w:rsidP="0071042F"/>
    <w:p w14:paraId="71889692" w14:textId="77777777" w:rsidR="00BE090F" w:rsidRPr="00D75C59" w:rsidRDefault="00BE090F" w:rsidP="00BE090F">
      <w:pPr>
        <w:widowControl w:val="0"/>
        <w:ind w:firstLine="709"/>
        <w:jc w:val="both"/>
        <w:rPr>
          <w:b/>
        </w:rPr>
      </w:pPr>
      <w:r w:rsidRPr="00D75C59">
        <w:rPr>
          <w:b/>
        </w:rPr>
        <w:t>Introduction</w:t>
      </w:r>
    </w:p>
    <w:p w14:paraId="20054BB0" w14:textId="77777777" w:rsidR="00BE090F" w:rsidRPr="00051C0A" w:rsidRDefault="00BE090F" w:rsidP="00BE090F">
      <w:pPr>
        <w:ind w:firstLine="709"/>
        <w:rPr>
          <w:lang w:val="uk-UA"/>
        </w:rPr>
      </w:pPr>
      <w:proofErr w:type="spellStart"/>
      <w:r w:rsidRPr="00051C0A">
        <w:rPr>
          <w:lang w:val="uk-UA"/>
        </w:rPr>
        <w:t>Up-to-date</w:t>
      </w:r>
      <w:proofErr w:type="spellEnd"/>
      <w:r w:rsidRPr="00051C0A">
        <w:rPr>
          <w:lang w:val="uk-UA"/>
        </w:rPr>
        <w:t xml:space="preserve"> </w:t>
      </w:r>
      <w:proofErr w:type="spellStart"/>
      <w:r w:rsidRPr="00051C0A">
        <w:rPr>
          <w:lang w:val="uk-UA"/>
        </w:rPr>
        <w:t>information</w:t>
      </w:r>
      <w:proofErr w:type="spellEnd"/>
      <w:r w:rsidRPr="00051C0A">
        <w:rPr>
          <w:lang w:val="uk-UA"/>
        </w:rPr>
        <w:t xml:space="preserve"> </w:t>
      </w:r>
      <w:proofErr w:type="spellStart"/>
      <w:r w:rsidRPr="00051C0A">
        <w:rPr>
          <w:lang w:val="uk-UA"/>
        </w:rPr>
        <w:t>was</w:t>
      </w:r>
      <w:proofErr w:type="spellEnd"/>
      <w:r w:rsidRPr="00051C0A">
        <w:rPr>
          <w:lang w:val="uk-UA"/>
        </w:rPr>
        <w:t xml:space="preserve"> </w:t>
      </w:r>
      <w:proofErr w:type="spellStart"/>
      <w:r w:rsidRPr="00051C0A">
        <w:rPr>
          <w:lang w:val="uk-UA"/>
        </w:rPr>
        <w:t>obtained</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an</w:t>
      </w:r>
      <w:proofErr w:type="spellEnd"/>
      <w:r w:rsidRPr="00051C0A">
        <w:rPr>
          <w:lang w:val="uk-UA"/>
        </w:rPr>
        <w:t xml:space="preserve"> </w:t>
      </w:r>
      <w:proofErr w:type="spellStart"/>
      <w:r w:rsidRPr="00051C0A">
        <w:rPr>
          <w:lang w:val="uk-UA"/>
        </w:rPr>
        <w:t>assessment</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diagnosis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state</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pelagial</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benthic</w:t>
      </w:r>
      <w:proofErr w:type="spellEnd"/>
      <w:r w:rsidRPr="00051C0A">
        <w:rPr>
          <w:lang w:val="uk-UA"/>
        </w:rPr>
        <w:t xml:space="preserve"> </w:t>
      </w:r>
      <w:proofErr w:type="spellStart"/>
      <w:r w:rsidRPr="00051C0A">
        <w:rPr>
          <w:lang w:val="uk-UA"/>
        </w:rPr>
        <w:t>hydrobiont</w:t>
      </w:r>
      <w:proofErr w:type="spellEnd"/>
      <w:r w:rsidRPr="00051C0A">
        <w:rPr>
          <w:lang w:val="uk-UA"/>
        </w:rPr>
        <w:t xml:space="preserve"> </w:t>
      </w:r>
      <w:proofErr w:type="spellStart"/>
      <w:r w:rsidRPr="00051C0A">
        <w:rPr>
          <w:lang w:val="uk-UA"/>
        </w:rPr>
        <w:t>communities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Black</w:t>
      </w:r>
      <w:proofErr w:type="spellEnd"/>
      <w:r w:rsidRPr="00051C0A">
        <w:rPr>
          <w:lang w:val="uk-UA"/>
        </w:rPr>
        <w:t xml:space="preserve"> </w:t>
      </w:r>
      <w:proofErr w:type="spellStart"/>
      <w:r w:rsidRPr="00051C0A">
        <w:rPr>
          <w:lang w:val="uk-UA"/>
        </w:rPr>
        <w:t>Sea</w:t>
      </w:r>
      <w:proofErr w:type="spellEnd"/>
      <w:r w:rsidRPr="00051C0A">
        <w:rPr>
          <w:lang w:val="uk-UA"/>
        </w:rPr>
        <w:t xml:space="preserve"> </w:t>
      </w:r>
      <w:proofErr w:type="spellStart"/>
      <w:r w:rsidRPr="00051C0A">
        <w:rPr>
          <w:lang w:val="uk-UA"/>
        </w:rPr>
        <w:t>coastal</w:t>
      </w:r>
      <w:proofErr w:type="spellEnd"/>
      <w:r w:rsidRPr="00051C0A">
        <w:rPr>
          <w:lang w:val="uk-UA"/>
        </w:rPr>
        <w:t xml:space="preserve"> </w:t>
      </w:r>
      <w:proofErr w:type="spellStart"/>
      <w:r w:rsidRPr="00051C0A">
        <w:rPr>
          <w:lang w:val="uk-UA"/>
        </w:rPr>
        <w:t>areas</w:t>
      </w:r>
      <w:proofErr w:type="spellEnd"/>
      <w:r w:rsidRPr="00051C0A">
        <w:rPr>
          <w:lang w:val="uk-UA"/>
        </w:rPr>
        <w:t xml:space="preserve">, </w:t>
      </w:r>
      <w:proofErr w:type="spellStart"/>
      <w:r w:rsidRPr="00051C0A">
        <w:rPr>
          <w:lang w:val="uk-UA"/>
        </w:rPr>
        <w:t>which</w:t>
      </w:r>
      <w:proofErr w:type="spellEnd"/>
      <w:r w:rsidRPr="00051C0A">
        <w:rPr>
          <w:lang w:val="uk-UA"/>
        </w:rPr>
        <w:t xml:space="preserve"> </w:t>
      </w:r>
      <w:proofErr w:type="spellStart"/>
      <w:r w:rsidRPr="00051C0A">
        <w:rPr>
          <w:lang w:val="uk-UA"/>
        </w:rPr>
        <w:t>are</w:t>
      </w:r>
      <w:proofErr w:type="spellEnd"/>
      <w:r w:rsidRPr="00051C0A">
        <w:rPr>
          <w:lang w:val="uk-UA"/>
        </w:rPr>
        <w:t xml:space="preserve"> </w:t>
      </w:r>
      <w:proofErr w:type="spellStart"/>
      <w:r w:rsidRPr="00051C0A">
        <w:rPr>
          <w:lang w:val="uk-UA"/>
        </w:rPr>
        <w:t>distinguished</w:t>
      </w:r>
      <w:proofErr w:type="spellEnd"/>
      <w:r w:rsidRPr="00051C0A">
        <w:rPr>
          <w:lang w:val="uk-UA"/>
        </w:rPr>
        <w:t xml:space="preserve"> </w:t>
      </w:r>
      <w:proofErr w:type="spellStart"/>
      <w:r w:rsidRPr="00051C0A">
        <w:rPr>
          <w:lang w:val="uk-UA"/>
        </w:rPr>
        <w:t>by</w:t>
      </w:r>
      <w:proofErr w:type="spellEnd"/>
      <w:r w:rsidRPr="00051C0A">
        <w:rPr>
          <w:lang w:val="uk-UA"/>
        </w:rPr>
        <w:t xml:space="preserve"> </w:t>
      </w:r>
      <w:proofErr w:type="spellStart"/>
      <w:r w:rsidRPr="00051C0A">
        <w:rPr>
          <w:lang w:val="uk-UA"/>
        </w:rPr>
        <w:t>high</w:t>
      </w:r>
      <w:proofErr w:type="spellEnd"/>
      <w:r w:rsidRPr="00051C0A">
        <w:rPr>
          <w:lang w:val="uk-UA"/>
        </w:rPr>
        <w:t xml:space="preserve"> </w:t>
      </w:r>
      <w:proofErr w:type="spellStart"/>
      <w:r w:rsidRPr="00051C0A">
        <w:rPr>
          <w:lang w:val="uk-UA"/>
        </w:rPr>
        <w:t>biodiversity</w:t>
      </w:r>
      <w:proofErr w:type="spellEnd"/>
      <w:r w:rsidRPr="00051C0A">
        <w:rPr>
          <w:lang w:val="uk-UA"/>
        </w:rPr>
        <w:t xml:space="preserve">, </w:t>
      </w:r>
      <w:proofErr w:type="spellStart"/>
      <w:r w:rsidRPr="00051C0A">
        <w:rPr>
          <w:lang w:val="uk-UA"/>
        </w:rPr>
        <w:t>was</w:t>
      </w:r>
      <w:proofErr w:type="spellEnd"/>
      <w:r w:rsidRPr="00051C0A">
        <w:rPr>
          <w:lang w:val="uk-UA"/>
        </w:rPr>
        <w:t xml:space="preserve"> </w:t>
      </w:r>
      <w:proofErr w:type="spellStart"/>
      <w:r w:rsidRPr="00051C0A">
        <w:rPr>
          <w:lang w:val="uk-UA"/>
        </w:rPr>
        <w:t>performed</w:t>
      </w:r>
      <w:proofErr w:type="spellEnd"/>
      <w:r w:rsidRPr="00051C0A">
        <w:rPr>
          <w:lang w:val="uk-UA"/>
        </w:rPr>
        <w:t>.</w:t>
      </w:r>
    </w:p>
    <w:p w14:paraId="0635611A" w14:textId="77777777" w:rsidR="00BE090F" w:rsidRPr="00051C0A" w:rsidRDefault="00BE090F" w:rsidP="00BE090F">
      <w:pPr>
        <w:ind w:firstLine="709"/>
        <w:rPr>
          <w:rFonts w:eastAsia="Calibri"/>
          <w:lang w:val="uk-UA"/>
        </w:rPr>
      </w:pPr>
      <w:proofErr w:type="spellStart"/>
      <w:r w:rsidRPr="00051C0A">
        <w:rPr>
          <w:rFonts w:eastAsia="Calibri"/>
          <w:lang w:val="uk-UA"/>
        </w:rPr>
        <w:t>The</w:t>
      </w:r>
      <w:proofErr w:type="spellEnd"/>
      <w:r w:rsidRPr="00051C0A">
        <w:rPr>
          <w:rFonts w:eastAsia="Calibri"/>
          <w:lang w:val="uk-UA"/>
        </w:rPr>
        <w:t xml:space="preserve"> </w:t>
      </w:r>
      <w:proofErr w:type="spellStart"/>
      <w:r w:rsidRPr="00051C0A">
        <w:rPr>
          <w:rFonts w:eastAsia="Calibri"/>
          <w:lang w:val="uk-UA"/>
        </w:rPr>
        <w:t>state</w:t>
      </w:r>
      <w:proofErr w:type="spellEnd"/>
      <w:r w:rsidRPr="00051C0A">
        <w:rPr>
          <w:rFonts w:eastAsia="Calibri"/>
          <w:lang w:val="uk-UA"/>
        </w:rPr>
        <w:t xml:space="preserve"> </w:t>
      </w:r>
      <w:proofErr w:type="spellStart"/>
      <w:r w:rsidRPr="00051C0A">
        <w:rPr>
          <w:rFonts w:eastAsia="Calibri"/>
          <w:lang w:val="uk-UA"/>
        </w:rPr>
        <w:t>of</w:t>
      </w:r>
      <w:proofErr w:type="spellEnd"/>
      <w:r w:rsidRPr="00051C0A">
        <w:rPr>
          <w:rFonts w:eastAsia="Calibri"/>
          <w:lang w:val="uk-UA"/>
        </w:rPr>
        <w:t xml:space="preserve"> </w:t>
      </w:r>
      <w:proofErr w:type="spellStart"/>
      <w:r w:rsidRPr="00051C0A">
        <w:rPr>
          <w:rFonts w:eastAsia="Calibri"/>
          <w:lang w:val="uk-UA"/>
        </w:rPr>
        <w:t>biodiversity</w:t>
      </w:r>
      <w:proofErr w:type="spellEnd"/>
      <w:r w:rsidRPr="00051C0A">
        <w:rPr>
          <w:rFonts w:eastAsia="Calibri"/>
          <w:lang w:val="uk-UA"/>
        </w:rPr>
        <w:t xml:space="preserve"> </w:t>
      </w:r>
      <w:proofErr w:type="spellStart"/>
      <w:r w:rsidRPr="00051C0A">
        <w:rPr>
          <w:rFonts w:eastAsia="Calibri"/>
          <w:lang w:val="uk-UA"/>
        </w:rPr>
        <w:t>of</w:t>
      </w:r>
      <w:proofErr w:type="spellEnd"/>
      <w:r w:rsidRPr="00051C0A">
        <w:rPr>
          <w:rFonts w:eastAsia="Calibri"/>
          <w:lang w:val="uk-UA"/>
        </w:rPr>
        <w:t xml:space="preserve"> </w:t>
      </w:r>
      <w:proofErr w:type="spellStart"/>
      <w:r w:rsidRPr="00051C0A">
        <w:rPr>
          <w:rFonts w:eastAsia="Calibri"/>
          <w:lang w:val="uk-UA"/>
        </w:rPr>
        <w:t>planktonic</w:t>
      </w:r>
      <w:proofErr w:type="spellEnd"/>
      <w:r w:rsidRPr="00051C0A">
        <w:rPr>
          <w:rFonts w:eastAsia="Calibri"/>
          <w:lang w:val="uk-UA"/>
        </w:rPr>
        <w:t xml:space="preserve"> </w:t>
      </w:r>
      <w:proofErr w:type="spellStart"/>
      <w:r w:rsidRPr="00051C0A">
        <w:rPr>
          <w:rFonts w:eastAsia="Calibri"/>
          <w:lang w:val="uk-UA"/>
        </w:rPr>
        <w:t>and</w:t>
      </w:r>
      <w:proofErr w:type="spellEnd"/>
      <w:r w:rsidRPr="00051C0A">
        <w:rPr>
          <w:rFonts w:eastAsia="Calibri"/>
          <w:lang w:val="uk-UA"/>
        </w:rPr>
        <w:t xml:space="preserve"> </w:t>
      </w:r>
      <w:proofErr w:type="spellStart"/>
      <w:r w:rsidRPr="00051C0A">
        <w:rPr>
          <w:rFonts w:eastAsia="Calibri"/>
          <w:lang w:val="uk-UA"/>
        </w:rPr>
        <w:t>benthic</w:t>
      </w:r>
      <w:proofErr w:type="spellEnd"/>
      <w:r w:rsidRPr="00051C0A">
        <w:rPr>
          <w:rFonts w:eastAsia="Calibri"/>
          <w:lang w:val="uk-UA"/>
        </w:rPr>
        <w:t xml:space="preserve"> </w:t>
      </w:r>
      <w:proofErr w:type="spellStart"/>
      <w:r w:rsidRPr="00051C0A">
        <w:rPr>
          <w:rFonts w:eastAsia="Calibri"/>
          <w:lang w:val="uk-UA"/>
        </w:rPr>
        <w:t>communities</w:t>
      </w:r>
      <w:proofErr w:type="spellEnd"/>
      <w:r w:rsidRPr="00051C0A">
        <w:rPr>
          <w:rFonts w:eastAsia="Calibri"/>
          <w:lang w:val="uk-UA"/>
        </w:rPr>
        <w:t xml:space="preserve"> </w:t>
      </w:r>
      <w:proofErr w:type="spellStart"/>
      <w:r w:rsidRPr="00051C0A">
        <w:rPr>
          <w:rFonts w:eastAsia="Calibri"/>
          <w:lang w:val="uk-UA"/>
        </w:rPr>
        <w:t>of</w:t>
      </w:r>
      <w:proofErr w:type="spellEnd"/>
      <w:r w:rsidRPr="00051C0A">
        <w:rPr>
          <w:rFonts w:eastAsia="Calibri"/>
          <w:lang w:val="uk-UA"/>
        </w:rPr>
        <w:t xml:space="preserve"> </w:t>
      </w:r>
      <w:proofErr w:type="spellStart"/>
      <w:r w:rsidRPr="00051C0A">
        <w:rPr>
          <w:rFonts w:eastAsia="Calibri"/>
          <w:lang w:val="uk-UA"/>
        </w:rPr>
        <w:t>marine</w:t>
      </w:r>
      <w:proofErr w:type="spellEnd"/>
      <w:r w:rsidRPr="00051C0A">
        <w:rPr>
          <w:rFonts w:eastAsia="Calibri"/>
          <w:lang w:val="uk-UA"/>
        </w:rPr>
        <w:t xml:space="preserve"> </w:t>
      </w:r>
      <w:proofErr w:type="spellStart"/>
      <w:r w:rsidRPr="00051C0A">
        <w:rPr>
          <w:rFonts w:eastAsia="Calibri"/>
          <w:lang w:val="uk-UA"/>
        </w:rPr>
        <w:t>ecosystems</w:t>
      </w:r>
      <w:proofErr w:type="spellEnd"/>
      <w:r w:rsidRPr="00051C0A">
        <w:rPr>
          <w:rFonts w:eastAsia="Calibri"/>
          <w:lang w:val="uk-UA"/>
        </w:rPr>
        <w:t xml:space="preserve"> </w:t>
      </w:r>
      <w:proofErr w:type="spellStart"/>
      <w:r w:rsidRPr="00051C0A">
        <w:rPr>
          <w:rFonts w:eastAsia="Calibri"/>
          <w:lang w:val="uk-UA"/>
        </w:rPr>
        <w:t>was</w:t>
      </w:r>
      <w:proofErr w:type="spellEnd"/>
      <w:r w:rsidRPr="00051C0A">
        <w:rPr>
          <w:rFonts w:eastAsia="Calibri"/>
          <w:lang w:val="uk-UA"/>
        </w:rPr>
        <w:t xml:space="preserve"> </w:t>
      </w:r>
      <w:proofErr w:type="spellStart"/>
      <w:r w:rsidRPr="00051C0A">
        <w:rPr>
          <w:rFonts w:eastAsia="Calibri"/>
          <w:lang w:val="uk-UA"/>
        </w:rPr>
        <w:t>conducted</w:t>
      </w:r>
      <w:proofErr w:type="spellEnd"/>
      <w:r w:rsidRPr="00051C0A">
        <w:rPr>
          <w:rFonts w:eastAsia="Calibri"/>
          <w:lang w:val="uk-UA"/>
        </w:rPr>
        <w:t xml:space="preserve"> </w:t>
      </w:r>
      <w:proofErr w:type="spellStart"/>
      <w:r w:rsidRPr="00051C0A">
        <w:rPr>
          <w:rFonts w:eastAsia="Calibri"/>
          <w:lang w:val="uk-UA"/>
        </w:rPr>
        <w:t>in</w:t>
      </w:r>
      <w:proofErr w:type="spellEnd"/>
      <w:r w:rsidRPr="00051C0A">
        <w:rPr>
          <w:rFonts w:eastAsia="Calibri"/>
          <w:lang w:val="uk-UA"/>
        </w:rPr>
        <w:t xml:space="preserve"> </w:t>
      </w:r>
      <w:proofErr w:type="spellStart"/>
      <w:r w:rsidRPr="00051C0A">
        <w:rPr>
          <w:rFonts w:eastAsia="Calibri"/>
          <w:lang w:val="uk-UA"/>
        </w:rPr>
        <w:t>accordance</w:t>
      </w:r>
      <w:proofErr w:type="spellEnd"/>
      <w:r w:rsidRPr="00051C0A">
        <w:rPr>
          <w:rFonts w:eastAsia="Calibri"/>
          <w:lang w:val="uk-UA"/>
        </w:rPr>
        <w:t xml:space="preserve"> </w:t>
      </w:r>
      <w:proofErr w:type="spellStart"/>
      <w:r w:rsidRPr="00051C0A">
        <w:rPr>
          <w:rFonts w:eastAsia="Calibri"/>
          <w:lang w:val="uk-UA"/>
        </w:rPr>
        <w:t>with</w:t>
      </w:r>
      <w:proofErr w:type="spellEnd"/>
      <w:r w:rsidRPr="00051C0A">
        <w:rPr>
          <w:rFonts w:eastAsia="Calibri"/>
          <w:lang w:val="uk-UA"/>
        </w:rPr>
        <w:t xml:space="preserve"> </w:t>
      </w:r>
      <w:proofErr w:type="spellStart"/>
      <w:r w:rsidRPr="00051C0A">
        <w:rPr>
          <w:rFonts w:eastAsia="Calibri"/>
          <w:lang w:val="uk-UA"/>
        </w:rPr>
        <w:t>the</w:t>
      </w:r>
      <w:proofErr w:type="spellEnd"/>
      <w:r w:rsidRPr="00051C0A">
        <w:rPr>
          <w:rFonts w:eastAsia="Calibri"/>
          <w:lang w:val="uk-UA"/>
        </w:rPr>
        <w:t xml:space="preserve"> </w:t>
      </w:r>
      <w:proofErr w:type="spellStart"/>
      <w:r w:rsidRPr="00051C0A">
        <w:rPr>
          <w:rFonts w:eastAsia="Calibri"/>
          <w:lang w:val="uk-UA"/>
        </w:rPr>
        <w:t>criteria</w:t>
      </w:r>
      <w:proofErr w:type="spellEnd"/>
      <w:r w:rsidRPr="00051C0A">
        <w:rPr>
          <w:rFonts w:eastAsia="Calibri"/>
          <w:lang w:val="uk-UA"/>
        </w:rPr>
        <w:t xml:space="preserve"> </w:t>
      </w:r>
      <w:proofErr w:type="spellStart"/>
      <w:r w:rsidRPr="00051C0A">
        <w:rPr>
          <w:rFonts w:eastAsia="Calibri"/>
          <w:lang w:val="uk-UA"/>
        </w:rPr>
        <w:t>specified</w:t>
      </w:r>
      <w:proofErr w:type="spellEnd"/>
      <w:r w:rsidRPr="00051C0A">
        <w:rPr>
          <w:rFonts w:eastAsia="Calibri"/>
          <w:lang w:val="uk-UA"/>
        </w:rPr>
        <w:t xml:space="preserve"> </w:t>
      </w:r>
      <w:proofErr w:type="spellStart"/>
      <w:r w:rsidRPr="00051C0A">
        <w:rPr>
          <w:rFonts w:eastAsia="Calibri"/>
          <w:lang w:val="uk-UA"/>
        </w:rPr>
        <w:t>in</w:t>
      </w:r>
      <w:proofErr w:type="spellEnd"/>
      <w:r w:rsidRPr="00051C0A">
        <w:rPr>
          <w:rFonts w:eastAsia="Calibri"/>
          <w:lang w:val="uk-UA"/>
        </w:rPr>
        <w:t xml:space="preserve"> </w:t>
      </w:r>
      <w:proofErr w:type="spellStart"/>
      <w:r w:rsidRPr="00051C0A">
        <w:rPr>
          <w:rFonts w:eastAsia="Calibri"/>
          <w:lang w:val="uk-UA"/>
        </w:rPr>
        <w:t>the</w:t>
      </w:r>
      <w:proofErr w:type="spellEnd"/>
      <w:r w:rsidRPr="00051C0A">
        <w:rPr>
          <w:rFonts w:eastAsia="Calibri"/>
          <w:lang w:val="uk-UA"/>
        </w:rPr>
        <w:t xml:space="preserve"> EU </w:t>
      </w:r>
      <w:proofErr w:type="spellStart"/>
      <w:r w:rsidRPr="00051C0A">
        <w:rPr>
          <w:rFonts w:eastAsia="Calibri"/>
          <w:lang w:val="uk-UA"/>
        </w:rPr>
        <w:t>Directives</w:t>
      </w:r>
      <w:proofErr w:type="spellEnd"/>
      <w:r w:rsidRPr="00051C0A">
        <w:rPr>
          <w:rFonts w:eastAsia="Calibri"/>
          <w:lang w:val="uk-UA"/>
        </w:rPr>
        <w:t>.</w:t>
      </w:r>
    </w:p>
    <w:p w14:paraId="48DAE4D5" w14:textId="77777777" w:rsidR="00BE090F" w:rsidRPr="00D75C59" w:rsidRDefault="00BE090F" w:rsidP="00BE090F">
      <w:pPr>
        <w:widowControl w:val="0"/>
        <w:ind w:firstLine="709"/>
        <w:jc w:val="both"/>
        <w:rPr>
          <w:lang w:val="uk-UA"/>
        </w:rPr>
      </w:pPr>
    </w:p>
    <w:p w14:paraId="108996AC" w14:textId="77777777" w:rsidR="00BE090F" w:rsidRPr="00E76949" w:rsidRDefault="00BE090F" w:rsidP="00BE090F">
      <w:pPr>
        <w:widowControl w:val="0"/>
        <w:ind w:firstLine="709"/>
        <w:jc w:val="both"/>
        <w:rPr>
          <w:b/>
          <w:lang w:val="en-GB"/>
        </w:rPr>
      </w:pPr>
      <w:r w:rsidRPr="00E76949">
        <w:rPr>
          <w:b/>
          <w:lang w:val="en-GB"/>
        </w:rPr>
        <w:t>Phytoplankton.</w:t>
      </w:r>
      <w:r w:rsidRPr="00E76949">
        <w:rPr>
          <w:lang w:val="en-GB"/>
        </w:rPr>
        <w:t xml:space="preserve"> </w:t>
      </w:r>
    </w:p>
    <w:p w14:paraId="09660F6B" w14:textId="77777777" w:rsidR="00BE090F" w:rsidRPr="00E76949" w:rsidRDefault="00BE090F" w:rsidP="00BE090F">
      <w:pPr>
        <w:widowControl w:val="0"/>
        <w:ind w:firstLine="709"/>
        <w:jc w:val="both"/>
        <w:rPr>
          <w:b/>
          <w:lang w:val="en-GB"/>
        </w:rPr>
      </w:pPr>
      <w:proofErr w:type="spellStart"/>
      <w:r w:rsidRPr="00051C0A">
        <w:rPr>
          <w:lang w:val="uk-UA"/>
        </w:rPr>
        <w:t>In</w:t>
      </w:r>
      <w:proofErr w:type="spellEnd"/>
      <w:r w:rsidRPr="00051C0A">
        <w:rPr>
          <w:lang w:val="uk-UA"/>
        </w:rPr>
        <w:t xml:space="preserve"> 2023, 181 </w:t>
      </w:r>
      <w:proofErr w:type="spellStart"/>
      <w:r w:rsidRPr="00051C0A">
        <w:rPr>
          <w:lang w:val="uk-UA"/>
        </w:rPr>
        <w:t>species</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supraspecific</w:t>
      </w:r>
      <w:proofErr w:type="spellEnd"/>
      <w:r w:rsidRPr="00051C0A">
        <w:rPr>
          <w:lang w:val="uk-UA"/>
        </w:rPr>
        <w:t xml:space="preserve"> </w:t>
      </w:r>
      <w:proofErr w:type="spellStart"/>
      <w:r w:rsidRPr="00051C0A">
        <w:rPr>
          <w:lang w:val="uk-UA"/>
        </w:rPr>
        <w:t>taxa</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planktonic</w:t>
      </w:r>
      <w:proofErr w:type="spellEnd"/>
      <w:r w:rsidRPr="00051C0A">
        <w:rPr>
          <w:lang w:val="uk-UA"/>
        </w:rPr>
        <w:t xml:space="preserve"> </w:t>
      </w:r>
      <w:proofErr w:type="spellStart"/>
      <w:r w:rsidRPr="00051C0A">
        <w:rPr>
          <w:lang w:val="uk-UA"/>
        </w:rPr>
        <w:t>microalgae</w:t>
      </w:r>
      <w:proofErr w:type="spellEnd"/>
      <w:r w:rsidRPr="00051C0A">
        <w:rPr>
          <w:lang w:val="uk-UA"/>
        </w:rPr>
        <w:t xml:space="preserve"> </w:t>
      </w:r>
      <w:proofErr w:type="spellStart"/>
      <w:r w:rsidRPr="00051C0A">
        <w:rPr>
          <w:lang w:val="uk-UA"/>
        </w:rPr>
        <w:t>belonging</w:t>
      </w:r>
      <w:proofErr w:type="spellEnd"/>
      <w:r w:rsidRPr="00051C0A">
        <w:rPr>
          <w:lang w:val="uk-UA"/>
        </w:rPr>
        <w:t xml:space="preserve"> </w:t>
      </w:r>
      <w:proofErr w:type="spellStart"/>
      <w:r w:rsidRPr="00051C0A">
        <w:rPr>
          <w:lang w:val="uk-UA"/>
        </w:rPr>
        <w:t>to</w:t>
      </w:r>
      <w:proofErr w:type="spellEnd"/>
      <w:r w:rsidRPr="00051C0A">
        <w:rPr>
          <w:lang w:val="uk-UA"/>
        </w:rPr>
        <w:t xml:space="preserve"> 12 </w:t>
      </w:r>
      <w:proofErr w:type="spellStart"/>
      <w:r w:rsidRPr="00051C0A">
        <w:rPr>
          <w:lang w:val="uk-UA"/>
        </w:rPr>
        <w:t>classes</w:t>
      </w:r>
      <w:proofErr w:type="spellEnd"/>
      <w:r w:rsidRPr="00051C0A">
        <w:rPr>
          <w:lang w:val="uk-UA"/>
        </w:rPr>
        <w:t xml:space="preserve"> </w:t>
      </w:r>
      <w:proofErr w:type="spellStart"/>
      <w:r w:rsidRPr="00051C0A">
        <w:rPr>
          <w:lang w:val="uk-UA"/>
        </w:rPr>
        <w:t>were</w:t>
      </w:r>
      <w:proofErr w:type="spellEnd"/>
      <w:r w:rsidRPr="00051C0A">
        <w:rPr>
          <w:lang w:val="uk-UA"/>
        </w:rPr>
        <w:t xml:space="preserve"> </w:t>
      </w:r>
      <w:proofErr w:type="spellStart"/>
      <w:r w:rsidRPr="00051C0A">
        <w:rPr>
          <w:lang w:val="uk-UA"/>
        </w:rPr>
        <w:t>identified</w:t>
      </w:r>
      <w:proofErr w:type="spellEnd"/>
      <w:r w:rsidRPr="00051C0A">
        <w:rPr>
          <w:lang w:val="uk-UA"/>
        </w:rPr>
        <w:t xml:space="preserve">: </w:t>
      </w:r>
      <w:proofErr w:type="spellStart"/>
      <w:r w:rsidRPr="00051C0A">
        <w:rPr>
          <w:lang w:val="uk-UA"/>
        </w:rPr>
        <w:t>Bacillariophyсеae</w:t>
      </w:r>
      <w:proofErr w:type="spellEnd"/>
      <w:r w:rsidRPr="00051C0A">
        <w:rPr>
          <w:lang w:val="uk-UA"/>
        </w:rPr>
        <w:t xml:space="preserve"> (83 </w:t>
      </w:r>
      <w:proofErr w:type="spellStart"/>
      <w:r w:rsidRPr="00051C0A">
        <w:rPr>
          <w:lang w:val="uk-UA"/>
        </w:rPr>
        <w:t>species</w:t>
      </w:r>
      <w:proofErr w:type="spellEnd"/>
      <w:r w:rsidRPr="00051C0A">
        <w:rPr>
          <w:lang w:val="uk-UA"/>
        </w:rPr>
        <w:t xml:space="preserve">), </w:t>
      </w:r>
      <w:proofErr w:type="spellStart"/>
      <w:r w:rsidRPr="00051C0A">
        <w:rPr>
          <w:lang w:val="uk-UA"/>
        </w:rPr>
        <w:t>Dinophyceae</w:t>
      </w:r>
      <w:proofErr w:type="spellEnd"/>
      <w:r w:rsidRPr="00051C0A">
        <w:rPr>
          <w:lang w:val="uk-UA"/>
        </w:rPr>
        <w:t xml:space="preserve"> (40), </w:t>
      </w:r>
      <w:proofErr w:type="spellStart"/>
      <w:r w:rsidRPr="00051C0A">
        <w:rPr>
          <w:lang w:val="uk-UA"/>
        </w:rPr>
        <w:t>Cyanophyceae</w:t>
      </w:r>
      <w:proofErr w:type="spellEnd"/>
      <w:r w:rsidRPr="00051C0A">
        <w:rPr>
          <w:lang w:val="uk-UA"/>
        </w:rPr>
        <w:t xml:space="preserve"> (20), </w:t>
      </w:r>
      <w:proofErr w:type="spellStart"/>
      <w:r w:rsidRPr="00051C0A">
        <w:rPr>
          <w:lang w:val="uk-UA"/>
        </w:rPr>
        <w:t>Chlorophyceae</w:t>
      </w:r>
      <w:proofErr w:type="spellEnd"/>
      <w:r w:rsidRPr="00051C0A">
        <w:rPr>
          <w:lang w:val="uk-UA"/>
        </w:rPr>
        <w:t xml:space="preserve"> (26) </w:t>
      </w:r>
      <w:proofErr w:type="spellStart"/>
      <w:r w:rsidRPr="00051C0A">
        <w:rPr>
          <w:lang w:val="uk-UA"/>
        </w:rPr>
        <w:t>and</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remaining</w:t>
      </w:r>
      <w:proofErr w:type="spellEnd"/>
      <w:r w:rsidRPr="00051C0A">
        <w:rPr>
          <w:lang w:val="uk-UA"/>
        </w:rPr>
        <w:t xml:space="preserve"> 12 </w:t>
      </w:r>
      <w:proofErr w:type="spellStart"/>
      <w:r w:rsidRPr="00051C0A">
        <w:rPr>
          <w:lang w:val="uk-UA"/>
        </w:rPr>
        <w:t>species</w:t>
      </w:r>
      <w:proofErr w:type="spellEnd"/>
      <w:r w:rsidRPr="00051C0A">
        <w:rPr>
          <w:lang w:val="uk-UA"/>
        </w:rPr>
        <w:t xml:space="preserve"> </w:t>
      </w:r>
      <w:proofErr w:type="spellStart"/>
      <w:r w:rsidRPr="00051C0A">
        <w:rPr>
          <w:lang w:val="uk-UA"/>
        </w:rPr>
        <w:t>distributed</w:t>
      </w:r>
      <w:proofErr w:type="spellEnd"/>
      <w:r w:rsidRPr="00051C0A">
        <w:rPr>
          <w:lang w:val="uk-UA"/>
        </w:rPr>
        <w:t xml:space="preserve"> </w:t>
      </w:r>
      <w:proofErr w:type="spellStart"/>
      <w:r w:rsidRPr="00051C0A">
        <w:rPr>
          <w:lang w:val="uk-UA"/>
        </w:rPr>
        <w:t>among</w:t>
      </w:r>
      <w:proofErr w:type="spellEnd"/>
      <w:r w:rsidRPr="00051C0A">
        <w:rPr>
          <w:lang w:val="uk-UA"/>
        </w:rPr>
        <w:t xml:space="preserve"> 8 </w:t>
      </w:r>
      <w:proofErr w:type="spellStart"/>
      <w:r w:rsidRPr="00051C0A">
        <w:rPr>
          <w:lang w:val="uk-UA"/>
        </w:rPr>
        <w:t>classes</w:t>
      </w:r>
      <w:proofErr w:type="spellEnd"/>
      <w:r w:rsidRPr="00051C0A">
        <w:rPr>
          <w:lang w:val="uk-UA"/>
        </w:rPr>
        <w:t>.</w:t>
      </w:r>
      <w:r w:rsidRPr="00E76949">
        <w:rPr>
          <w:lang w:val="en-GB"/>
        </w:rPr>
        <w:t xml:space="preserve"> (</w:t>
      </w:r>
      <w:r w:rsidRPr="00E76949">
        <w:t xml:space="preserve">Figure </w:t>
      </w:r>
      <w:r w:rsidRPr="0004286B">
        <w:t>4</w:t>
      </w:r>
      <w:r>
        <w:t>.</w:t>
      </w:r>
      <w:r w:rsidRPr="00E76949">
        <w:t>1</w:t>
      </w:r>
      <w:r w:rsidRPr="00E76949">
        <w:rPr>
          <w:lang w:val="en-GB"/>
        </w:rPr>
        <w:t>).</w:t>
      </w:r>
    </w:p>
    <w:p w14:paraId="2B6A2190" w14:textId="77777777" w:rsidR="00BE090F" w:rsidRPr="00B55FFA" w:rsidRDefault="00BE090F" w:rsidP="00BE090F">
      <w:pPr>
        <w:widowControl w:val="0"/>
        <w:ind w:firstLine="709"/>
        <w:jc w:val="both"/>
        <w:rPr>
          <w:lang w:val="en-GB"/>
        </w:rPr>
      </w:pPr>
    </w:p>
    <w:p w14:paraId="219652CD" w14:textId="77777777" w:rsidR="00BE090F" w:rsidRPr="00B55FFA" w:rsidRDefault="00BE090F" w:rsidP="00BE090F">
      <w:pPr>
        <w:widowControl w:val="0"/>
        <w:jc w:val="center"/>
        <w:rPr>
          <w:lang w:val="en-GB"/>
        </w:rPr>
      </w:pPr>
      <w:r w:rsidRPr="00051C0A">
        <w:rPr>
          <w:noProof/>
        </w:rPr>
        <w:drawing>
          <wp:inline distT="0" distB="0" distL="0" distR="0" wp14:anchorId="42643B47" wp14:editId="1A42F135">
            <wp:extent cx="3524250" cy="2312035"/>
            <wp:effectExtent l="0" t="0" r="0" b="12065"/>
            <wp:docPr id="1744940795" name="Диаграмма 1744940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F352E0" w14:textId="77777777" w:rsidR="00BE090F" w:rsidRPr="005B27F2" w:rsidRDefault="00BE090F" w:rsidP="00BE090F">
      <w:pPr>
        <w:ind w:firstLine="709"/>
        <w:jc w:val="both"/>
      </w:pPr>
      <w:r w:rsidRPr="004E0C25">
        <w:t xml:space="preserve">Figure </w:t>
      </w:r>
      <w:r>
        <w:t>4.</w:t>
      </w:r>
      <w:r w:rsidRPr="004E0C25">
        <w:t>1</w:t>
      </w:r>
      <w:r w:rsidRPr="008872B0">
        <w:rPr>
          <w:b/>
        </w:rPr>
        <w:t xml:space="preserve"> – </w:t>
      </w:r>
      <w:proofErr w:type="spellStart"/>
      <w:r w:rsidRPr="00051C0A">
        <w:rPr>
          <w:lang w:val="uk-UA"/>
        </w:rPr>
        <w:t>Contribution</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main</w:t>
      </w:r>
      <w:proofErr w:type="spellEnd"/>
      <w:r w:rsidRPr="00051C0A">
        <w:rPr>
          <w:lang w:val="uk-UA"/>
        </w:rPr>
        <w:t xml:space="preserve"> </w:t>
      </w:r>
      <w:proofErr w:type="spellStart"/>
      <w:r w:rsidRPr="00051C0A">
        <w:rPr>
          <w:lang w:val="uk-UA"/>
        </w:rPr>
        <w:t>classes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phytoplankton</w:t>
      </w:r>
      <w:proofErr w:type="spellEnd"/>
      <w:r w:rsidRPr="00051C0A">
        <w:rPr>
          <w:lang w:val="uk-UA"/>
        </w:rPr>
        <w:t xml:space="preserve"> </w:t>
      </w:r>
      <w:proofErr w:type="spellStart"/>
      <w:r w:rsidRPr="00051C0A">
        <w:rPr>
          <w:lang w:val="uk-UA"/>
        </w:rPr>
        <w:t>to</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total</w:t>
      </w:r>
      <w:proofErr w:type="spellEnd"/>
      <w:r w:rsidRPr="00051C0A">
        <w:rPr>
          <w:lang w:val="uk-UA"/>
        </w:rPr>
        <w:t xml:space="preserve"> </w:t>
      </w:r>
      <w:proofErr w:type="spellStart"/>
      <w:r w:rsidRPr="00051C0A">
        <w:rPr>
          <w:lang w:val="uk-UA"/>
        </w:rPr>
        <w:t>diversity</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microalgae</w:t>
      </w:r>
      <w:proofErr w:type="spellEnd"/>
      <w:r w:rsidRPr="00051C0A">
        <w:rPr>
          <w:lang w:val="uk-UA"/>
        </w:rPr>
        <w:t xml:space="preserve"> </w:t>
      </w:r>
      <w:proofErr w:type="spellStart"/>
      <w:r w:rsidRPr="00051C0A">
        <w:rPr>
          <w:lang w:val="uk-UA"/>
        </w:rPr>
        <w:t>species</w:t>
      </w:r>
      <w:proofErr w:type="spellEnd"/>
      <w:r>
        <w:rPr>
          <w:lang w:val="uk-UA"/>
        </w:rPr>
        <w:t xml:space="preserve"> </w:t>
      </w:r>
      <w:r w:rsidRPr="008872B0">
        <w:t xml:space="preserve">in the </w:t>
      </w:r>
      <w:r>
        <w:t>Odesa</w:t>
      </w:r>
      <w:r w:rsidRPr="008872B0">
        <w:t xml:space="preserve"> region in 202</w:t>
      </w:r>
      <w:r w:rsidRPr="005B27F2">
        <w:t>3</w:t>
      </w:r>
    </w:p>
    <w:p w14:paraId="77BF0B07" w14:textId="77777777" w:rsidR="00BE090F" w:rsidRDefault="00BE090F" w:rsidP="00BE090F">
      <w:pPr>
        <w:widowControl w:val="0"/>
        <w:ind w:left="2694" w:hanging="1985"/>
        <w:jc w:val="both"/>
      </w:pPr>
    </w:p>
    <w:p w14:paraId="7716F976" w14:textId="77777777" w:rsidR="00BE090F" w:rsidRPr="00051C0A" w:rsidRDefault="00BE090F" w:rsidP="00BE090F">
      <w:pPr>
        <w:ind w:firstLine="709"/>
        <w:rPr>
          <w:lang w:val="uk-UA"/>
        </w:rPr>
      </w:pPr>
      <w:proofErr w:type="spellStart"/>
      <w:r w:rsidRPr="00051C0A">
        <w:rPr>
          <w:lang w:val="uk-UA"/>
        </w:rPr>
        <w:t>The</w:t>
      </w:r>
      <w:proofErr w:type="spellEnd"/>
      <w:r w:rsidRPr="00051C0A">
        <w:rPr>
          <w:lang w:val="uk-UA"/>
        </w:rPr>
        <w:t xml:space="preserve"> </w:t>
      </w:r>
      <w:proofErr w:type="spellStart"/>
      <w:r w:rsidRPr="00051C0A">
        <w:rPr>
          <w:lang w:val="uk-UA"/>
        </w:rPr>
        <w:t>basis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species</w:t>
      </w:r>
      <w:proofErr w:type="spellEnd"/>
      <w:r w:rsidRPr="00051C0A">
        <w:rPr>
          <w:lang w:val="uk-UA"/>
        </w:rPr>
        <w:t xml:space="preserve"> </w:t>
      </w:r>
      <w:proofErr w:type="spellStart"/>
      <w:r w:rsidRPr="00051C0A">
        <w:rPr>
          <w:lang w:val="uk-UA"/>
        </w:rPr>
        <w:t>diversity</w:t>
      </w:r>
      <w:proofErr w:type="spellEnd"/>
      <w:r w:rsidRPr="00051C0A">
        <w:rPr>
          <w:lang w:val="uk-UA"/>
        </w:rPr>
        <w:t xml:space="preserve"> </w:t>
      </w:r>
      <w:proofErr w:type="spellStart"/>
      <w:r w:rsidRPr="00051C0A">
        <w:rPr>
          <w:lang w:val="uk-UA"/>
        </w:rPr>
        <w:t>was</w:t>
      </w:r>
      <w:proofErr w:type="spellEnd"/>
      <w:r w:rsidRPr="00051C0A">
        <w:rPr>
          <w:lang w:val="uk-UA"/>
        </w:rPr>
        <w:t xml:space="preserve"> </w:t>
      </w:r>
      <w:proofErr w:type="spellStart"/>
      <w:r w:rsidRPr="00051C0A">
        <w:rPr>
          <w:lang w:val="uk-UA"/>
        </w:rPr>
        <w:t>diatom</w:t>
      </w:r>
      <w:proofErr w:type="spellEnd"/>
      <w:r w:rsidRPr="00051C0A">
        <w:rPr>
          <w:lang w:val="uk-UA"/>
        </w:rPr>
        <w:t xml:space="preserve"> (46.1%) </w:t>
      </w:r>
      <w:proofErr w:type="spellStart"/>
      <w:r w:rsidRPr="00051C0A">
        <w:rPr>
          <w:lang w:val="uk-UA"/>
        </w:rPr>
        <w:t>and</w:t>
      </w:r>
      <w:proofErr w:type="spellEnd"/>
      <w:r w:rsidRPr="00051C0A">
        <w:rPr>
          <w:lang w:val="uk-UA"/>
        </w:rPr>
        <w:t xml:space="preserve"> </w:t>
      </w:r>
      <w:proofErr w:type="spellStart"/>
      <w:r w:rsidRPr="00051C0A">
        <w:rPr>
          <w:lang w:val="uk-UA"/>
        </w:rPr>
        <w:t>dinophyte</w:t>
      </w:r>
      <w:proofErr w:type="spellEnd"/>
      <w:r w:rsidRPr="00051C0A">
        <w:rPr>
          <w:lang w:val="uk-UA"/>
        </w:rPr>
        <w:t xml:space="preserve"> (22.2%) </w:t>
      </w:r>
      <w:proofErr w:type="spellStart"/>
      <w:r w:rsidRPr="00051C0A">
        <w:rPr>
          <w:lang w:val="uk-UA"/>
        </w:rPr>
        <w:t>algae</w:t>
      </w:r>
      <w:proofErr w:type="spellEnd"/>
      <w:r w:rsidRPr="00051C0A">
        <w:rPr>
          <w:lang w:val="uk-UA"/>
        </w:rPr>
        <w:t>.</w:t>
      </w:r>
    </w:p>
    <w:p w14:paraId="476D0FB0" w14:textId="77777777" w:rsidR="00BE090F" w:rsidRPr="00051C0A" w:rsidRDefault="00BE090F" w:rsidP="00BE090F">
      <w:pPr>
        <w:ind w:firstLine="709"/>
        <w:jc w:val="both"/>
        <w:rPr>
          <w:lang w:val="uk-UA"/>
        </w:rPr>
      </w:pPr>
      <w:proofErr w:type="spellStart"/>
      <w:r w:rsidRPr="00051C0A">
        <w:rPr>
          <w:lang w:val="uk-UA"/>
        </w:rPr>
        <w:t>Throughout</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year</w:t>
      </w:r>
      <w:proofErr w:type="spellEnd"/>
      <w:r w:rsidRPr="00051C0A">
        <w:rPr>
          <w:lang w:val="uk-UA"/>
        </w:rPr>
        <w:t xml:space="preserve">, </w:t>
      </w:r>
      <w:proofErr w:type="spellStart"/>
      <w:r w:rsidRPr="00051C0A">
        <w:rPr>
          <w:lang w:val="uk-UA"/>
        </w:rPr>
        <w:t>salinity</w:t>
      </w:r>
      <w:proofErr w:type="spellEnd"/>
      <w:r w:rsidRPr="00051C0A">
        <w:rPr>
          <w:lang w:val="uk-UA"/>
        </w:rPr>
        <w:t xml:space="preserve"> </w:t>
      </w:r>
      <w:proofErr w:type="spellStart"/>
      <w:r w:rsidRPr="00051C0A">
        <w:rPr>
          <w:lang w:val="uk-UA"/>
        </w:rPr>
        <w:t>fluctuations</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studied</w:t>
      </w:r>
      <w:proofErr w:type="spellEnd"/>
      <w:r w:rsidRPr="00051C0A">
        <w:rPr>
          <w:lang w:val="uk-UA"/>
        </w:rPr>
        <w:t xml:space="preserve"> </w:t>
      </w:r>
      <w:proofErr w:type="spellStart"/>
      <w:r w:rsidRPr="00051C0A">
        <w:rPr>
          <w:lang w:val="uk-UA"/>
        </w:rPr>
        <w:t>water</w:t>
      </w:r>
      <w:proofErr w:type="spellEnd"/>
      <w:r w:rsidRPr="00051C0A">
        <w:rPr>
          <w:lang w:val="uk-UA"/>
        </w:rPr>
        <w:t xml:space="preserve"> </w:t>
      </w:r>
      <w:proofErr w:type="spellStart"/>
      <w:r w:rsidRPr="00051C0A">
        <w:rPr>
          <w:lang w:val="uk-UA"/>
        </w:rPr>
        <w:t>area</w:t>
      </w:r>
      <w:proofErr w:type="spellEnd"/>
      <w:r w:rsidRPr="00051C0A">
        <w:rPr>
          <w:lang w:val="uk-UA"/>
        </w:rPr>
        <w:t xml:space="preserve"> </w:t>
      </w:r>
      <w:proofErr w:type="spellStart"/>
      <w:r w:rsidRPr="00051C0A">
        <w:rPr>
          <w:lang w:val="uk-UA"/>
        </w:rPr>
        <w:t>were</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main</w:t>
      </w:r>
      <w:proofErr w:type="spellEnd"/>
      <w:r w:rsidRPr="00051C0A">
        <w:rPr>
          <w:lang w:val="uk-UA"/>
        </w:rPr>
        <w:t xml:space="preserve"> </w:t>
      </w:r>
      <w:proofErr w:type="spellStart"/>
      <w:r w:rsidRPr="00051C0A">
        <w:rPr>
          <w:lang w:val="uk-UA"/>
        </w:rPr>
        <w:t>significant</w:t>
      </w:r>
      <w:proofErr w:type="spellEnd"/>
      <w:r w:rsidRPr="00051C0A">
        <w:rPr>
          <w:lang w:val="uk-UA"/>
        </w:rPr>
        <w:t xml:space="preserve"> </w:t>
      </w:r>
      <w:proofErr w:type="spellStart"/>
      <w:r w:rsidRPr="00051C0A">
        <w:rPr>
          <w:lang w:val="uk-UA"/>
        </w:rPr>
        <w:t>factor</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change</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dominant</w:t>
      </w:r>
      <w:proofErr w:type="spellEnd"/>
      <w:r w:rsidRPr="00051C0A">
        <w:rPr>
          <w:lang w:val="uk-UA"/>
        </w:rPr>
        <w:t xml:space="preserve"> </w:t>
      </w:r>
      <w:proofErr w:type="spellStart"/>
      <w:r w:rsidRPr="00051C0A">
        <w:rPr>
          <w:lang w:val="uk-UA"/>
        </w:rPr>
        <w:t>species</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phytoplankton</w:t>
      </w:r>
      <w:proofErr w:type="spellEnd"/>
      <w:r w:rsidRPr="00051C0A">
        <w:rPr>
          <w:lang w:val="uk-UA"/>
        </w:rPr>
        <w:t xml:space="preserve"> </w:t>
      </w:r>
      <w:proofErr w:type="spellStart"/>
      <w:r w:rsidRPr="00051C0A">
        <w:rPr>
          <w:lang w:val="uk-UA"/>
        </w:rPr>
        <w:t>community</w:t>
      </w:r>
      <w:proofErr w:type="spellEnd"/>
      <w:r w:rsidRPr="00051C0A">
        <w:rPr>
          <w:lang w:val="uk-UA"/>
        </w:rPr>
        <w:t>.</w:t>
      </w:r>
    </w:p>
    <w:p w14:paraId="3DFFBB77" w14:textId="77777777" w:rsidR="00BE090F" w:rsidRPr="00051C0A" w:rsidRDefault="00BE090F" w:rsidP="00BE090F">
      <w:pPr>
        <w:ind w:firstLine="709"/>
        <w:jc w:val="both"/>
        <w:rPr>
          <w:lang w:val="uk-UA"/>
        </w:rPr>
      </w:pPr>
      <w:proofErr w:type="spellStart"/>
      <w:r w:rsidRPr="00051C0A">
        <w:rPr>
          <w:lang w:val="uk-UA"/>
        </w:rPr>
        <w:t>When</w:t>
      </w:r>
      <w:proofErr w:type="spellEnd"/>
      <w:r w:rsidRPr="00051C0A">
        <w:rPr>
          <w:lang w:val="uk-UA"/>
        </w:rPr>
        <w:t xml:space="preserve"> </w:t>
      </w:r>
      <w:proofErr w:type="spellStart"/>
      <w:r w:rsidRPr="00051C0A">
        <w:rPr>
          <w:lang w:val="uk-UA"/>
        </w:rPr>
        <w:t>water</w:t>
      </w:r>
      <w:proofErr w:type="spellEnd"/>
      <w:r w:rsidRPr="00051C0A">
        <w:rPr>
          <w:lang w:val="uk-UA"/>
        </w:rPr>
        <w:t xml:space="preserve"> </w:t>
      </w:r>
      <w:proofErr w:type="spellStart"/>
      <w:r w:rsidRPr="00051C0A">
        <w:rPr>
          <w:lang w:val="uk-UA"/>
        </w:rPr>
        <w:t>salinity</w:t>
      </w:r>
      <w:proofErr w:type="spellEnd"/>
      <w:r w:rsidRPr="00051C0A">
        <w:rPr>
          <w:lang w:val="uk-UA"/>
        </w:rPr>
        <w:t xml:space="preserve"> </w:t>
      </w:r>
      <w:proofErr w:type="spellStart"/>
      <w:r w:rsidRPr="00051C0A">
        <w:rPr>
          <w:lang w:val="uk-UA"/>
        </w:rPr>
        <w:t>decreased</w:t>
      </w:r>
      <w:proofErr w:type="spellEnd"/>
      <w:r w:rsidRPr="00051C0A">
        <w:rPr>
          <w:lang w:val="uk-UA"/>
        </w:rPr>
        <w:t xml:space="preserve">, </w:t>
      </w:r>
      <w:proofErr w:type="spellStart"/>
      <w:r w:rsidRPr="00051C0A">
        <w:rPr>
          <w:lang w:val="uk-UA"/>
        </w:rPr>
        <w:t>an</w:t>
      </w:r>
      <w:proofErr w:type="spellEnd"/>
      <w:r w:rsidRPr="00051C0A">
        <w:rPr>
          <w:lang w:val="uk-UA"/>
        </w:rPr>
        <w:t xml:space="preserve"> </w:t>
      </w:r>
      <w:proofErr w:type="spellStart"/>
      <w:r w:rsidRPr="00051C0A">
        <w:rPr>
          <w:lang w:val="uk-UA"/>
        </w:rPr>
        <w:t>increase</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number</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freshwater</w:t>
      </w:r>
      <w:proofErr w:type="spellEnd"/>
      <w:r w:rsidRPr="00051C0A">
        <w:rPr>
          <w:lang w:val="uk-UA"/>
        </w:rPr>
        <w:t xml:space="preserve"> </w:t>
      </w:r>
      <w:proofErr w:type="spellStart"/>
      <w:r w:rsidRPr="00051C0A">
        <w:rPr>
          <w:lang w:val="uk-UA"/>
        </w:rPr>
        <w:t>algae</w:t>
      </w:r>
      <w:proofErr w:type="spellEnd"/>
      <w:r w:rsidRPr="00051C0A">
        <w:rPr>
          <w:lang w:val="uk-UA"/>
        </w:rPr>
        <w:t xml:space="preserve"> </w:t>
      </w:r>
      <w:proofErr w:type="spellStart"/>
      <w:r w:rsidRPr="00051C0A">
        <w:rPr>
          <w:lang w:val="uk-UA"/>
        </w:rPr>
        <w:t>was</w:t>
      </w:r>
      <w:proofErr w:type="spellEnd"/>
      <w:r w:rsidRPr="00051C0A">
        <w:rPr>
          <w:lang w:val="uk-UA"/>
        </w:rPr>
        <w:t xml:space="preserve"> </w:t>
      </w:r>
      <w:proofErr w:type="spellStart"/>
      <w:r w:rsidRPr="00051C0A">
        <w:rPr>
          <w:lang w:val="uk-UA"/>
        </w:rPr>
        <w:t>recorded</w:t>
      </w:r>
      <w:proofErr w:type="spellEnd"/>
      <w:r w:rsidRPr="00051C0A">
        <w:rPr>
          <w:lang w:val="uk-UA"/>
        </w:rPr>
        <w:t xml:space="preserve">: </w:t>
      </w:r>
      <w:proofErr w:type="spellStart"/>
      <w:r w:rsidRPr="00051C0A">
        <w:rPr>
          <w:lang w:val="uk-UA"/>
        </w:rPr>
        <w:t>green</w:t>
      </w:r>
      <w:proofErr w:type="spellEnd"/>
      <w:r w:rsidRPr="00051C0A">
        <w:rPr>
          <w:lang w:val="uk-UA"/>
        </w:rPr>
        <w:t xml:space="preserve">, </w:t>
      </w:r>
      <w:proofErr w:type="spellStart"/>
      <w:r w:rsidRPr="00051C0A">
        <w:rPr>
          <w:lang w:val="uk-UA"/>
        </w:rPr>
        <w:t>cyanobacteria</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dinophytes</w:t>
      </w:r>
      <w:proofErr w:type="spellEnd"/>
      <w:r w:rsidRPr="00051C0A">
        <w:rPr>
          <w:lang w:val="uk-UA"/>
        </w:rPr>
        <w:t>.</w:t>
      </w:r>
    </w:p>
    <w:p w14:paraId="16C7869F" w14:textId="77777777" w:rsidR="00BE090F" w:rsidRPr="00051C0A" w:rsidRDefault="00BE090F" w:rsidP="00BE090F">
      <w:pPr>
        <w:ind w:firstLine="709"/>
        <w:rPr>
          <w:lang w:val="uk-UA"/>
        </w:rPr>
      </w:pPr>
      <w:proofErr w:type="spellStart"/>
      <w:r w:rsidRPr="00051C0A">
        <w:rPr>
          <w:lang w:val="uk-UA"/>
        </w:rPr>
        <w:t>As</w:t>
      </w:r>
      <w:proofErr w:type="spellEnd"/>
      <w:r w:rsidRPr="00051C0A">
        <w:rPr>
          <w:lang w:val="uk-UA"/>
        </w:rPr>
        <w:t xml:space="preserve"> </w:t>
      </w:r>
      <w:proofErr w:type="spellStart"/>
      <w:r w:rsidRPr="00051C0A">
        <w:rPr>
          <w:lang w:val="uk-UA"/>
        </w:rPr>
        <w:t>salinity</w:t>
      </w:r>
      <w:proofErr w:type="spellEnd"/>
      <w:r w:rsidRPr="00051C0A">
        <w:rPr>
          <w:lang w:val="uk-UA"/>
        </w:rPr>
        <w:t xml:space="preserve"> </w:t>
      </w:r>
      <w:proofErr w:type="spellStart"/>
      <w:r w:rsidRPr="00051C0A">
        <w:rPr>
          <w:lang w:val="uk-UA"/>
        </w:rPr>
        <w:t>increased</w:t>
      </w:r>
      <w:proofErr w:type="spellEnd"/>
      <w:r w:rsidRPr="00051C0A">
        <w:rPr>
          <w:lang w:val="uk-UA"/>
        </w:rPr>
        <w:t xml:space="preserve">, </w:t>
      </w:r>
      <w:proofErr w:type="spellStart"/>
      <w:r w:rsidRPr="00051C0A">
        <w:rPr>
          <w:lang w:val="uk-UA"/>
        </w:rPr>
        <w:t>diatoms</w:t>
      </w:r>
      <w:proofErr w:type="spellEnd"/>
      <w:r w:rsidRPr="00051C0A">
        <w:rPr>
          <w:lang w:val="uk-UA"/>
        </w:rPr>
        <w:t xml:space="preserve"> </w:t>
      </w:r>
      <w:proofErr w:type="spellStart"/>
      <w:r w:rsidRPr="00051C0A">
        <w:rPr>
          <w:lang w:val="uk-UA"/>
        </w:rPr>
        <w:t>dominated</w:t>
      </w:r>
      <w:proofErr w:type="spellEnd"/>
      <w:r w:rsidRPr="00051C0A">
        <w:rPr>
          <w:lang w:val="uk-UA"/>
        </w:rPr>
        <w:t>.</w:t>
      </w:r>
    </w:p>
    <w:p w14:paraId="7F8432B0" w14:textId="77777777" w:rsidR="00BE090F" w:rsidRPr="00051C0A" w:rsidRDefault="00BE090F" w:rsidP="00BE090F">
      <w:pPr>
        <w:ind w:firstLine="709"/>
        <w:jc w:val="both"/>
        <w:rPr>
          <w:iCs/>
          <w:lang w:val="uk-UA"/>
        </w:rPr>
      </w:pPr>
      <w:proofErr w:type="spellStart"/>
      <w:r w:rsidRPr="00051C0A">
        <w:rPr>
          <w:iCs/>
          <w:lang w:val="uk-UA"/>
        </w:rPr>
        <w:t>During</w:t>
      </w:r>
      <w:proofErr w:type="spellEnd"/>
      <w:r w:rsidRPr="00051C0A">
        <w:rPr>
          <w:iCs/>
          <w:lang w:val="uk-UA"/>
        </w:rPr>
        <w:t xml:space="preserve"> </w:t>
      </w:r>
      <w:proofErr w:type="spellStart"/>
      <w:r w:rsidRPr="00051C0A">
        <w:rPr>
          <w:iCs/>
          <w:lang w:val="uk-UA"/>
        </w:rPr>
        <w:t>the</w:t>
      </w:r>
      <w:proofErr w:type="spellEnd"/>
      <w:r w:rsidRPr="00051C0A">
        <w:rPr>
          <w:iCs/>
          <w:lang w:val="uk-UA"/>
        </w:rPr>
        <w:t xml:space="preserve"> </w:t>
      </w:r>
      <w:proofErr w:type="spellStart"/>
      <w:r w:rsidRPr="00051C0A">
        <w:rPr>
          <w:iCs/>
          <w:lang w:val="uk-UA"/>
        </w:rPr>
        <w:t>year</w:t>
      </w:r>
      <w:proofErr w:type="spellEnd"/>
      <w:r w:rsidRPr="00051C0A">
        <w:rPr>
          <w:iCs/>
          <w:lang w:val="uk-UA"/>
        </w:rPr>
        <w:t xml:space="preserve">, </w:t>
      </w:r>
      <w:proofErr w:type="spellStart"/>
      <w:r w:rsidRPr="00051C0A">
        <w:rPr>
          <w:iCs/>
          <w:lang w:val="uk-UA"/>
        </w:rPr>
        <w:t>several</w:t>
      </w:r>
      <w:proofErr w:type="spellEnd"/>
      <w:r w:rsidRPr="00051C0A">
        <w:rPr>
          <w:iCs/>
          <w:lang w:val="uk-UA"/>
        </w:rPr>
        <w:t xml:space="preserve"> </w:t>
      </w:r>
      <w:proofErr w:type="spellStart"/>
      <w:r w:rsidRPr="00051C0A">
        <w:rPr>
          <w:iCs/>
          <w:lang w:val="uk-UA"/>
        </w:rPr>
        <w:t>increases</w:t>
      </w:r>
      <w:proofErr w:type="spellEnd"/>
      <w:r w:rsidRPr="00051C0A">
        <w:rPr>
          <w:iCs/>
          <w:lang w:val="uk-UA"/>
        </w:rPr>
        <w:t xml:space="preserve"> </w:t>
      </w:r>
      <w:proofErr w:type="spellStart"/>
      <w:r w:rsidRPr="00051C0A">
        <w:rPr>
          <w:iCs/>
          <w:lang w:val="uk-UA"/>
        </w:rPr>
        <w:t>in</w:t>
      </w:r>
      <w:proofErr w:type="spellEnd"/>
      <w:r w:rsidRPr="00051C0A">
        <w:rPr>
          <w:iCs/>
          <w:lang w:val="uk-UA"/>
        </w:rPr>
        <w:t xml:space="preserve"> </w:t>
      </w:r>
      <w:proofErr w:type="spellStart"/>
      <w:r w:rsidRPr="00051C0A">
        <w:rPr>
          <w:iCs/>
          <w:lang w:val="uk-UA"/>
        </w:rPr>
        <w:t>the</w:t>
      </w:r>
      <w:proofErr w:type="spellEnd"/>
      <w:r w:rsidRPr="00051C0A">
        <w:rPr>
          <w:iCs/>
          <w:lang w:val="uk-UA"/>
        </w:rPr>
        <w:t xml:space="preserve"> </w:t>
      </w:r>
      <w:proofErr w:type="spellStart"/>
      <w:r w:rsidRPr="00051C0A">
        <w:rPr>
          <w:iCs/>
          <w:lang w:val="uk-UA"/>
        </w:rPr>
        <w:t>quantitative</w:t>
      </w:r>
      <w:proofErr w:type="spellEnd"/>
      <w:r w:rsidRPr="00051C0A">
        <w:rPr>
          <w:iCs/>
          <w:lang w:val="uk-UA"/>
        </w:rPr>
        <w:t xml:space="preserve"> </w:t>
      </w:r>
      <w:proofErr w:type="spellStart"/>
      <w:r w:rsidRPr="00051C0A">
        <w:rPr>
          <w:iCs/>
          <w:lang w:val="uk-UA"/>
        </w:rPr>
        <w:t>indicators</w:t>
      </w:r>
      <w:proofErr w:type="spellEnd"/>
      <w:r w:rsidRPr="00051C0A">
        <w:rPr>
          <w:iCs/>
          <w:lang w:val="uk-UA"/>
        </w:rPr>
        <w:t xml:space="preserve"> </w:t>
      </w:r>
      <w:proofErr w:type="spellStart"/>
      <w:r w:rsidRPr="00051C0A">
        <w:rPr>
          <w:iCs/>
          <w:lang w:val="uk-UA"/>
        </w:rPr>
        <w:t>of</w:t>
      </w:r>
      <w:proofErr w:type="spellEnd"/>
      <w:r w:rsidRPr="00051C0A">
        <w:rPr>
          <w:iCs/>
          <w:lang w:val="uk-UA"/>
        </w:rPr>
        <w:t xml:space="preserve"> </w:t>
      </w:r>
      <w:proofErr w:type="spellStart"/>
      <w:r w:rsidRPr="00051C0A">
        <w:rPr>
          <w:iCs/>
          <w:lang w:val="uk-UA"/>
        </w:rPr>
        <w:t>microalgae</w:t>
      </w:r>
      <w:proofErr w:type="spellEnd"/>
      <w:r w:rsidRPr="00051C0A">
        <w:rPr>
          <w:iCs/>
          <w:lang w:val="uk-UA"/>
        </w:rPr>
        <w:t xml:space="preserve"> </w:t>
      </w:r>
      <w:proofErr w:type="spellStart"/>
      <w:r w:rsidRPr="00051C0A">
        <w:rPr>
          <w:iCs/>
          <w:lang w:val="uk-UA"/>
        </w:rPr>
        <w:t>were</w:t>
      </w:r>
      <w:proofErr w:type="spellEnd"/>
      <w:r w:rsidRPr="00051C0A">
        <w:rPr>
          <w:iCs/>
          <w:lang w:val="uk-UA"/>
        </w:rPr>
        <w:t xml:space="preserve"> </w:t>
      </w:r>
      <w:proofErr w:type="spellStart"/>
      <w:r w:rsidRPr="00051C0A">
        <w:rPr>
          <w:iCs/>
          <w:lang w:val="uk-UA"/>
        </w:rPr>
        <w:t>noted</w:t>
      </w:r>
      <w:proofErr w:type="spellEnd"/>
      <w:r w:rsidRPr="00051C0A">
        <w:rPr>
          <w:iCs/>
          <w:lang w:val="uk-UA"/>
        </w:rPr>
        <w:t xml:space="preserve">: </w:t>
      </w:r>
      <w:proofErr w:type="spellStart"/>
      <w:r w:rsidRPr="00051C0A">
        <w:rPr>
          <w:iCs/>
          <w:lang w:val="uk-UA"/>
        </w:rPr>
        <w:t>at</w:t>
      </w:r>
      <w:proofErr w:type="spellEnd"/>
      <w:r w:rsidRPr="00051C0A">
        <w:rPr>
          <w:iCs/>
          <w:lang w:val="uk-UA"/>
        </w:rPr>
        <w:t xml:space="preserve"> </w:t>
      </w:r>
      <w:proofErr w:type="spellStart"/>
      <w:r w:rsidRPr="00051C0A">
        <w:rPr>
          <w:iCs/>
          <w:lang w:val="uk-UA"/>
        </w:rPr>
        <w:t>the</w:t>
      </w:r>
      <w:proofErr w:type="spellEnd"/>
      <w:r w:rsidRPr="00051C0A">
        <w:rPr>
          <w:iCs/>
          <w:lang w:val="uk-UA"/>
        </w:rPr>
        <w:t xml:space="preserve"> </w:t>
      </w:r>
      <w:proofErr w:type="spellStart"/>
      <w:r w:rsidRPr="00051C0A">
        <w:rPr>
          <w:iCs/>
          <w:lang w:val="uk-UA"/>
        </w:rPr>
        <w:t>beginning</w:t>
      </w:r>
      <w:proofErr w:type="spellEnd"/>
      <w:r w:rsidRPr="00051C0A">
        <w:rPr>
          <w:iCs/>
          <w:lang w:val="uk-UA"/>
        </w:rPr>
        <w:t xml:space="preserve"> </w:t>
      </w:r>
      <w:proofErr w:type="spellStart"/>
      <w:r w:rsidRPr="00051C0A">
        <w:rPr>
          <w:iCs/>
          <w:lang w:val="uk-UA"/>
        </w:rPr>
        <w:t>of</w:t>
      </w:r>
      <w:proofErr w:type="spellEnd"/>
      <w:r w:rsidRPr="00051C0A">
        <w:rPr>
          <w:iCs/>
          <w:lang w:val="uk-UA"/>
        </w:rPr>
        <w:t xml:space="preserve"> </w:t>
      </w:r>
      <w:proofErr w:type="spellStart"/>
      <w:r w:rsidRPr="00051C0A">
        <w:rPr>
          <w:iCs/>
          <w:lang w:val="uk-UA"/>
        </w:rPr>
        <w:t>March</w:t>
      </w:r>
      <w:proofErr w:type="spellEnd"/>
      <w:r w:rsidRPr="00051C0A">
        <w:rPr>
          <w:iCs/>
          <w:lang w:val="uk-UA"/>
        </w:rPr>
        <w:t xml:space="preserve">, a </w:t>
      </w:r>
      <w:proofErr w:type="spellStart"/>
      <w:r w:rsidRPr="00051C0A">
        <w:rPr>
          <w:iCs/>
          <w:lang w:val="uk-UA"/>
        </w:rPr>
        <w:t>bloom</w:t>
      </w:r>
      <w:proofErr w:type="spellEnd"/>
      <w:r w:rsidRPr="00051C0A">
        <w:rPr>
          <w:iCs/>
          <w:lang w:val="uk-UA"/>
        </w:rPr>
        <w:t xml:space="preserve"> </w:t>
      </w:r>
      <w:proofErr w:type="spellStart"/>
      <w:r w:rsidRPr="00051C0A">
        <w:rPr>
          <w:iCs/>
          <w:lang w:val="uk-UA"/>
        </w:rPr>
        <w:t>of</w:t>
      </w:r>
      <w:proofErr w:type="spellEnd"/>
      <w:r w:rsidRPr="00051C0A">
        <w:rPr>
          <w:iCs/>
          <w:lang w:val="uk-UA"/>
        </w:rPr>
        <w:t xml:space="preserve"> </w:t>
      </w:r>
      <w:proofErr w:type="spellStart"/>
      <w:r w:rsidRPr="00051C0A">
        <w:rPr>
          <w:iCs/>
          <w:lang w:val="uk-UA"/>
        </w:rPr>
        <w:t>cold-loving</w:t>
      </w:r>
      <w:proofErr w:type="spellEnd"/>
      <w:r w:rsidRPr="00051C0A">
        <w:rPr>
          <w:iCs/>
          <w:lang w:val="uk-UA"/>
        </w:rPr>
        <w:t xml:space="preserve"> </w:t>
      </w:r>
      <w:proofErr w:type="spellStart"/>
      <w:r w:rsidRPr="00051C0A">
        <w:rPr>
          <w:iCs/>
          <w:lang w:val="uk-UA"/>
        </w:rPr>
        <w:t>dinophyte</w:t>
      </w:r>
      <w:proofErr w:type="spellEnd"/>
      <w:r w:rsidRPr="00051C0A">
        <w:rPr>
          <w:iCs/>
          <w:lang w:val="uk-UA"/>
        </w:rPr>
        <w:t xml:space="preserve"> </w:t>
      </w:r>
      <w:proofErr w:type="spellStart"/>
      <w:r w:rsidRPr="00051C0A">
        <w:rPr>
          <w:iCs/>
          <w:lang w:val="uk-UA"/>
        </w:rPr>
        <w:t>algae</w:t>
      </w:r>
      <w:proofErr w:type="spellEnd"/>
      <w:r w:rsidRPr="00051C0A">
        <w:rPr>
          <w:iCs/>
          <w:lang w:val="uk-UA"/>
        </w:rPr>
        <w:t xml:space="preserve"> </w:t>
      </w:r>
      <w:proofErr w:type="spellStart"/>
      <w:r w:rsidRPr="00051C0A">
        <w:rPr>
          <w:iCs/>
          <w:lang w:val="uk-UA"/>
        </w:rPr>
        <w:t>was</w:t>
      </w:r>
      <w:proofErr w:type="spellEnd"/>
      <w:r w:rsidRPr="00051C0A">
        <w:rPr>
          <w:iCs/>
          <w:lang w:val="uk-UA"/>
        </w:rPr>
        <w:t xml:space="preserve"> </w:t>
      </w:r>
      <w:proofErr w:type="spellStart"/>
      <w:r w:rsidRPr="00051C0A">
        <w:rPr>
          <w:iCs/>
          <w:lang w:val="uk-UA"/>
        </w:rPr>
        <w:t>recorded</w:t>
      </w:r>
      <w:proofErr w:type="spellEnd"/>
      <w:r w:rsidRPr="00051C0A">
        <w:rPr>
          <w:iCs/>
          <w:lang w:val="uk-UA"/>
        </w:rPr>
        <w:t xml:space="preserve"> </w:t>
      </w:r>
      <w:r w:rsidRPr="00051C0A">
        <w:rPr>
          <w:i/>
        </w:rPr>
        <w:t>Ch</w:t>
      </w:r>
      <w:r w:rsidRPr="00051C0A">
        <w:rPr>
          <w:i/>
          <w:lang w:val="uk-UA"/>
        </w:rPr>
        <w:t xml:space="preserve">. </w:t>
      </w:r>
      <w:r w:rsidRPr="00051C0A">
        <w:rPr>
          <w:i/>
        </w:rPr>
        <w:t>lomnickii</w:t>
      </w:r>
      <w:r w:rsidRPr="00051C0A">
        <w:rPr>
          <w:i/>
          <w:lang w:val="uk-UA"/>
        </w:rPr>
        <w:t xml:space="preserve"> </w:t>
      </w:r>
      <w:r w:rsidRPr="00051C0A">
        <w:rPr>
          <w:lang w:val="uk-UA"/>
        </w:rPr>
        <w:t>(</w:t>
      </w:r>
      <w:r w:rsidRPr="00051C0A">
        <w:t>Woloszynska</w:t>
      </w:r>
      <w:r w:rsidRPr="00051C0A">
        <w:rPr>
          <w:lang w:val="uk-UA"/>
        </w:rPr>
        <w:t xml:space="preserve">) </w:t>
      </w:r>
      <w:r w:rsidRPr="00051C0A">
        <w:t>S</w:t>
      </w:r>
      <w:r w:rsidRPr="00051C0A">
        <w:rPr>
          <w:lang w:val="uk-UA"/>
        </w:rPr>
        <w:t>.</w:t>
      </w:r>
      <w:r w:rsidRPr="00051C0A">
        <w:t>C</w:t>
      </w:r>
      <w:r w:rsidRPr="00051C0A">
        <w:rPr>
          <w:lang w:val="uk-UA"/>
        </w:rPr>
        <w:t xml:space="preserve">. </w:t>
      </w:r>
      <w:r w:rsidRPr="00051C0A">
        <w:t>Craveiro</w:t>
      </w:r>
      <w:r w:rsidRPr="00051C0A">
        <w:rPr>
          <w:lang w:val="uk-UA"/>
        </w:rPr>
        <w:t xml:space="preserve">, </w:t>
      </w:r>
      <w:r w:rsidRPr="00051C0A">
        <w:t>A</w:t>
      </w:r>
      <w:r w:rsidRPr="00051C0A">
        <w:rPr>
          <w:lang w:val="uk-UA"/>
        </w:rPr>
        <w:t>.</w:t>
      </w:r>
      <w:r w:rsidRPr="00051C0A">
        <w:t>J</w:t>
      </w:r>
      <w:r w:rsidRPr="00051C0A">
        <w:rPr>
          <w:lang w:val="uk-UA"/>
        </w:rPr>
        <w:t>.</w:t>
      </w:r>
      <w:r w:rsidRPr="00051C0A">
        <w:t>Calado</w:t>
      </w:r>
      <w:r w:rsidRPr="00051C0A">
        <w:rPr>
          <w:lang w:val="uk-UA"/>
        </w:rPr>
        <w:t xml:space="preserve">, </w:t>
      </w:r>
      <w:r w:rsidRPr="00051C0A">
        <w:t>N</w:t>
      </w:r>
      <w:r w:rsidRPr="00051C0A">
        <w:rPr>
          <w:lang w:val="uk-UA"/>
        </w:rPr>
        <w:t>.</w:t>
      </w:r>
      <w:r w:rsidRPr="00051C0A">
        <w:t>Daugbjerg</w:t>
      </w:r>
      <w:r w:rsidRPr="00051C0A">
        <w:rPr>
          <w:lang w:val="uk-UA"/>
        </w:rPr>
        <w:t xml:space="preserve">, </w:t>
      </w:r>
      <w:r w:rsidRPr="00051C0A">
        <w:t>Gert</w:t>
      </w:r>
      <w:r w:rsidRPr="00051C0A">
        <w:rPr>
          <w:lang w:val="uk-UA"/>
        </w:rPr>
        <w:t xml:space="preserve"> </w:t>
      </w:r>
      <w:r w:rsidRPr="00051C0A">
        <w:t>Hansen</w:t>
      </w:r>
      <w:r w:rsidRPr="00051C0A">
        <w:rPr>
          <w:lang w:val="uk-UA"/>
        </w:rPr>
        <w:t xml:space="preserve"> &amp; Ø.</w:t>
      </w:r>
      <w:r w:rsidRPr="00051C0A">
        <w:t>Moestrup</w:t>
      </w:r>
      <w:r w:rsidRPr="00051C0A">
        <w:rPr>
          <w:lang w:val="uk-UA"/>
        </w:rPr>
        <w:t>, 2011</w:t>
      </w:r>
      <w:r>
        <w:rPr>
          <w:lang w:val="uk-UA"/>
        </w:rPr>
        <w:t>.</w:t>
      </w:r>
    </w:p>
    <w:p w14:paraId="0D997B3C" w14:textId="77777777" w:rsidR="00BE090F" w:rsidRPr="00051C0A" w:rsidRDefault="00BE090F" w:rsidP="00BE090F">
      <w:pPr>
        <w:ind w:firstLine="709"/>
        <w:jc w:val="both"/>
        <w:rPr>
          <w:lang w:val="uk-UA"/>
        </w:rPr>
      </w:pPr>
      <w:proofErr w:type="spellStart"/>
      <w:r w:rsidRPr="00051C0A">
        <w:rPr>
          <w:caps/>
          <w:lang w:val="uk-UA"/>
        </w:rPr>
        <w:t>a</w:t>
      </w:r>
      <w:r w:rsidRPr="00051C0A">
        <w:rPr>
          <w:lang w:val="uk-UA"/>
        </w:rPr>
        <w:t>t</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end</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May</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development</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diatom</w:t>
      </w:r>
      <w:proofErr w:type="spellEnd"/>
      <w:r w:rsidRPr="00051C0A">
        <w:rPr>
          <w:lang w:val="uk-UA"/>
        </w:rPr>
        <w:t xml:space="preserve"> </w:t>
      </w:r>
      <w:proofErr w:type="spellStart"/>
      <w:r w:rsidRPr="00051C0A">
        <w:rPr>
          <w:lang w:val="uk-UA"/>
        </w:rPr>
        <w:t>nanoplankton</w:t>
      </w:r>
      <w:proofErr w:type="spellEnd"/>
      <w:r w:rsidRPr="00051C0A">
        <w:rPr>
          <w:lang w:val="uk-UA"/>
        </w:rPr>
        <w:t xml:space="preserve"> </w:t>
      </w:r>
      <w:proofErr w:type="spellStart"/>
      <w:r w:rsidRPr="00051C0A">
        <w:rPr>
          <w:lang w:val="uk-UA"/>
        </w:rPr>
        <w:t>took</w:t>
      </w:r>
      <w:proofErr w:type="spellEnd"/>
      <w:r w:rsidRPr="00051C0A">
        <w:rPr>
          <w:lang w:val="uk-UA"/>
        </w:rPr>
        <w:t xml:space="preserve"> </w:t>
      </w:r>
      <w:proofErr w:type="spellStart"/>
      <w:r w:rsidRPr="00051C0A">
        <w:rPr>
          <w:lang w:val="uk-UA"/>
        </w:rPr>
        <w:t>place</w:t>
      </w:r>
      <w:proofErr w:type="spellEnd"/>
      <w:r w:rsidRPr="00051C0A">
        <w:rPr>
          <w:lang w:val="uk-UA"/>
        </w:rPr>
        <w:t xml:space="preserve"> </w:t>
      </w:r>
      <w:r w:rsidRPr="00051C0A">
        <w:rPr>
          <w:i/>
        </w:rPr>
        <w:t>Ch</w:t>
      </w:r>
      <w:r w:rsidRPr="00051C0A">
        <w:rPr>
          <w:i/>
          <w:lang w:val="uk-UA"/>
        </w:rPr>
        <w:t xml:space="preserve">. </w:t>
      </w:r>
      <w:r w:rsidRPr="00051C0A">
        <w:rPr>
          <w:i/>
        </w:rPr>
        <w:t>throndsenii</w:t>
      </w:r>
      <w:r w:rsidRPr="00051C0A">
        <w:rPr>
          <w:i/>
          <w:lang w:val="uk-UA"/>
        </w:rPr>
        <w:t xml:space="preserve"> </w:t>
      </w:r>
      <w:r w:rsidRPr="00051C0A">
        <w:rPr>
          <w:lang w:val="uk-UA"/>
        </w:rPr>
        <w:t>(</w:t>
      </w:r>
      <w:r w:rsidRPr="00051C0A">
        <w:t>Marino</w:t>
      </w:r>
      <w:r w:rsidRPr="00051C0A">
        <w:rPr>
          <w:lang w:val="uk-UA"/>
        </w:rPr>
        <w:t xml:space="preserve">, </w:t>
      </w:r>
      <w:r w:rsidRPr="00051C0A">
        <w:t>Montresor</w:t>
      </w:r>
      <w:r w:rsidRPr="00051C0A">
        <w:rPr>
          <w:lang w:val="uk-UA"/>
        </w:rPr>
        <w:t xml:space="preserve"> &amp; </w:t>
      </w:r>
      <w:r w:rsidRPr="00051C0A">
        <w:t>Zingone</w:t>
      </w:r>
      <w:r w:rsidRPr="00051C0A">
        <w:rPr>
          <w:lang w:val="uk-UA"/>
        </w:rPr>
        <w:t xml:space="preserve">) </w:t>
      </w:r>
      <w:r w:rsidRPr="00051C0A">
        <w:t>Marino</w:t>
      </w:r>
      <w:r w:rsidRPr="00051C0A">
        <w:rPr>
          <w:lang w:val="uk-UA"/>
        </w:rPr>
        <w:t xml:space="preserve">, </w:t>
      </w:r>
      <w:r w:rsidRPr="00051C0A">
        <w:t>Montresor</w:t>
      </w:r>
      <w:r w:rsidRPr="00051C0A">
        <w:rPr>
          <w:lang w:val="uk-UA"/>
        </w:rPr>
        <w:t xml:space="preserve"> &amp; </w:t>
      </w:r>
      <w:r w:rsidRPr="00051C0A">
        <w:t>Zingone</w:t>
      </w:r>
      <w:r w:rsidRPr="00051C0A">
        <w:rPr>
          <w:lang w:val="uk-UA"/>
        </w:rPr>
        <w:t xml:space="preserve">, 1991. </w:t>
      </w:r>
    </w:p>
    <w:p w14:paraId="5419527C" w14:textId="77777777" w:rsidR="00BE090F" w:rsidRPr="00051C0A" w:rsidRDefault="00BE090F" w:rsidP="00BE090F">
      <w:pPr>
        <w:ind w:firstLine="709"/>
        <w:jc w:val="both"/>
        <w:rPr>
          <w:lang w:val="uk-UA"/>
        </w:rPr>
      </w:pPr>
      <w:proofErr w:type="spellStart"/>
      <w:r w:rsidRPr="00051C0A">
        <w:rPr>
          <w:caps/>
          <w:lang w:val="uk-UA"/>
        </w:rPr>
        <w:t>i</w:t>
      </w:r>
      <w:r w:rsidRPr="00051C0A">
        <w:rPr>
          <w:lang w:val="uk-UA"/>
        </w:rPr>
        <w:t>n</w:t>
      </w:r>
      <w:proofErr w:type="spellEnd"/>
      <w:r w:rsidRPr="00051C0A">
        <w:rPr>
          <w:lang w:val="uk-UA"/>
        </w:rPr>
        <w:t xml:space="preserve"> </w:t>
      </w:r>
      <w:proofErr w:type="spellStart"/>
      <w:r w:rsidRPr="00051C0A">
        <w:rPr>
          <w:lang w:val="uk-UA"/>
        </w:rPr>
        <w:t>June</w:t>
      </w:r>
      <w:proofErr w:type="spellEnd"/>
      <w:r w:rsidRPr="00051C0A">
        <w:rPr>
          <w:lang w:val="uk-UA"/>
        </w:rPr>
        <w:t xml:space="preserve">, a </w:t>
      </w:r>
      <w:proofErr w:type="spellStart"/>
      <w:r w:rsidRPr="00051C0A">
        <w:rPr>
          <w:lang w:val="uk-UA"/>
        </w:rPr>
        <w:t>significant</w:t>
      </w:r>
      <w:proofErr w:type="spellEnd"/>
      <w:r w:rsidRPr="00051C0A">
        <w:rPr>
          <w:lang w:val="uk-UA"/>
        </w:rPr>
        <w:t xml:space="preserve"> </w:t>
      </w:r>
      <w:proofErr w:type="spellStart"/>
      <w:r w:rsidRPr="00051C0A">
        <w:rPr>
          <w:lang w:val="uk-UA"/>
        </w:rPr>
        <w:t>increase</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number</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freshwater</w:t>
      </w:r>
      <w:proofErr w:type="spellEnd"/>
      <w:r w:rsidRPr="00051C0A">
        <w:rPr>
          <w:lang w:val="uk-UA"/>
        </w:rPr>
        <w:t xml:space="preserve"> </w:t>
      </w:r>
      <w:proofErr w:type="spellStart"/>
      <w:r w:rsidRPr="00051C0A">
        <w:rPr>
          <w:lang w:val="uk-UA"/>
        </w:rPr>
        <w:t>cyanobacteria</w:t>
      </w:r>
      <w:proofErr w:type="spellEnd"/>
      <w:r w:rsidRPr="00051C0A">
        <w:rPr>
          <w:lang w:val="uk-UA"/>
        </w:rPr>
        <w:t xml:space="preserve"> </w:t>
      </w:r>
      <w:proofErr w:type="spellStart"/>
      <w:r w:rsidRPr="00051C0A">
        <w:rPr>
          <w:lang w:val="uk-UA"/>
        </w:rPr>
        <w:t>complex</w:t>
      </w:r>
      <w:proofErr w:type="spellEnd"/>
      <w:r w:rsidRPr="00051C0A">
        <w:rPr>
          <w:lang w:val="uk-UA"/>
        </w:rPr>
        <w:t xml:space="preserve"> </w:t>
      </w:r>
      <w:proofErr w:type="spellStart"/>
      <w:r w:rsidRPr="00051C0A">
        <w:rPr>
          <w:lang w:val="uk-UA"/>
        </w:rPr>
        <w:t>was</w:t>
      </w:r>
      <w:proofErr w:type="spellEnd"/>
      <w:r w:rsidRPr="00051C0A">
        <w:rPr>
          <w:lang w:val="uk-UA"/>
        </w:rPr>
        <w:t xml:space="preserve"> </w:t>
      </w:r>
      <w:proofErr w:type="spellStart"/>
      <w:r w:rsidRPr="00051C0A">
        <w:rPr>
          <w:lang w:val="uk-UA"/>
        </w:rPr>
        <w:t>noted</w:t>
      </w:r>
      <w:proofErr w:type="spellEnd"/>
      <w:r w:rsidRPr="00051C0A">
        <w:rPr>
          <w:lang w:val="uk-UA"/>
        </w:rPr>
        <w:t xml:space="preserve">, </w:t>
      </w:r>
      <w:proofErr w:type="spellStart"/>
      <w:r w:rsidRPr="00051C0A">
        <w:rPr>
          <w:lang w:val="uk-UA"/>
        </w:rPr>
        <w:t>with</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dominance</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three</w:t>
      </w:r>
      <w:proofErr w:type="spellEnd"/>
      <w:r w:rsidRPr="00051C0A">
        <w:rPr>
          <w:lang w:val="uk-UA"/>
        </w:rPr>
        <w:t xml:space="preserve"> </w:t>
      </w:r>
      <w:proofErr w:type="spellStart"/>
      <w:r w:rsidRPr="00051C0A">
        <w:rPr>
          <w:lang w:val="uk-UA"/>
        </w:rPr>
        <w:t>species</w:t>
      </w:r>
      <w:proofErr w:type="spellEnd"/>
      <w:r w:rsidRPr="00051C0A">
        <w:rPr>
          <w:lang w:val="uk-UA"/>
        </w:rPr>
        <w:t xml:space="preserve"> </w:t>
      </w:r>
      <w:r w:rsidRPr="00051C0A">
        <w:rPr>
          <w:i/>
        </w:rPr>
        <w:t>A</w:t>
      </w:r>
      <w:r w:rsidRPr="00051C0A">
        <w:rPr>
          <w:i/>
          <w:lang w:val="uk-UA"/>
        </w:rPr>
        <w:t xml:space="preserve">. </w:t>
      </w:r>
      <w:r w:rsidRPr="00051C0A">
        <w:rPr>
          <w:i/>
        </w:rPr>
        <w:t>flos</w:t>
      </w:r>
      <w:r w:rsidRPr="00051C0A">
        <w:rPr>
          <w:i/>
          <w:lang w:val="uk-UA"/>
        </w:rPr>
        <w:t>-</w:t>
      </w:r>
      <w:r w:rsidRPr="00051C0A">
        <w:rPr>
          <w:i/>
        </w:rPr>
        <w:t>aquae</w:t>
      </w:r>
      <w:r w:rsidRPr="00051C0A">
        <w:rPr>
          <w:i/>
          <w:lang w:val="uk-UA"/>
        </w:rPr>
        <w:t xml:space="preserve"> </w:t>
      </w:r>
      <w:r w:rsidRPr="00051C0A">
        <w:t>Ralfs</w:t>
      </w:r>
      <w:r w:rsidRPr="00051C0A">
        <w:rPr>
          <w:lang w:val="uk-UA"/>
        </w:rPr>
        <w:t xml:space="preserve"> </w:t>
      </w:r>
      <w:r w:rsidRPr="00051C0A">
        <w:t>ex</w:t>
      </w:r>
      <w:r w:rsidRPr="00051C0A">
        <w:rPr>
          <w:lang w:val="uk-UA"/>
        </w:rPr>
        <w:t xml:space="preserve"> </w:t>
      </w:r>
      <w:r w:rsidRPr="00051C0A">
        <w:t>Bornet</w:t>
      </w:r>
      <w:r w:rsidRPr="00051C0A">
        <w:rPr>
          <w:lang w:val="uk-UA"/>
        </w:rPr>
        <w:t xml:space="preserve"> &amp; </w:t>
      </w:r>
      <w:r w:rsidRPr="00051C0A">
        <w:t>Flahault</w:t>
      </w:r>
      <w:r w:rsidRPr="00051C0A">
        <w:rPr>
          <w:lang w:val="uk-UA"/>
        </w:rPr>
        <w:t xml:space="preserve">, 1886, </w:t>
      </w:r>
      <w:r w:rsidRPr="00051C0A">
        <w:rPr>
          <w:i/>
        </w:rPr>
        <w:t>D</w:t>
      </w:r>
      <w:r w:rsidRPr="00051C0A">
        <w:rPr>
          <w:i/>
          <w:lang w:val="uk-UA"/>
        </w:rPr>
        <w:t>. </w:t>
      </w:r>
      <w:r w:rsidRPr="00051C0A">
        <w:rPr>
          <w:i/>
        </w:rPr>
        <w:t>flos</w:t>
      </w:r>
      <w:r w:rsidRPr="00051C0A">
        <w:rPr>
          <w:i/>
          <w:lang w:val="uk-UA"/>
        </w:rPr>
        <w:t>-</w:t>
      </w:r>
      <w:r w:rsidRPr="00051C0A">
        <w:rPr>
          <w:i/>
        </w:rPr>
        <w:t>aquae</w:t>
      </w:r>
      <w:r w:rsidRPr="00051C0A">
        <w:rPr>
          <w:i/>
          <w:lang w:val="uk-UA"/>
        </w:rPr>
        <w:t xml:space="preserve"> </w:t>
      </w:r>
      <w:r w:rsidRPr="00051C0A">
        <w:rPr>
          <w:lang w:val="uk-UA"/>
        </w:rPr>
        <w:t>(</w:t>
      </w:r>
      <w:r w:rsidRPr="00051C0A">
        <w:t>Br</w:t>
      </w:r>
      <w:r w:rsidRPr="00051C0A">
        <w:rPr>
          <w:lang w:val="uk-UA"/>
        </w:rPr>
        <w:t>é</w:t>
      </w:r>
      <w:r w:rsidRPr="00051C0A">
        <w:t>bisson</w:t>
      </w:r>
      <w:r w:rsidRPr="00051C0A">
        <w:rPr>
          <w:lang w:val="uk-UA"/>
        </w:rPr>
        <w:t xml:space="preserve"> </w:t>
      </w:r>
      <w:r w:rsidRPr="00051C0A">
        <w:t>ex</w:t>
      </w:r>
      <w:r w:rsidRPr="00051C0A">
        <w:rPr>
          <w:lang w:val="uk-UA"/>
        </w:rPr>
        <w:t xml:space="preserve"> </w:t>
      </w:r>
      <w:r w:rsidRPr="00051C0A">
        <w:t>Bornet</w:t>
      </w:r>
      <w:r w:rsidRPr="00051C0A">
        <w:rPr>
          <w:lang w:val="uk-UA"/>
        </w:rPr>
        <w:t xml:space="preserve"> &amp; </w:t>
      </w:r>
      <w:r w:rsidRPr="00051C0A">
        <w:t>Flahault</w:t>
      </w:r>
      <w:r w:rsidRPr="00051C0A">
        <w:rPr>
          <w:lang w:val="uk-UA"/>
        </w:rPr>
        <w:t xml:space="preserve">) </w:t>
      </w:r>
      <w:r w:rsidRPr="00051C0A">
        <w:t>P</w:t>
      </w:r>
      <w:r w:rsidRPr="00051C0A">
        <w:rPr>
          <w:lang w:val="uk-UA"/>
        </w:rPr>
        <w:t>.</w:t>
      </w:r>
      <w:r w:rsidRPr="00051C0A">
        <w:t>Wacklin</w:t>
      </w:r>
      <w:r w:rsidRPr="00051C0A">
        <w:rPr>
          <w:lang w:val="uk-UA"/>
        </w:rPr>
        <w:t xml:space="preserve">, </w:t>
      </w:r>
      <w:r w:rsidRPr="00051C0A">
        <w:t>L</w:t>
      </w:r>
      <w:r w:rsidRPr="00051C0A">
        <w:rPr>
          <w:lang w:val="uk-UA"/>
        </w:rPr>
        <w:t>.</w:t>
      </w:r>
      <w:r w:rsidRPr="00051C0A">
        <w:t>Hoffmann</w:t>
      </w:r>
      <w:r w:rsidRPr="00051C0A">
        <w:rPr>
          <w:lang w:val="uk-UA"/>
        </w:rPr>
        <w:t xml:space="preserve"> &amp; </w:t>
      </w:r>
      <w:r w:rsidRPr="00051C0A">
        <w:t>J</w:t>
      </w:r>
      <w:r w:rsidRPr="00051C0A">
        <w:rPr>
          <w:lang w:val="uk-UA"/>
        </w:rPr>
        <w:t>.</w:t>
      </w:r>
      <w:r w:rsidRPr="00051C0A">
        <w:t>Kom</w:t>
      </w:r>
      <w:r w:rsidRPr="00051C0A">
        <w:rPr>
          <w:lang w:val="uk-UA"/>
        </w:rPr>
        <w:t>á</w:t>
      </w:r>
      <w:r w:rsidRPr="00051C0A">
        <w:t>rek</w:t>
      </w:r>
      <w:r w:rsidRPr="00051C0A">
        <w:rPr>
          <w:lang w:val="uk-UA"/>
        </w:rPr>
        <w:t xml:space="preserve">, 2009 та </w:t>
      </w:r>
      <w:r w:rsidRPr="00051C0A">
        <w:rPr>
          <w:i/>
        </w:rPr>
        <w:t>M</w:t>
      </w:r>
      <w:r w:rsidRPr="00051C0A">
        <w:rPr>
          <w:i/>
          <w:lang w:val="uk-UA"/>
        </w:rPr>
        <w:t>.</w:t>
      </w:r>
      <w:r>
        <w:rPr>
          <w:i/>
          <w:lang w:val="uk-UA"/>
        </w:rPr>
        <w:t> </w:t>
      </w:r>
      <w:r w:rsidRPr="00051C0A">
        <w:rPr>
          <w:i/>
        </w:rPr>
        <w:t>aeruginosa</w:t>
      </w:r>
      <w:r w:rsidRPr="00051C0A">
        <w:rPr>
          <w:i/>
          <w:lang w:val="uk-UA"/>
        </w:rPr>
        <w:t xml:space="preserve"> </w:t>
      </w:r>
      <w:r w:rsidRPr="00051C0A">
        <w:rPr>
          <w:lang w:val="uk-UA"/>
        </w:rPr>
        <w:t>(</w:t>
      </w:r>
      <w:r w:rsidRPr="00051C0A">
        <w:t>K</w:t>
      </w:r>
      <w:r w:rsidRPr="00051C0A">
        <w:rPr>
          <w:lang w:val="uk-UA"/>
        </w:rPr>
        <w:t>ü</w:t>
      </w:r>
      <w:r w:rsidRPr="00051C0A">
        <w:t>tzing</w:t>
      </w:r>
      <w:r w:rsidRPr="00051C0A">
        <w:rPr>
          <w:lang w:val="uk-UA"/>
        </w:rPr>
        <w:t xml:space="preserve">) </w:t>
      </w:r>
      <w:r w:rsidRPr="00051C0A">
        <w:t>K</w:t>
      </w:r>
      <w:r w:rsidRPr="00051C0A">
        <w:rPr>
          <w:lang w:val="uk-UA"/>
        </w:rPr>
        <w:t>ü</w:t>
      </w:r>
      <w:r w:rsidRPr="00051C0A">
        <w:t>tzing</w:t>
      </w:r>
      <w:r w:rsidRPr="00051C0A">
        <w:rPr>
          <w:lang w:val="uk-UA"/>
        </w:rPr>
        <w:t>, 1846)</w:t>
      </w:r>
      <w:r w:rsidRPr="00051C0A">
        <w:rPr>
          <w:i/>
          <w:lang w:val="uk-UA"/>
        </w:rPr>
        <w:t>.</w:t>
      </w:r>
      <w:r w:rsidRPr="00051C0A">
        <w:rPr>
          <w:lang w:val="uk-UA"/>
        </w:rPr>
        <w:t xml:space="preserve"> </w:t>
      </w:r>
    </w:p>
    <w:p w14:paraId="6A7E46E5" w14:textId="77777777" w:rsidR="00BE090F" w:rsidRPr="00051C0A" w:rsidRDefault="00BE090F" w:rsidP="00BE090F">
      <w:pPr>
        <w:ind w:firstLine="709"/>
        <w:jc w:val="both"/>
        <w:rPr>
          <w:lang w:val="uk-UA"/>
        </w:rPr>
      </w:pPr>
      <w:proofErr w:type="spellStart"/>
      <w:r w:rsidRPr="00051C0A">
        <w:rPr>
          <w:lang w:val="uk-UA"/>
        </w:rPr>
        <w:t>The</w:t>
      </w:r>
      <w:proofErr w:type="spellEnd"/>
      <w:r w:rsidRPr="00051C0A">
        <w:rPr>
          <w:lang w:val="uk-UA"/>
        </w:rPr>
        <w:t xml:space="preserve"> </w:t>
      </w:r>
      <w:r w:rsidRPr="00051C0A">
        <w:t>quantity</w:t>
      </w:r>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microalgae</w:t>
      </w:r>
      <w:proofErr w:type="spellEnd"/>
      <w:r w:rsidRPr="00051C0A">
        <w:rPr>
          <w:lang w:val="uk-UA"/>
        </w:rPr>
        <w:t xml:space="preserve"> </w:t>
      </w:r>
      <w:proofErr w:type="spellStart"/>
      <w:r w:rsidRPr="00051C0A">
        <w:rPr>
          <w:lang w:val="uk-UA"/>
        </w:rPr>
        <w:t>during</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year</w:t>
      </w:r>
      <w:proofErr w:type="spellEnd"/>
      <w:r w:rsidRPr="00051C0A">
        <w:rPr>
          <w:lang w:val="uk-UA"/>
        </w:rPr>
        <w:t xml:space="preserve"> </w:t>
      </w:r>
      <w:proofErr w:type="spellStart"/>
      <w:r w:rsidRPr="00051C0A">
        <w:rPr>
          <w:lang w:val="uk-UA"/>
        </w:rPr>
        <w:t>varied</w:t>
      </w:r>
      <w:proofErr w:type="spellEnd"/>
      <w:r w:rsidRPr="00051C0A">
        <w:rPr>
          <w:lang w:val="uk-UA"/>
        </w:rPr>
        <w:t xml:space="preserve"> </w:t>
      </w:r>
      <w:proofErr w:type="spellStart"/>
      <w:r w:rsidRPr="00051C0A">
        <w:rPr>
          <w:lang w:val="uk-UA"/>
        </w:rPr>
        <w:t>from</w:t>
      </w:r>
      <w:proofErr w:type="spellEnd"/>
      <w:r w:rsidRPr="00051C0A">
        <w:rPr>
          <w:lang w:val="uk-UA"/>
        </w:rPr>
        <w:t xml:space="preserve"> 10.9 </w:t>
      </w:r>
      <w:proofErr w:type="spellStart"/>
      <w:r w:rsidRPr="00051C0A">
        <w:rPr>
          <w:lang w:val="uk-UA"/>
        </w:rPr>
        <w:t>thousand</w:t>
      </w:r>
      <w:proofErr w:type="spellEnd"/>
      <w:r w:rsidRPr="00051C0A">
        <w:rPr>
          <w:lang w:val="uk-UA"/>
        </w:rPr>
        <w:t xml:space="preserve"> </w:t>
      </w:r>
      <w:proofErr w:type="spellStart"/>
      <w:r w:rsidRPr="00051C0A">
        <w:rPr>
          <w:lang w:val="uk-UA"/>
        </w:rPr>
        <w:t>cells</w:t>
      </w:r>
      <w:proofErr w:type="spellEnd"/>
      <w:r w:rsidRPr="00051C0A">
        <w:rPr>
          <w:lang w:val="uk-UA"/>
        </w:rPr>
        <w:t>. • l</w:t>
      </w:r>
      <w:r w:rsidRPr="00051C0A">
        <w:rPr>
          <w:vertAlign w:val="superscript"/>
          <w:lang w:val="uk-UA"/>
        </w:rPr>
        <w:t>-1</w:t>
      </w:r>
      <w:r w:rsidRPr="00051C0A">
        <w:rPr>
          <w:lang w:val="uk-UA"/>
        </w:rPr>
        <w:t xml:space="preserve"> </w:t>
      </w:r>
      <w:proofErr w:type="spellStart"/>
      <w:r w:rsidRPr="00051C0A">
        <w:rPr>
          <w:lang w:val="uk-UA"/>
        </w:rPr>
        <w:t>to</w:t>
      </w:r>
      <w:proofErr w:type="spellEnd"/>
      <w:r w:rsidRPr="00051C0A">
        <w:rPr>
          <w:lang w:val="uk-UA"/>
        </w:rPr>
        <w:t xml:space="preserve"> 9427.8 </w:t>
      </w:r>
      <w:proofErr w:type="spellStart"/>
      <w:r w:rsidRPr="00051C0A">
        <w:rPr>
          <w:lang w:val="uk-UA"/>
        </w:rPr>
        <w:t>thousand</w:t>
      </w:r>
      <w:proofErr w:type="spellEnd"/>
      <w:r w:rsidRPr="00051C0A">
        <w:rPr>
          <w:lang w:val="uk-UA"/>
        </w:rPr>
        <w:t xml:space="preserve"> cl. • l</w:t>
      </w:r>
      <w:r w:rsidRPr="00051C0A">
        <w:rPr>
          <w:vertAlign w:val="superscript"/>
          <w:lang w:val="uk-UA"/>
        </w:rPr>
        <w:t>-1</w:t>
      </w:r>
      <w:r w:rsidRPr="00051C0A">
        <w:rPr>
          <w:lang w:val="uk-UA"/>
        </w:rPr>
        <w:t xml:space="preserve">, </w:t>
      </w:r>
      <w:proofErr w:type="spellStart"/>
      <w:r w:rsidRPr="00051C0A">
        <w:rPr>
          <w:lang w:val="uk-UA"/>
        </w:rPr>
        <w:t>biomass</w:t>
      </w:r>
      <w:proofErr w:type="spellEnd"/>
      <w:r w:rsidRPr="00051C0A">
        <w:rPr>
          <w:lang w:val="uk-UA"/>
        </w:rPr>
        <w:t xml:space="preserve"> </w:t>
      </w:r>
      <w:proofErr w:type="spellStart"/>
      <w:r w:rsidRPr="00051C0A">
        <w:rPr>
          <w:lang w:val="uk-UA"/>
        </w:rPr>
        <w:t>from</w:t>
      </w:r>
      <w:proofErr w:type="spellEnd"/>
      <w:r w:rsidRPr="00051C0A">
        <w:rPr>
          <w:lang w:val="uk-UA"/>
        </w:rPr>
        <w:t xml:space="preserve"> 24.8 </w:t>
      </w:r>
      <w:proofErr w:type="spellStart"/>
      <w:r w:rsidRPr="00051C0A">
        <w:rPr>
          <w:lang w:val="uk-UA"/>
        </w:rPr>
        <w:t>mg</w:t>
      </w:r>
      <w:proofErr w:type="spellEnd"/>
      <w:r w:rsidRPr="00051C0A">
        <w:rPr>
          <w:lang w:val="uk-UA"/>
        </w:rPr>
        <w:t>• m</w:t>
      </w:r>
      <w:r w:rsidRPr="00051C0A">
        <w:rPr>
          <w:vertAlign w:val="superscript"/>
          <w:lang w:val="uk-UA"/>
        </w:rPr>
        <w:t>-3</w:t>
      </w:r>
      <w:r w:rsidRPr="00051C0A">
        <w:rPr>
          <w:lang w:val="uk-UA"/>
        </w:rPr>
        <w:t xml:space="preserve"> </w:t>
      </w:r>
      <w:proofErr w:type="spellStart"/>
      <w:r w:rsidRPr="00051C0A">
        <w:rPr>
          <w:lang w:val="uk-UA"/>
        </w:rPr>
        <w:t>to</w:t>
      </w:r>
      <w:proofErr w:type="spellEnd"/>
      <w:r w:rsidRPr="00051C0A">
        <w:rPr>
          <w:lang w:val="uk-UA"/>
        </w:rPr>
        <w:t xml:space="preserve"> 10436.7 </w:t>
      </w:r>
      <w:proofErr w:type="spellStart"/>
      <w:r w:rsidRPr="00051C0A">
        <w:rPr>
          <w:lang w:val="uk-UA"/>
        </w:rPr>
        <w:t>mg</w:t>
      </w:r>
      <w:proofErr w:type="spellEnd"/>
      <w:r w:rsidRPr="00051C0A">
        <w:rPr>
          <w:lang w:val="uk-UA"/>
        </w:rPr>
        <w:t>• m</w:t>
      </w:r>
      <w:r w:rsidRPr="00051C0A">
        <w:rPr>
          <w:vertAlign w:val="superscript"/>
          <w:lang w:val="uk-UA"/>
        </w:rPr>
        <w:t>-3</w:t>
      </w:r>
      <w:r w:rsidRPr="00051C0A">
        <w:rPr>
          <w:lang w:val="uk-UA"/>
        </w:rPr>
        <w:t xml:space="preserve">, </w:t>
      </w:r>
      <w:proofErr w:type="spellStart"/>
      <w:r w:rsidRPr="00051C0A">
        <w:rPr>
          <w:lang w:val="uk-UA"/>
        </w:rPr>
        <w:t>with</w:t>
      </w:r>
      <w:proofErr w:type="spellEnd"/>
      <w:r w:rsidRPr="00051C0A">
        <w:rPr>
          <w:lang w:val="uk-UA"/>
        </w:rPr>
        <w:t xml:space="preserve"> </w:t>
      </w:r>
      <w:proofErr w:type="spellStart"/>
      <w:r w:rsidRPr="00051C0A">
        <w:rPr>
          <w:lang w:val="uk-UA"/>
        </w:rPr>
        <w:t>an</w:t>
      </w:r>
      <w:proofErr w:type="spellEnd"/>
      <w:r w:rsidRPr="00051C0A">
        <w:rPr>
          <w:lang w:val="uk-UA"/>
        </w:rPr>
        <w:t xml:space="preserve"> </w:t>
      </w:r>
      <w:proofErr w:type="spellStart"/>
      <w:r w:rsidRPr="00051C0A">
        <w:rPr>
          <w:lang w:val="uk-UA"/>
        </w:rPr>
        <w:t>average</w:t>
      </w:r>
      <w:proofErr w:type="spellEnd"/>
      <w:r w:rsidRPr="00051C0A">
        <w:rPr>
          <w:lang w:val="uk-UA"/>
        </w:rPr>
        <w:t xml:space="preserve"> </w:t>
      </w:r>
      <w:proofErr w:type="spellStart"/>
      <w:r w:rsidRPr="00051C0A">
        <w:rPr>
          <w:lang w:val="uk-UA"/>
        </w:rPr>
        <w:t>annual</w:t>
      </w:r>
      <w:proofErr w:type="spellEnd"/>
      <w:r w:rsidRPr="00051C0A">
        <w:rPr>
          <w:lang w:val="uk-UA"/>
        </w:rPr>
        <w:t xml:space="preserve"> </w:t>
      </w:r>
      <w:proofErr w:type="spellStart"/>
      <w:r w:rsidRPr="00051C0A">
        <w:rPr>
          <w:lang w:val="uk-UA"/>
        </w:rPr>
        <w:t>population</w:t>
      </w:r>
      <w:proofErr w:type="spellEnd"/>
      <w:r w:rsidRPr="00051C0A">
        <w:rPr>
          <w:lang w:val="uk-UA"/>
        </w:rPr>
        <w:t xml:space="preserve"> </w:t>
      </w:r>
      <w:proofErr w:type="spellStart"/>
      <w:r w:rsidRPr="00051C0A">
        <w:rPr>
          <w:lang w:val="uk-UA"/>
        </w:rPr>
        <w:t>of</w:t>
      </w:r>
      <w:proofErr w:type="spellEnd"/>
      <w:r w:rsidRPr="00051C0A">
        <w:rPr>
          <w:lang w:val="uk-UA"/>
        </w:rPr>
        <w:t xml:space="preserve"> 904.1 </w:t>
      </w:r>
      <w:proofErr w:type="spellStart"/>
      <w:r w:rsidRPr="00051C0A">
        <w:rPr>
          <w:lang w:val="uk-UA"/>
        </w:rPr>
        <w:t>thousand</w:t>
      </w:r>
      <w:proofErr w:type="spellEnd"/>
      <w:r w:rsidRPr="00051C0A">
        <w:rPr>
          <w:lang w:val="uk-UA"/>
        </w:rPr>
        <w:t xml:space="preserve"> </w:t>
      </w:r>
      <w:proofErr w:type="spellStart"/>
      <w:r w:rsidRPr="00051C0A">
        <w:rPr>
          <w:lang w:val="uk-UA"/>
        </w:rPr>
        <w:t>cells</w:t>
      </w:r>
      <w:proofErr w:type="spellEnd"/>
      <w:r w:rsidRPr="00051C0A">
        <w:rPr>
          <w:lang w:val="uk-UA"/>
        </w:rPr>
        <w:t>. • l</w:t>
      </w:r>
      <w:r w:rsidRPr="00051C0A">
        <w:rPr>
          <w:vertAlign w:val="superscript"/>
          <w:lang w:val="uk-UA"/>
        </w:rPr>
        <w:t>-1</w:t>
      </w:r>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biomass</w:t>
      </w:r>
      <w:proofErr w:type="spellEnd"/>
      <w:r w:rsidRPr="00051C0A">
        <w:rPr>
          <w:lang w:val="uk-UA"/>
        </w:rPr>
        <w:t xml:space="preserve"> 758.5 </w:t>
      </w:r>
      <w:proofErr w:type="spellStart"/>
      <w:r w:rsidRPr="00051C0A">
        <w:rPr>
          <w:lang w:val="uk-UA"/>
        </w:rPr>
        <w:t>mg</w:t>
      </w:r>
      <w:proofErr w:type="spellEnd"/>
      <w:r w:rsidRPr="00051C0A">
        <w:rPr>
          <w:lang w:val="uk-UA"/>
        </w:rPr>
        <w:t xml:space="preserve"> • m</w:t>
      </w:r>
      <w:r w:rsidRPr="00051C0A">
        <w:rPr>
          <w:vertAlign w:val="superscript"/>
          <w:lang w:val="uk-UA"/>
        </w:rPr>
        <w:t>-3</w:t>
      </w:r>
      <w:r w:rsidRPr="00051C0A">
        <w:rPr>
          <w:lang w:val="uk-UA"/>
        </w:rPr>
        <w:t>.</w:t>
      </w:r>
    </w:p>
    <w:p w14:paraId="0972B5F5" w14:textId="77777777" w:rsidR="00BE090F" w:rsidRPr="00051C0A" w:rsidRDefault="00BE090F" w:rsidP="00BE090F">
      <w:pPr>
        <w:ind w:firstLine="709"/>
        <w:jc w:val="both"/>
        <w:rPr>
          <w:lang w:val="uk-UA"/>
        </w:rPr>
      </w:pPr>
      <w:proofErr w:type="spellStart"/>
      <w:r w:rsidRPr="00051C0A">
        <w:rPr>
          <w:lang w:val="uk-UA"/>
        </w:rPr>
        <w:t>The</w:t>
      </w:r>
      <w:proofErr w:type="spellEnd"/>
      <w:r w:rsidRPr="00051C0A">
        <w:rPr>
          <w:lang w:val="uk-UA"/>
        </w:rPr>
        <w:t xml:space="preserve"> </w:t>
      </w:r>
      <w:proofErr w:type="spellStart"/>
      <w:r w:rsidRPr="00051C0A">
        <w:rPr>
          <w:lang w:val="uk-UA"/>
        </w:rPr>
        <w:t>Shannon</w:t>
      </w:r>
      <w:proofErr w:type="spellEnd"/>
      <w:r w:rsidRPr="00051C0A">
        <w:rPr>
          <w:lang w:val="uk-UA"/>
        </w:rPr>
        <w:t xml:space="preserve"> </w:t>
      </w:r>
      <w:proofErr w:type="spellStart"/>
      <w:r w:rsidRPr="00051C0A">
        <w:rPr>
          <w:lang w:val="uk-UA"/>
        </w:rPr>
        <w:t>index</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species</w:t>
      </w:r>
      <w:proofErr w:type="spellEnd"/>
      <w:r w:rsidRPr="00051C0A">
        <w:rPr>
          <w:lang w:val="uk-UA"/>
        </w:rPr>
        <w:t xml:space="preserve"> </w:t>
      </w:r>
      <w:proofErr w:type="spellStart"/>
      <w:r w:rsidRPr="00051C0A">
        <w:rPr>
          <w:lang w:val="uk-UA"/>
        </w:rPr>
        <w:t>diversity</w:t>
      </w:r>
      <w:proofErr w:type="spellEnd"/>
      <w:r w:rsidRPr="00051C0A">
        <w:rPr>
          <w:lang w:val="uk-UA"/>
        </w:rPr>
        <w:t xml:space="preserve"> </w:t>
      </w:r>
      <w:proofErr w:type="spellStart"/>
      <w:r w:rsidRPr="00051C0A">
        <w:rPr>
          <w:lang w:val="uk-UA"/>
        </w:rPr>
        <w:t>varied</w:t>
      </w:r>
      <w:proofErr w:type="spellEnd"/>
      <w:r w:rsidRPr="00051C0A">
        <w:rPr>
          <w:lang w:val="uk-UA"/>
        </w:rPr>
        <w:t xml:space="preserve"> </w:t>
      </w:r>
      <w:proofErr w:type="spellStart"/>
      <w:r w:rsidRPr="00051C0A">
        <w:rPr>
          <w:lang w:val="uk-UA"/>
        </w:rPr>
        <w:t>from</w:t>
      </w:r>
      <w:proofErr w:type="spellEnd"/>
      <w:r w:rsidRPr="00051C0A">
        <w:rPr>
          <w:lang w:val="uk-UA"/>
        </w:rPr>
        <w:t xml:space="preserve"> 1.8 </w:t>
      </w:r>
      <w:proofErr w:type="spellStart"/>
      <w:r w:rsidRPr="00051C0A">
        <w:rPr>
          <w:lang w:val="uk-UA"/>
        </w:rPr>
        <w:t>bits</w:t>
      </w:r>
      <w:proofErr w:type="spellEnd"/>
      <w:r w:rsidRPr="00051C0A">
        <w:rPr>
          <w:lang w:val="uk-UA"/>
        </w:rPr>
        <w:t xml:space="preserve"> • ex</w:t>
      </w:r>
      <w:r w:rsidRPr="00051C0A">
        <w:rPr>
          <w:vertAlign w:val="superscript"/>
          <w:lang w:val="uk-UA"/>
        </w:rPr>
        <w:t>-1</w:t>
      </w:r>
      <w:r w:rsidRPr="00051C0A">
        <w:rPr>
          <w:lang w:val="uk-UA"/>
        </w:rPr>
        <w:t xml:space="preserve"> </w:t>
      </w:r>
      <w:proofErr w:type="spellStart"/>
      <w:r w:rsidRPr="00051C0A">
        <w:rPr>
          <w:lang w:val="uk-UA"/>
        </w:rPr>
        <w:t>to</w:t>
      </w:r>
      <w:proofErr w:type="spellEnd"/>
      <w:r w:rsidRPr="00051C0A">
        <w:rPr>
          <w:lang w:val="uk-UA"/>
        </w:rPr>
        <w:t xml:space="preserve"> 3.5 </w:t>
      </w:r>
      <w:proofErr w:type="spellStart"/>
      <w:r w:rsidRPr="00051C0A">
        <w:rPr>
          <w:lang w:val="uk-UA"/>
        </w:rPr>
        <w:t>bits</w:t>
      </w:r>
      <w:proofErr w:type="spellEnd"/>
      <w:r w:rsidRPr="00051C0A">
        <w:rPr>
          <w:lang w:val="uk-UA"/>
        </w:rPr>
        <w:t xml:space="preserve"> • ex</w:t>
      </w:r>
      <w:r w:rsidRPr="00051C0A">
        <w:rPr>
          <w:vertAlign w:val="superscript"/>
          <w:lang w:val="uk-UA"/>
        </w:rPr>
        <w:t>-1</w:t>
      </w:r>
      <w:r w:rsidRPr="00051C0A">
        <w:rPr>
          <w:lang w:val="uk-UA"/>
        </w:rPr>
        <w:t xml:space="preserve">, </w:t>
      </w:r>
      <w:proofErr w:type="spellStart"/>
      <w:r w:rsidRPr="00051C0A">
        <w:rPr>
          <w:lang w:val="uk-UA"/>
        </w:rPr>
        <w:t>with</w:t>
      </w:r>
      <w:proofErr w:type="spellEnd"/>
      <w:r w:rsidRPr="00051C0A">
        <w:rPr>
          <w:lang w:val="uk-UA"/>
        </w:rPr>
        <w:t xml:space="preserve"> </w:t>
      </w:r>
      <w:proofErr w:type="spellStart"/>
      <w:r w:rsidRPr="00051C0A">
        <w:rPr>
          <w:lang w:val="uk-UA"/>
        </w:rPr>
        <w:t>an</w:t>
      </w:r>
      <w:proofErr w:type="spellEnd"/>
      <w:r w:rsidRPr="00051C0A">
        <w:rPr>
          <w:lang w:val="uk-UA"/>
        </w:rPr>
        <w:t xml:space="preserve"> </w:t>
      </w:r>
      <w:proofErr w:type="spellStart"/>
      <w:r w:rsidRPr="00051C0A">
        <w:rPr>
          <w:lang w:val="uk-UA"/>
        </w:rPr>
        <w:t>average</w:t>
      </w:r>
      <w:proofErr w:type="spellEnd"/>
      <w:r w:rsidRPr="00051C0A">
        <w:rPr>
          <w:lang w:val="uk-UA"/>
        </w:rPr>
        <w:t xml:space="preserve"> </w:t>
      </w:r>
      <w:proofErr w:type="spellStart"/>
      <w:r w:rsidRPr="00051C0A">
        <w:rPr>
          <w:lang w:val="uk-UA"/>
        </w:rPr>
        <w:t>value</w:t>
      </w:r>
      <w:proofErr w:type="spellEnd"/>
      <w:r w:rsidRPr="00051C0A">
        <w:rPr>
          <w:lang w:val="uk-UA"/>
        </w:rPr>
        <w:t xml:space="preserve"> </w:t>
      </w:r>
      <w:proofErr w:type="spellStart"/>
      <w:r w:rsidRPr="00051C0A">
        <w:rPr>
          <w:lang w:val="uk-UA"/>
        </w:rPr>
        <w:t>of</w:t>
      </w:r>
      <w:proofErr w:type="spellEnd"/>
      <w:r w:rsidRPr="00051C0A">
        <w:rPr>
          <w:lang w:val="uk-UA"/>
        </w:rPr>
        <w:t xml:space="preserve"> 2.7 </w:t>
      </w:r>
      <w:proofErr w:type="spellStart"/>
      <w:r w:rsidRPr="00051C0A">
        <w:rPr>
          <w:lang w:val="uk-UA"/>
        </w:rPr>
        <w:t>bits</w:t>
      </w:r>
      <w:proofErr w:type="spellEnd"/>
      <w:r w:rsidRPr="00051C0A">
        <w:rPr>
          <w:lang w:val="uk-UA"/>
        </w:rPr>
        <w:t xml:space="preserve"> • ex</w:t>
      </w:r>
      <w:r w:rsidRPr="00051C0A">
        <w:rPr>
          <w:vertAlign w:val="superscript"/>
          <w:lang w:val="uk-UA"/>
        </w:rPr>
        <w:t>-1</w:t>
      </w:r>
      <w:r w:rsidRPr="00051C0A">
        <w:rPr>
          <w:lang w:val="uk-UA"/>
        </w:rPr>
        <w:t>.</w:t>
      </w:r>
    </w:p>
    <w:p w14:paraId="10BB27A9" w14:textId="77777777" w:rsidR="00BE090F" w:rsidRPr="00051C0A" w:rsidRDefault="00BE090F" w:rsidP="00BE090F">
      <w:pPr>
        <w:ind w:firstLine="709"/>
        <w:jc w:val="both"/>
      </w:pPr>
      <w:r w:rsidRPr="00051C0A">
        <w:t>The assessment of water quality was carried out according to a scale according to which the main parameter of phytoplankton indicators is its biomass.</w:t>
      </w:r>
    </w:p>
    <w:p w14:paraId="76ED45F3" w14:textId="77777777" w:rsidR="00BE090F" w:rsidRPr="00051C0A" w:rsidRDefault="00BE090F" w:rsidP="00BE090F">
      <w:pPr>
        <w:widowControl w:val="0"/>
        <w:ind w:firstLine="709"/>
        <w:jc w:val="both"/>
        <w:rPr>
          <w:lang w:val="uk-UA"/>
        </w:rPr>
      </w:pPr>
      <w:r w:rsidRPr="00051C0A">
        <w:rPr>
          <w:lang w:val="uk-UA"/>
        </w:rPr>
        <w:t>BAC:</w:t>
      </w:r>
      <w:r>
        <w:rPr>
          <w:lang w:val="uk-UA"/>
        </w:rPr>
        <w:t xml:space="preserve"> </w:t>
      </w:r>
      <w:r w:rsidRPr="00051C0A">
        <w:rPr>
          <w:lang w:val="uk-UA"/>
        </w:rPr>
        <w:t>DIN (</w:t>
      </w:r>
      <w:proofErr w:type="spellStart"/>
      <w:r w:rsidRPr="00051C0A">
        <w:rPr>
          <w:lang w:val="uk-UA"/>
        </w:rPr>
        <w:t>spring</w:t>
      </w:r>
      <w:proofErr w:type="spellEnd"/>
      <w:r w:rsidRPr="00051C0A">
        <w:rPr>
          <w:lang w:val="uk-UA"/>
        </w:rPr>
        <w:t>), МЕС % (</w:t>
      </w:r>
      <w:proofErr w:type="spellStart"/>
      <w:r w:rsidRPr="00051C0A">
        <w:rPr>
          <w:lang w:val="uk-UA"/>
        </w:rPr>
        <w:t>summer</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Menhinick</w:t>
      </w:r>
      <w:proofErr w:type="spellEnd"/>
      <w:r w:rsidRPr="00051C0A">
        <w:rPr>
          <w:lang w:val="uk-UA"/>
        </w:rPr>
        <w:t xml:space="preserve"> </w:t>
      </w:r>
      <w:proofErr w:type="spellStart"/>
      <w:r w:rsidRPr="00051C0A">
        <w:rPr>
          <w:lang w:val="uk-UA"/>
        </w:rPr>
        <w:t>indices</w:t>
      </w:r>
      <w:proofErr w:type="spellEnd"/>
      <w:r w:rsidRPr="00051C0A">
        <w:rPr>
          <w:lang w:val="uk-UA"/>
        </w:rPr>
        <w:t xml:space="preserve"> </w:t>
      </w:r>
      <w:proofErr w:type="spellStart"/>
      <w:r w:rsidRPr="00051C0A">
        <w:rPr>
          <w:lang w:val="uk-UA"/>
        </w:rPr>
        <w:t>were</w:t>
      </w:r>
      <w:proofErr w:type="spellEnd"/>
      <w:r w:rsidRPr="00051C0A">
        <w:rPr>
          <w:lang w:val="uk-UA"/>
        </w:rPr>
        <w:t xml:space="preserve"> </w:t>
      </w:r>
      <w:proofErr w:type="spellStart"/>
      <w:r w:rsidRPr="00051C0A">
        <w:rPr>
          <w:lang w:val="uk-UA"/>
        </w:rPr>
        <w:t>also</w:t>
      </w:r>
      <w:proofErr w:type="spellEnd"/>
      <w:r w:rsidRPr="00051C0A">
        <w:rPr>
          <w:lang w:val="uk-UA"/>
        </w:rPr>
        <w:t xml:space="preserve"> </w:t>
      </w:r>
      <w:proofErr w:type="spellStart"/>
      <w:r w:rsidRPr="00051C0A">
        <w:rPr>
          <w:lang w:val="uk-UA"/>
        </w:rPr>
        <w:t>used</w:t>
      </w:r>
      <w:proofErr w:type="spellEnd"/>
      <w:r w:rsidRPr="00051C0A">
        <w:rPr>
          <w:lang w:val="uk-UA"/>
        </w:rPr>
        <w:t xml:space="preserve"> </w:t>
      </w:r>
      <w:proofErr w:type="spellStart"/>
      <w:r w:rsidRPr="00051C0A">
        <w:rPr>
          <w:lang w:val="uk-UA"/>
        </w:rPr>
        <w:t>to</w:t>
      </w:r>
      <w:proofErr w:type="spellEnd"/>
      <w:r w:rsidRPr="00051C0A">
        <w:rPr>
          <w:lang w:val="uk-UA"/>
        </w:rPr>
        <w:t xml:space="preserve"> </w:t>
      </w:r>
      <w:proofErr w:type="spellStart"/>
      <w:r w:rsidRPr="00051C0A">
        <w:rPr>
          <w:lang w:val="uk-UA"/>
        </w:rPr>
        <w:t>assess</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ecological</w:t>
      </w:r>
      <w:proofErr w:type="spellEnd"/>
      <w:r w:rsidRPr="00051C0A">
        <w:rPr>
          <w:lang w:val="uk-UA"/>
        </w:rPr>
        <w:t xml:space="preserve"> </w:t>
      </w:r>
      <w:proofErr w:type="spellStart"/>
      <w:r w:rsidRPr="00051C0A">
        <w:rPr>
          <w:lang w:val="uk-UA"/>
        </w:rPr>
        <w:t>condition</w:t>
      </w:r>
      <w:proofErr w:type="spellEnd"/>
      <w:r>
        <w:rPr>
          <w:lang w:val="uk-UA"/>
        </w:rPr>
        <w:t xml:space="preserve"> </w:t>
      </w:r>
      <w:r>
        <w:t>and presented in Table. 4.1.</w:t>
      </w:r>
    </w:p>
    <w:p w14:paraId="07A16707" w14:textId="77777777" w:rsidR="00BE090F" w:rsidRPr="00DF2A1C" w:rsidRDefault="00BE090F" w:rsidP="00BE090F">
      <w:pPr>
        <w:widowControl w:val="0"/>
        <w:ind w:firstLine="709"/>
        <w:jc w:val="both"/>
      </w:pPr>
      <w:r>
        <w:t xml:space="preserve">Table 4.1 – </w:t>
      </w:r>
      <w:r w:rsidRPr="00051C0A">
        <w:t>Ecological state of the marine environment based on quantitative indicators of phytoplankton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623"/>
        <w:gridCol w:w="1423"/>
        <w:gridCol w:w="1423"/>
        <w:gridCol w:w="1758"/>
        <w:gridCol w:w="1841"/>
      </w:tblGrid>
      <w:tr w:rsidR="00BE090F" w:rsidRPr="00051C0A" w14:paraId="6F3B572F" w14:textId="77777777" w:rsidTr="008A1708">
        <w:tc>
          <w:tcPr>
            <w:tcW w:w="810" w:type="pct"/>
            <w:vAlign w:val="center"/>
          </w:tcPr>
          <w:p w14:paraId="55FA32CF" w14:textId="77777777" w:rsidR="00BE090F" w:rsidRPr="00051C0A" w:rsidRDefault="00BE090F" w:rsidP="008A1708">
            <w:pPr>
              <w:tabs>
                <w:tab w:val="left" w:pos="6135"/>
              </w:tabs>
              <w:jc w:val="center"/>
              <w:rPr>
                <w:lang w:val="uk-UA"/>
              </w:rPr>
            </w:pPr>
            <w:proofErr w:type="spellStart"/>
            <w:r w:rsidRPr="00051C0A">
              <w:rPr>
                <w:lang w:val="uk-UA"/>
              </w:rPr>
              <w:t>Seasons</w:t>
            </w:r>
            <w:proofErr w:type="spellEnd"/>
          </w:p>
        </w:tc>
        <w:tc>
          <w:tcPr>
            <w:tcW w:w="843" w:type="pct"/>
            <w:vAlign w:val="center"/>
          </w:tcPr>
          <w:p w14:paraId="7A7C2309" w14:textId="77777777" w:rsidR="00BE090F" w:rsidRPr="00051C0A" w:rsidRDefault="00BE090F" w:rsidP="008A1708">
            <w:pPr>
              <w:tabs>
                <w:tab w:val="left" w:pos="6135"/>
              </w:tabs>
              <w:jc w:val="center"/>
              <w:rPr>
                <w:lang w:val="uk-UA"/>
              </w:rPr>
            </w:pPr>
            <w:proofErr w:type="spellStart"/>
            <w:r w:rsidRPr="00051C0A">
              <w:rPr>
                <w:lang w:val="uk-UA"/>
              </w:rPr>
              <w:t>Biomass</w:t>
            </w:r>
            <w:proofErr w:type="spellEnd"/>
            <w:r w:rsidRPr="00051C0A">
              <w:rPr>
                <w:lang w:val="uk-UA"/>
              </w:rPr>
              <w:t xml:space="preserve">, </w:t>
            </w:r>
          </w:p>
          <w:p w14:paraId="0759096F" w14:textId="77777777" w:rsidR="00BE090F" w:rsidRPr="00051C0A" w:rsidRDefault="00BE090F" w:rsidP="008A1708">
            <w:pPr>
              <w:tabs>
                <w:tab w:val="left" w:pos="6135"/>
              </w:tabs>
              <w:jc w:val="center"/>
              <w:rPr>
                <w:lang w:val="uk-UA"/>
              </w:rPr>
            </w:pPr>
            <w:proofErr w:type="spellStart"/>
            <w:r w:rsidRPr="00051C0A">
              <w:rPr>
                <w:lang w:val="uk-UA"/>
              </w:rPr>
              <w:t>mg</w:t>
            </w:r>
            <w:proofErr w:type="spellEnd"/>
            <w:r w:rsidRPr="00051C0A">
              <w:rPr>
                <w:lang w:val="uk-UA"/>
              </w:rPr>
              <w:t xml:space="preserve"> • m</w:t>
            </w:r>
            <w:r w:rsidRPr="00051C0A">
              <w:rPr>
                <w:vertAlign w:val="superscript"/>
                <w:lang w:val="uk-UA"/>
              </w:rPr>
              <w:t>-3</w:t>
            </w:r>
          </w:p>
        </w:tc>
        <w:tc>
          <w:tcPr>
            <w:tcW w:w="739" w:type="pct"/>
            <w:vAlign w:val="center"/>
          </w:tcPr>
          <w:p w14:paraId="7DCB8FDB" w14:textId="77777777" w:rsidR="00BE090F" w:rsidRPr="00051C0A" w:rsidRDefault="00BE090F" w:rsidP="008A1708">
            <w:pPr>
              <w:tabs>
                <w:tab w:val="left" w:pos="6135"/>
              </w:tabs>
              <w:jc w:val="center"/>
            </w:pPr>
            <w:r w:rsidRPr="00051C0A">
              <w:t>Bac : Din Abund</w:t>
            </w:r>
          </w:p>
        </w:tc>
        <w:tc>
          <w:tcPr>
            <w:tcW w:w="739" w:type="pct"/>
            <w:vAlign w:val="center"/>
          </w:tcPr>
          <w:p w14:paraId="055ACF08" w14:textId="77777777" w:rsidR="00BE090F" w:rsidRPr="00051C0A" w:rsidRDefault="00BE090F" w:rsidP="008A1708">
            <w:pPr>
              <w:tabs>
                <w:tab w:val="left" w:pos="6135"/>
              </w:tabs>
              <w:jc w:val="center"/>
            </w:pPr>
            <w:r w:rsidRPr="00051C0A">
              <w:t>MEC Abund</w:t>
            </w:r>
          </w:p>
        </w:tc>
        <w:tc>
          <w:tcPr>
            <w:tcW w:w="913" w:type="pct"/>
            <w:vAlign w:val="center"/>
          </w:tcPr>
          <w:p w14:paraId="07C50CCC" w14:textId="77777777" w:rsidR="00BE090F" w:rsidRPr="00051C0A" w:rsidRDefault="00BE090F" w:rsidP="008A1708">
            <w:pPr>
              <w:tabs>
                <w:tab w:val="left" w:pos="6135"/>
              </w:tabs>
              <w:jc w:val="center"/>
            </w:pPr>
            <w:r w:rsidRPr="00051C0A">
              <w:t>Menhinick Abund</w:t>
            </w:r>
          </w:p>
        </w:tc>
        <w:tc>
          <w:tcPr>
            <w:tcW w:w="956" w:type="pct"/>
            <w:vAlign w:val="center"/>
          </w:tcPr>
          <w:p w14:paraId="2D88AC00" w14:textId="77777777" w:rsidR="00BE090F" w:rsidRPr="00051C0A" w:rsidRDefault="00BE090F" w:rsidP="008A1708">
            <w:pPr>
              <w:tabs>
                <w:tab w:val="left" w:pos="6135"/>
              </w:tabs>
              <w:jc w:val="center"/>
              <w:rPr>
                <w:lang w:val="uk-UA"/>
              </w:rPr>
            </w:pPr>
            <w:proofErr w:type="spellStart"/>
            <w:r w:rsidRPr="00051C0A">
              <w:rPr>
                <w:lang w:val="uk-UA"/>
              </w:rPr>
              <w:t>Assessment</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condition</w:t>
            </w:r>
            <w:proofErr w:type="spellEnd"/>
          </w:p>
        </w:tc>
      </w:tr>
      <w:tr w:rsidR="00BE090F" w:rsidRPr="00051C0A" w14:paraId="5FC4C41A" w14:textId="77777777" w:rsidTr="008A1708">
        <w:tc>
          <w:tcPr>
            <w:tcW w:w="810" w:type="pct"/>
          </w:tcPr>
          <w:p w14:paraId="528CA873" w14:textId="77777777" w:rsidR="00BE090F" w:rsidRPr="00051C0A" w:rsidRDefault="00BE090F" w:rsidP="008A1708">
            <w:pPr>
              <w:tabs>
                <w:tab w:val="left" w:pos="6135"/>
              </w:tabs>
              <w:jc w:val="center"/>
            </w:pPr>
            <w:r w:rsidRPr="00051C0A">
              <w:t>XII</w:t>
            </w:r>
          </w:p>
        </w:tc>
        <w:tc>
          <w:tcPr>
            <w:tcW w:w="843" w:type="pct"/>
            <w:shd w:val="clear" w:color="auto" w:fill="00B0F0"/>
          </w:tcPr>
          <w:p w14:paraId="79271FB6" w14:textId="77777777" w:rsidR="00BE090F" w:rsidRPr="00051C0A" w:rsidRDefault="00BE090F" w:rsidP="008A1708">
            <w:pPr>
              <w:tabs>
                <w:tab w:val="left" w:pos="6135"/>
              </w:tabs>
              <w:jc w:val="center"/>
              <w:rPr>
                <w:lang w:val="uk-UA"/>
              </w:rPr>
            </w:pPr>
            <w:r w:rsidRPr="00051C0A">
              <w:rPr>
                <w:lang w:val="uk-UA"/>
              </w:rPr>
              <w:t>27,27</w:t>
            </w:r>
          </w:p>
        </w:tc>
        <w:tc>
          <w:tcPr>
            <w:tcW w:w="739" w:type="pct"/>
          </w:tcPr>
          <w:p w14:paraId="6CF88472" w14:textId="77777777" w:rsidR="00BE090F" w:rsidRPr="00051C0A" w:rsidRDefault="00BE090F" w:rsidP="008A1708">
            <w:pPr>
              <w:tabs>
                <w:tab w:val="left" w:pos="6135"/>
              </w:tabs>
              <w:jc w:val="center"/>
              <w:rPr>
                <w:lang w:val="uk-UA"/>
              </w:rPr>
            </w:pPr>
            <w:r w:rsidRPr="00051C0A">
              <w:rPr>
                <w:lang w:val="uk-UA"/>
              </w:rPr>
              <w:t>76</w:t>
            </w:r>
          </w:p>
        </w:tc>
        <w:tc>
          <w:tcPr>
            <w:tcW w:w="739" w:type="pct"/>
          </w:tcPr>
          <w:p w14:paraId="14FE0905" w14:textId="77777777" w:rsidR="00BE090F" w:rsidRPr="00051C0A" w:rsidRDefault="00BE090F" w:rsidP="008A1708">
            <w:pPr>
              <w:tabs>
                <w:tab w:val="left" w:pos="6135"/>
              </w:tabs>
              <w:jc w:val="center"/>
              <w:rPr>
                <w:lang w:val="uk-UA"/>
              </w:rPr>
            </w:pPr>
            <w:r w:rsidRPr="00051C0A">
              <w:rPr>
                <w:lang w:val="uk-UA"/>
              </w:rPr>
              <w:t>24,121</w:t>
            </w:r>
          </w:p>
        </w:tc>
        <w:tc>
          <w:tcPr>
            <w:tcW w:w="913" w:type="pct"/>
            <w:shd w:val="clear" w:color="auto" w:fill="FFC000"/>
          </w:tcPr>
          <w:p w14:paraId="70ACC52D" w14:textId="77777777" w:rsidR="00BE090F" w:rsidRPr="00051C0A" w:rsidRDefault="00BE090F" w:rsidP="008A1708">
            <w:pPr>
              <w:tabs>
                <w:tab w:val="left" w:pos="6135"/>
              </w:tabs>
              <w:jc w:val="center"/>
              <w:rPr>
                <w:lang w:val="uk-UA"/>
              </w:rPr>
            </w:pPr>
            <w:r w:rsidRPr="00051C0A">
              <w:rPr>
                <w:lang w:val="uk-UA"/>
              </w:rPr>
              <w:t>0,045</w:t>
            </w:r>
          </w:p>
        </w:tc>
        <w:tc>
          <w:tcPr>
            <w:tcW w:w="956" w:type="pct"/>
            <w:shd w:val="clear" w:color="auto" w:fill="92D050"/>
          </w:tcPr>
          <w:p w14:paraId="2F1550AD" w14:textId="77777777" w:rsidR="00BE090F" w:rsidRPr="00017334" w:rsidRDefault="00BE090F" w:rsidP="008A1708">
            <w:pPr>
              <w:tabs>
                <w:tab w:val="left" w:pos="6135"/>
              </w:tabs>
              <w:jc w:val="center"/>
              <w:rPr>
                <w:bCs/>
                <w:lang w:val="uk-UA"/>
              </w:rPr>
            </w:pPr>
            <w:r w:rsidRPr="00017334">
              <w:rPr>
                <w:bCs/>
              </w:rPr>
              <w:t>Good</w:t>
            </w:r>
          </w:p>
        </w:tc>
      </w:tr>
      <w:tr w:rsidR="00BE090F" w:rsidRPr="00051C0A" w14:paraId="326CFECE" w14:textId="77777777" w:rsidTr="008A1708">
        <w:tc>
          <w:tcPr>
            <w:tcW w:w="810" w:type="pct"/>
          </w:tcPr>
          <w:p w14:paraId="1AA40FAF" w14:textId="77777777" w:rsidR="00BE090F" w:rsidRPr="00051C0A" w:rsidRDefault="00BE090F" w:rsidP="008A1708">
            <w:pPr>
              <w:tabs>
                <w:tab w:val="left" w:pos="6135"/>
              </w:tabs>
              <w:jc w:val="center"/>
            </w:pPr>
            <w:r w:rsidRPr="00051C0A">
              <w:t>I</w:t>
            </w:r>
          </w:p>
        </w:tc>
        <w:tc>
          <w:tcPr>
            <w:tcW w:w="843" w:type="pct"/>
            <w:shd w:val="clear" w:color="auto" w:fill="00B0F0"/>
          </w:tcPr>
          <w:p w14:paraId="22FA782E" w14:textId="77777777" w:rsidR="00BE090F" w:rsidRPr="00051C0A" w:rsidRDefault="00BE090F" w:rsidP="008A1708">
            <w:pPr>
              <w:tabs>
                <w:tab w:val="left" w:pos="6135"/>
              </w:tabs>
              <w:jc w:val="center"/>
              <w:rPr>
                <w:lang w:val="uk-UA"/>
              </w:rPr>
            </w:pPr>
            <w:r w:rsidRPr="00051C0A">
              <w:rPr>
                <w:lang w:val="uk-UA"/>
              </w:rPr>
              <w:t>305,30</w:t>
            </w:r>
          </w:p>
        </w:tc>
        <w:tc>
          <w:tcPr>
            <w:tcW w:w="739" w:type="pct"/>
          </w:tcPr>
          <w:p w14:paraId="7DE13AC0" w14:textId="77777777" w:rsidR="00BE090F" w:rsidRPr="00051C0A" w:rsidRDefault="00BE090F" w:rsidP="008A1708">
            <w:pPr>
              <w:tabs>
                <w:tab w:val="left" w:pos="6135"/>
              </w:tabs>
              <w:jc w:val="center"/>
              <w:rPr>
                <w:lang w:val="uk-UA"/>
              </w:rPr>
            </w:pPr>
            <w:r w:rsidRPr="00051C0A">
              <w:rPr>
                <w:lang w:val="uk-UA"/>
              </w:rPr>
              <w:t>14</w:t>
            </w:r>
          </w:p>
        </w:tc>
        <w:tc>
          <w:tcPr>
            <w:tcW w:w="739" w:type="pct"/>
          </w:tcPr>
          <w:p w14:paraId="4497C0E0" w14:textId="77777777" w:rsidR="00BE090F" w:rsidRPr="00051C0A" w:rsidRDefault="00BE090F" w:rsidP="008A1708">
            <w:pPr>
              <w:tabs>
                <w:tab w:val="left" w:pos="6135"/>
              </w:tabs>
              <w:jc w:val="center"/>
              <w:rPr>
                <w:lang w:val="uk-UA"/>
              </w:rPr>
            </w:pPr>
            <w:r w:rsidRPr="00051C0A">
              <w:rPr>
                <w:lang w:val="uk-UA"/>
              </w:rPr>
              <w:t>3,245</w:t>
            </w:r>
          </w:p>
        </w:tc>
        <w:tc>
          <w:tcPr>
            <w:tcW w:w="913" w:type="pct"/>
            <w:shd w:val="clear" w:color="auto" w:fill="FFC000"/>
          </w:tcPr>
          <w:p w14:paraId="0CCF2539" w14:textId="77777777" w:rsidR="00BE090F" w:rsidRPr="00051C0A" w:rsidRDefault="00BE090F" w:rsidP="008A1708">
            <w:pPr>
              <w:tabs>
                <w:tab w:val="left" w:pos="6135"/>
              </w:tabs>
              <w:jc w:val="center"/>
              <w:rPr>
                <w:lang w:val="uk-UA"/>
              </w:rPr>
            </w:pPr>
            <w:r w:rsidRPr="00051C0A">
              <w:rPr>
                <w:lang w:val="uk-UA"/>
              </w:rPr>
              <w:t>0,043</w:t>
            </w:r>
          </w:p>
        </w:tc>
        <w:tc>
          <w:tcPr>
            <w:tcW w:w="956" w:type="pct"/>
            <w:shd w:val="clear" w:color="auto" w:fill="92D050"/>
          </w:tcPr>
          <w:p w14:paraId="01D3B901" w14:textId="77777777" w:rsidR="00BE090F" w:rsidRPr="00017334" w:rsidRDefault="00BE090F" w:rsidP="008A1708">
            <w:pPr>
              <w:tabs>
                <w:tab w:val="left" w:pos="6135"/>
              </w:tabs>
              <w:jc w:val="center"/>
              <w:rPr>
                <w:bCs/>
              </w:rPr>
            </w:pPr>
            <w:r w:rsidRPr="00017334">
              <w:rPr>
                <w:bCs/>
              </w:rPr>
              <w:t>Good</w:t>
            </w:r>
          </w:p>
        </w:tc>
      </w:tr>
      <w:tr w:rsidR="00BE090F" w:rsidRPr="00051C0A" w14:paraId="127E6CC7" w14:textId="77777777" w:rsidTr="008A1708">
        <w:tc>
          <w:tcPr>
            <w:tcW w:w="810" w:type="pct"/>
          </w:tcPr>
          <w:p w14:paraId="1A77FB75" w14:textId="77777777" w:rsidR="00BE090F" w:rsidRPr="00051C0A" w:rsidRDefault="00BE090F" w:rsidP="008A1708">
            <w:pPr>
              <w:tabs>
                <w:tab w:val="left" w:pos="6135"/>
              </w:tabs>
              <w:jc w:val="center"/>
            </w:pPr>
            <w:r w:rsidRPr="00051C0A">
              <w:t>II</w:t>
            </w:r>
          </w:p>
        </w:tc>
        <w:tc>
          <w:tcPr>
            <w:tcW w:w="843" w:type="pct"/>
            <w:shd w:val="clear" w:color="auto" w:fill="00B0F0"/>
          </w:tcPr>
          <w:p w14:paraId="07F68116" w14:textId="77777777" w:rsidR="00BE090F" w:rsidRPr="00051C0A" w:rsidRDefault="00BE090F" w:rsidP="008A1708">
            <w:pPr>
              <w:tabs>
                <w:tab w:val="left" w:pos="6135"/>
              </w:tabs>
              <w:jc w:val="center"/>
              <w:rPr>
                <w:lang w:val="uk-UA"/>
              </w:rPr>
            </w:pPr>
            <w:r w:rsidRPr="00051C0A">
              <w:rPr>
                <w:lang w:val="uk-UA"/>
              </w:rPr>
              <w:t>72,79</w:t>
            </w:r>
          </w:p>
        </w:tc>
        <w:tc>
          <w:tcPr>
            <w:tcW w:w="739" w:type="pct"/>
          </w:tcPr>
          <w:p w14:paraId="16C2EAB5" w14:textId="77777777" w:rsidR="00BE090F" w:rsidRPr="00051C0A" w:rsidRDefault="00BE090F" w:rsidP="008A1708">
            <w:pPr>
              <w:tabs>
                <w:tab w:val="left" w:pos="6135"/>
              </w:tabs>
              <w:jc w:val="center"/>
              <w:rPr>
                <w:lang w:val="uk-UA"/>
              </w:rPr>
            </w:pPr>
            <w:r w:rsidRPr="00051C0A">
              <w:rPr>
                <w:lang w:val="uk-UA"/>
              </w:rPr>
              <w:t>331</w:t>
            </w:r>
          </w:p>
        </w:tc>
        <w:tc>
          <w:tcPr>
            <w:tcW w:w="739" w:type="pct"/>
          </w:tcPr>
          <w:p w14:paraId="4EB2E0B1" w14:textId="77777777" w:rsidR="00BE090F" w:rsidRPr="00051C0A" w:rsidRDefault="00BE090F" w:rsidP="008A1708">
            <w:pPr>
              <w:tabs>
                <w:tab w:val="left" w:pos="6135"/>
              </w:tabs>
              <w:jc w:val="center"/>
              <w:rPr>
                <w:lang w:val="uk-UA"/>
              </w:rPr>
            </w:pPr>
            <w:r w:rsidRPr="00051C0A">
              <w:rPr>
                <w:lang w:val="uk-UA"/>
              </w:rPr>
              <w:t>53,501</w:t>
            </w:r>
          </w:p>
        </w:tc>
        <w:tc>
          <w:tcPr>
            <w:tcW w:w="913" w:type="pct"/>
            <w:shd w:val="clear" w:color="auto" w:fill="FFC000"/>
          </w:tcPr>
          <w:p w14:paraId="3F62D652" w14:textId="77777777" w:rsidR="00BE090F" w:rsidRPr="00051C0A" w:rsidRDefault="00BE090F" w:rsidP="008A1708">
            <w:pPr>
              <w:tabs>
                <w:tab w:val="left" w:pos="6135"/>
              </w:tabs>
              <w:jc w:val="center"/>
              <w:rPr>
                <w:lang w:val="uk-UA"/>
              </w:rPr>
            </w:pPr>
            <w:r w:rsidRPr="00051C0A">
              <w:rPr>
                <w:lang w:val="uk-UA"/>
              </w:rPr>
              <w:t>0,042</w:t>
            </w:r>
          </w:p>
        </w:tc>
        <w:tc>
          <w:tcPr>
            <w:tcW w:w="956" w:type="pct"/>
            <w:shd w:val="clear" w:color="auto" w:fill="92D050"/>
          </w:tcPr>
          <w:p w14:paraId="4DC4D078" w14:textId="77777777" w:rsidR="00BE090F" w:rsidRPr="00017334" w:rsidRDefault="00BE090F" w:rsidP="008A1708">
            <w:pPr>
              <w:tabs>
                <w:tab w:val="left" w:pos="6135"/>
              </w:tabs>
              <w:jc w:val="center"/>
              <w:rPr>
                <w:bCs/>
              </w:rPr>
            </w:pPr>
            <w:r w:rsidRPr="00017334">
              <w:rPr>
                <w:bCs/>
              </w:rPr>
              <w:t>Good</w:t>
            </w:r>
          </w:p>
        </w:tc>
      </w:tr>
      <w:tr w:rsidR="00BE090F" w:rsidRPr="00051C0A" w14:paraId="1A1BF2FA" w14:textId="77777777" w:rsidTr="008A1708">
        <w:tc>
          <w:tcPr>
            <w:tcW w:w="810" w:type="pct"/>
          </w:tcPr>
          <w:p w14:paraId="171FD853" w14:textId="77777777" w:rsidR="00BE090F" w:rsidRPr="00051C0A" w:rsidRDefault="00BE090F" w:rsidP="008A1708">
            <w:pPr>
              <w:tabs>
                <w:tab w:val="left" w:pos="6135"/>
              </w:tabs>
              <w:jc w:val="center"/>
              <w:rPr>
                <w:lang w:val="uk-UA"/>
              </w:rPr>
            </w:pPr>
            <w:proofErr w:type="spellStart"/>
            <w:r w:rsidRPr="00051C0A">
              <w:rPr>
                <w:caps/>
                <w:lang w:val="uk-UA"/>
              </w:rPr>
              <w:t>w</w:t>
            </w:r>
            <w:r w:rsidRPr="00051C0A">
              <w:rPr>
                <w:lang w:val="uk-UA"/>
              </w:rPr>
              <w:t>inter</w:t>
            </w:r>
            <w:proofErr w:type="spellEnd"/>
          </w:p>
        </w:tc>
        <w:tc>
          <w:tcPr>
            <w:tcW w:w="843" w:type="pct"/>
            <w:shd w:val="clear" w:color="auto" w:fill="00B0F0"/>
          </w:tcPr>
          <w:p w14:paraId="3BBAAD50" w14:textId="77777777" w:rsidR="00BE090F" w:rsidRPr="00051C0A" w:rsidRDefault="00BE090F" w:rsidP="008A1708">
            <w:pPr>
              <w:tabs>
                <w:tab w:val="left" w:pos="6135"/>
              </w:tabs>
              <w:jc w:val="center"/>
              <w:rPr>
                <w:lang w:val="uk-UA"/>
              </w:rPr>
            </w:pPr>
            <w:r w:rsidRPr="00051C0A">
              <w:rPr>
                <w:lang w:val="uk-UA"/>
              </w:rPr>
              <w:t>135,12</w:t>
            </w:r>
          </w:p>
        </w:tc>
        <w:tc>
          <w:tcPr>
            <w:tcW w:w="739" w:type="pct"/>
          </w:tcPr>
          <w:p w14:paraId="0397A2A5" w14:textId="77777777" w:rsidR="00BE090F" w:rsidRPr="00051C0A" w:rsidRDefault="00BE090F" w:rsidP="008A1708">
            <w:pPr>
              <w:tabs>
                <w:tab w:val="left" w:pos="6135"/>
              </w:tabs>
              <w:jc w:val="center"/>
              <w:rPr>
                <w:lang w:val="uk-UA"/>
              </w:rPr>
            </w:pPr>
            <w:r w:rsidRPr="00051C0A">
              <w:rPr>
                <w:lang w:val="uk-UA"/>
              </w:rPr>
              <w:t>140,33</w:t>
            </w:r>
          </w:p>
        </w:tc>
        <w:tc>
          <w:tcPr>
            <w:tcW w:w="739" w:type="pct"/>
          </w:tcPr>
          <w:p w14:paraId="6B47397A" w14:textId="77777777" w:rsidR="00BE090F" w:rsidRPr="00051C0A" w:rsidRDefault="00BE090F" w:rsidP="008A1708">
            <w:pPr>
              <w:tabs>
                <w:tab w:val="left" w:pos="6135"/>
              </w:tabs>
              <w:jc w:val="center"/>
              <w:rPr>
                <w:lang w:val="uk-UA"/>
              </w:rPr>
            </w:pPr>
            <w:r w:rsidRPr="00051C0A">
              <w:rPr>
                <w:lang w:val="uk-UA"/>
              </w:rPr>
              <w:t>26,96</w:t>
            </w:r>
          </w:p>
        </w:tc>
        <w:tc>
          <w:tcPr>
            <w:tcW w:w="913" w:type="pct"/>
            <w:shd w:val="clear" w:color="auto" w:fill="FFC000"/>
          </w:tcPr>
          <w:p w14:paraId="2674FD99" w14:textId="77777777" w:rsidR="00BE090F" w:rsidRPr="00051C0A" w:rsidRDefault="00BE090F" w:rsidP="008A1708">
            <w:pPr>
              <w:tabs>
                <w:tab w:val="left" w:pos="6135"/>
              </w:tabs>
              <w:jc w:val="center"/>
              <w:rPr>
                <w:lang w:val="uk-UA"/>
              </w:rPr>
            </w:pPr>
            <w:r w:rsidRPr="00051C0A">
              <w:rPr>
                <w:lang w:val="uk-UA"/>
              </w:rPr>
              <w:t>0,043</w:t>
            </w:r>
          </w:p>
        </w:tc>
        <w:tc>
          <w:tcPr>
            <w:tcW w:w="956" w:type="pct"/>
            <w:shd w:val="clear" w:color="auto" w:fill="92D050"/>
          </w:tcPr>
          <w:p w14:paraId="7131AF38" w14:textId="77777777" w:rsidR="00BE090F" w:rsidRPr="00017334" w:rsidRDefault="00BE090F" w:rsidP="008A1708">
            <w:pPr>
              <w:tabs>
                <w:tab w:val="left" w:pos="6135"/>
              </w:tabs>
              <w:jc w:val="center"/>
              <w:rPr>
                <w:bCs/>
              </w:rPr>
            </w:pPr>
            <w:r w:rsidRPr="00017334">
              <w:rPr>
                <w:bCs/>
              </w:rPr>
              <w:t>Good</w:t>
            </w:r>
          </w:p>
        </w:tc>
      </w:tr>
      <w:tr w:rsidR="00BE090F" w:rsidRPr="00051C0A" w14:paraId="650FDBC2" w14:textId="77777777" w:rsidTr="008A1708">
        <w:tc>
          <w:tcPr>
            <w:tcW w:w="810" w:type="pct"/>
          </w:tcPr>
          <w:p w14:paraId="3D452F92" w14:textId="77777777" w:rsidR="00BE090F" w:rsidRPr="00051C0A" w:rsidRDefault="00BE090F" w:rsidP="008A1708">
            <w:pPr>
              <w:tabs>
                <w:tab w:val="left" w:pos="6135"/>
              </w:tabs>
              <w:jc w:val="center"/>
            </w:pPr>
            <w:r w:rsidRPr="00051C0A">
              <w:t>III</w:t>
            </w:r>
          </w:p>
        </w:tc>
        <w:tc>
          <w:tcPr>
            <w:tcW w:w="843" w:type="pct"/>
            <w:shd w:val="clear" w:color="auto" w:fill="00B0F0"/>
          </w:tcPr>
          <w:p w14:paraId="223ECA35" w14:textId="77777777" w:rsidR="00BE090F" w:rsidRPr="00051C0A" w:rsidRDefault="00BE090F" w:rsidP="008A1708">
            <w:pPr>
              <w:tabs>
                <w:tab w:val="left" w:pos="6135"/>
              </w:tabs>
              <w:jc w:val="center"/>
              <w:rPr>
                <w:lang w:val="uk-UA"/>
              </w:rPr>
            </w:pPr>
            <w:r w:rsidRPr="00051C0A">
              <w:rPr>
                <w:lang w:val="uk-UA"/>
              </w:rPr>
              <w:t>1128,18</w:t>
            </w:r>
          </w:p>
        </w:tc>
        <w:tc>
          <w:tcPr>
            <w:tcW w:w="739" w:type="pct"/>
            <w:shd w:val="clear" w:color="auto" w:fill="FFC000"/>
          </w:tcPr>
          <w:p w14:paraId="5DE028BF" w14:textId="77777777" w:rsidR="00BE090F" w:rsidRPr="00051C0A" w:rsidRDefault="00BE090F" w:rsidP="008A1708">
            <w:pPr>
              <w:tabs>
                <w:tab w:val="left" w:pos="6135"/>
              </w:tabs>
              <w:jc w:val="center"/>
              <w:rPr>
                <w:lang w:val="uk-UA"/>
              </w:rPr>
            </w:pPr>
            <w:r w:rsidRPr="00051C0A">
              <w:rPr>
                <w:lang w:val="uk-UA"/>
              </w:rPr>
              <w:t>3,94</w:t>
            </w:r>
          </w:p>
        </w:tc>
        <w:tc>
          <w:tcPr>
            <w:tcW w:w="739" w:type="pct"/>
          </w:tcPr>
          <w:p w14:paraId="7B880AE3" w14:textId="77777777" w:rsidR="00BE090F" w:rsidRPr="00051C0A" w:rsidRDefault="00BE090F" w:rsidP="008A1708">
            <w:pPr>
              <w:tabs>
                <w:tab w:val="left" w:pos="6135"/>
              </w:tabs>
              <w:jc w:val="center"/>
              <w:rPr>
                <w:lang w:val="uk-UA"/>
              </w:rPr>
            </w:pPr>
            <w:r w:rsidRPr="00051C0A">
              <w:rPr>
                <w:lang w:val="uk-UA"/>
              </w:rPr>
              <w:t>24,675</w:t>
            </w:r>
          </w:p>
        </w:tc>
        <w:tc>
          <w:tcPr>
            <w:tcW w:w="913" w:type="pct"/>
            <w:shd w:val="clear" w:color="auto" w:fill="FFC000"/>
          </w:tcPr>
          <w:p w14:paraId="2D16AF10" w14:textId="77777777" w:rsidR="00BE090F" w:rsidRPr="00051C0A" w:rsidRDefault="00BE090F" w:rsidP="008A1708">
            <w:pPr>
              <w:tabs>
                <w:tab w:val="left" w:pos="6135"/>
              </w:tabs>
              <w:jc w:val="center"/>
              <w:rPr>
                <w:lang w:val="uk-UA"/>
              </w:rPr>
            </w:pPr>
            <w:r w:rsidRPr="00051C0A">
              <w:rPr>
                <w:lang w:val="uk-UA"/>
              </w:rPr>
              <w:t>0,037</w:t>
            </w:r>
          </w:p>
        </w:tc>
        <w:tc>
          <w:tcPr>
            <w:tcW w:w="956" w:type="pct"/>
            <w:shd w:val="clear" w:color="auto" w:fill="FFFF00"/>
          </w:tcPr>
          <w:p w14:paraId="5A46B162" w14:textId="77777777" w:rsidR="00BE090F" w:rsidRPr="00017334" w:rsidRDefault="00BE090F" w:rsidP="008A1708">
            <w:pPr>
              <w:tabs>
                <w:tab w:val="left" w:pos="6135"/>
              </w:tabs>
              <w:jc w:val="center"/>
              <w:rPr>
                <w:bCs/>
                <w:lang w:val="uk-UA"/>
              </w:rPr>
            </w:pPr>
            <w:r w:rsidRPr="00017334">
              <w:rPr>
                <w:bCs/>
              </w:rPr>
              <w:t>Moderate</w:t>
            </w:r>
          </w:p>
        </w:tc>
      </w:tr>
      <w:tr w:rsidR="00BE090F" w:rsidRPr="00051C0A" w14:paraId="2A457917" w14:textId="77777777" w:rsidTr="008A1708">
        <w:tc>
          <w:tcPr>
            <w:tcW w:w="810" w:type="pct"/>
          </w:tcPr>
          <w:p w14:paraId="2C6E958B" w14:textId="77777777" w:rsidR="00BE090F" w:rsidRPr="00051C0A" w:rsidRDefault="00BE090F" w:rsidP="008A1708">
            <w:pPr>
              <w:tabs>
                <w:tab w:val="left" w:pos="6135"/>
              </w:tabs>
              <w:jc w:val="center"/>
            </w:pPr>
            <w:r w:rsidRPr="00051C0A">
              <w:t>IV</w:t>
            </w:r>
          </w:p>
        </w:tc>
        <w:tc>
          <w:tcPr>
            <w:tcW w:w="843" w:type="pct"/>
            <w:shd w:val="clear" w:color="auto" w:fill="00B0F0"/>
          </w:tcPr>
          <w:p w14:paraId="296BB6D6" w14:textId="77777777" w:rsidR="00BE090F" w:rsidRPr="00051C0A" w:rsidRDefault="00BE090F" w:rsidP="008A1708">
            <w:pPr>
              <w:tabs>
                <w:tab w:val="left" w:pos="6135"/>
              </w:tabs>
              <w:jc w:val="center"/>
              <w:rPr>
                <w:lang w:val="uk-UA"/>
              </w:rPr>
            </w:pPr>
            <w:r w:rsidRPr="00051C0A">
              <w:rPr>
                <w:lang w:val="uk-UA"/>
              </w:rPr>
              <w:t>225,62</w:t>
            </w:r>
          </w:p>
        </w:tc>
        <w:tc>
          <w:tcPr>
            <w:tcW w:w="739" w:type="pct"/>
            <w:shd w:val="clear" w:color="auto" w:fill="00B0F0"/>
          </w:tcPr>
          <w:p w14:paraId="2451F235" w14:textId="77777777" w:rsidR="00BE090F" w:rsidRPr="00051C0A" w:rsidRDefault="00BE090F" w:rsidP="008A1708">
            <w:pPr>
              <w:tabs>
                <w:tab w:val="left" w:pos="6135"/>
              </w:tabs>
              <w:jc w:val="center"/>
              <w:rPr>
                <w:lang w:val="uk-UA"/>
              </w:rPr>
            </w:pPr>
            <w:r w:rsidRPr="00051C0A">
              <w:rPr>
                <w:lang w:val="uk-UA"/>
              </w:rPr>
              <w:t>77,36</w:t>
            </w:r>
          </w:p>
        </w:tc>
        <w:tc>
          <w:tcPr>
            <w:tcW w:w="739" w:type="pct"/>
          </w:tcPr>
          <w:p w14:paraId="76C59326" w14:textId="77777777" w:rsidR="00BE090F" w:rsidRPr="00051C0A" w:rsidRDefault="00BE090F" w:rsidP="008A1708">
            <w:pPr>
              <w:tabs>
                <w:tab w:val="left" w:pos="6135"/>
              </w:tabs>
              <w:jc w:val="center"/>
              <w:rPr>
                <w:lang w:val="uk-UA"/>
              </w:rPr>
            </w:pPr>
            <w:r w:rsidRPr="00051C0A">
              <w:rPr>
                <w:lang w:val="uk-UA"/>
              </w:rPr>
              <w:t>20,248</w:t>
            </w:r>
          </w:p>
        </w:tc>
        <w:tc>
          <w:tcPr>
            <w:tcW w:w="913" w:type="pct"/>
            <w:shd w:val="clear" w:color="auto" w:fill="FFC000"/>
          </w:tcPr>
          <w:p w14:paraId="14AB05FA" w14:textId="77777777" w:rsidR="00BE090F" w:rsidRPr="00051C0A" w:rsidRDefault="00BE090F" w:rsidP="008A1708">
            <w:pPr>
              <w:tabs>
                <w:tab w:val="left" w:pos="6135"/>
              </w:tabs>
              <w:jc w:val="center"/>
              <w:rPr>
                <w:lang w:val="uk-UA"/>
              </w:rPr>
            </w:pPr>
            <w:r w:rsidRPr="00051C0A">
              <w:rPr>
                <w:lang w:val="uk-UA"/>
              </w:rPr>
              <w:t>0,031</w:t>
            </w:r>
          </w:p>
        </w:tc>
        <w:tc>
          <w:tcPr>
            <w:tcW w:w="956" w:type="pct"/>
            <w:shd w:val="clear" w:color="auto" w:fill="92D050"/>
          </w:tcPr>
          <w:p w14:paraId="00111454" w14:textId="77777777" w:rsidR="00BE090F" w:rsidRPr="00017334" w:rsidRDefault="00BE090F" w:rsidP="008A1708">
            <w:pPr>
              <w:tabs>
                <w:tab w:val="left" w:pos="6135"/>
              </w:tabs>
              <w:jc w:val="center"/>
              <w:rPr>
                <w:bCs/>
              </w:rPr>
            </w:pPr>
            <w:r w:rsidRPr="00017334">
              <w:rPr>
                <w:bCs/>
              </w:rPr>
              <w:t>Good</w:t>
            </w:r>
          </w:p>
        </w:tc>
      </w:tr>
      <w:tr w:rsidR="00BE090F" w:rsidRPr="00051C0A" w14:paraId="201450AC" w14:textId="77777777" w:rsidTr="008A1708">
        <w:tc>
          <w:tcPr>
            <w:tcW w:w="810" w:type="pct"/>
          </w:tcPr>
          <w:p w14:paraId="46431F07" w14:textId="77777777" w:rsidR="00BE090F" w:rsidRPr="00051C0A" w:rsidRDefault="00BE090F" w:rsidP="008A1708">
            <w:pPr>
              <w:tabs>
                <w:tab w:val="left" w:pos="6135"/>
              </w:tabs>
              <w:jc w:val="center"/>
            </w:pPr>
            <w:r w:rsidRPr="00051C0A">
              <w:t>V</w:t>
            </w:r>
          </w:p>
        </w:tc>
        <w:tc>
          <w:tcPr>
            <w:tcW w:w="843" w:type="pct"/>
            <w:shd w:val="clear" w:color="auto" w:fill="00B0F0"/>
          </w:tcPr>
          <w:p w14:paraId="180A3573" w14:textId="77777777" w:rsidR="00BE090F" w:rsidRPr="00051C0A" w:rsidRDefault="00BE090F" w:rsidP="008A1708">
            <w:pPr>
              <w:tabs>
                <w:tab w:val="left" w:pos="6135"/>
              </w:tabs>
              <w:jc w:val="center"/>
              <w:rPr>
                <w:lang w:val="uk-UA"/>
              </w:rPr>
            </w:pPr>
            <w:r w:rsidRPr="00051C0A">
              <w:rPr>
                <w:lang w:val="uk-UA"/>
              </w:rPr>
              <w:t>572,42</w:t>
            </w:r>
          </w:p>
        </w:tc>
        <w:tc>
          <w:tcPr>
            <w:tcW w:w="739" w:type="pct"/>
            <w:shd w:val="clear" w:color="auto" w:fill="00B0F0"/>
          </w:tcPr>
          <w:p w14:paraId="5AB13173" w14:textId="77777777" w:rsidR="00BE090F" w:rsidRPr="00051C0A" w:rsidRDefault="00BE090F" w:rsidP="008A1708">
            <w:pPr>
              <w:tabs>
                <w:tab w:val="left" w:pos="6135"/>
              </w:tabs>
              <w:jc w:val="center"/>
              <w:rPr>
                <w:lang w:val="uk-UA"/>
              </w:rPr>
            </w:pPr>
            <w:r w:rsidRPr="00051C0A">
              <w:rPr>
                <w:lang w:val="uk-UA"/>
              </w:rPr>
              <w:t>55,59</w:t>
            </w:r>
          </w:p>
        </w:tc>
        <w:tc>
          <w:tcPr>
            <w:tcW w:w="739" w:type="pct"/>
          </w:tcPr>
          <w:p w14:paraId="5AC2FD37" w14:textId="77777777" w:rsidR="00BE090F" w:rsidRPr="00051C0A" w:rsidRDefault="00BE090F" w:rsidP="008A1708">
            <w:pPr>
              <w:tabs>
                <w:tab w:val="left" w:pos="6135"/>
              </w:tabs>
              <w:jc w:val="center"/>
              <w:rPr>
                <w:lang w:val="uk-UA"/>
              </w:rPr>
            </w:pPr>
            <w:r w:rsidRPr="00051C0A">
              <w:rPr>
                <w:lang w:val="uk-UA"/>
              </w:rPr>
              <w:t>27,081</w:t>
            </w:r>
          </w:p>
        </w:tc>
        <w:tc>
          <w:tcPr>
            <w:tcW w:w="913" w:type="pct"/>
            <w:shd w:val="clear" w:color="auto" w:fill="FF0000"/>
          </w:tcPr>
          <w:p w14:paraId="05790B2A" w14:textId="77777777" w:rsidR="00BE090F" w:rsidRPr="00051C0A" w:rsidRDefault="00BE090F" w:rsidP="008A1708">
            <w:pPr>
              <w:tabs>
                <w:tab w:val="left" w:pos="6135"/>
              </w:tabs>
              <w:jc w:val="center"/>
              <w:rPr>
                <w:lang w:val="uk-UA"/>
              </w:rPr>
            </w:pPr>
            <w:r w:rsidRPr="00051C0A">
              <w:rPr>
                <w:lang w:val="uk-UA"/>
              </w:rPr>
              <w:t>0,023</w:t>
            </w:r>
          </w:p>
        </w:tc>
        <w:tc>
          <w:tcPr>
            <w:tcW w:w="956" w:type="pct"/>
            <w:shd w:val="clear" w:color="auto" w:fill="92D050"/>
          </w:tcPr>
          <w:p w14:paraId="0FADF81E" w14:textId="77777777" w:rsidR="00BE090F" w:rsidRPr="00017334" w:rsidRDefault="00BE090F" w:rsidP="008A1708">
            <w:pPr>
              <w:tabs>
                <w:tab w:val="left" w:pos="6135"/>
              </w:tabs>
              <w:jc w:val="center"/>
              <w:rPr>
                <w:bCs/>
              </w:rPr>
            </w:pPr>
            <w:r w:rsidRPr="00017334">
              <w:rPr>
                <w:bCs/>
              </w:rPr>
              <w:t>Good</w:t>
            </w:r>
          </w:p>
        </w:tc>
      </w:tr>
      <w:tr w:rsidR="00BE090F" w:rsidRPr="00051C0A" w14:paraId="6FB2A4D2" w14:textId="77777777" w:rsidTr="008A1708">
        <w:tc>
          <w:tcPr>
            <w:tcW w:w="810" w:type="pct"/>
          </w:tcPr>
          <w:p w14:paraId="46678BAF" w14:textId="77777777" w:rsidR="00BE090F" w:rsidRPr="00051C0A" w:rsidRDefault="00BE090F" w:rsidP="008A1708">
            <w:pPr>
              <w:tabs>
                <w:tab w:val="left" w:pos="6135"/>
              </w:tabs>
              <w:jc w:val="center"/>
              <w:rPr>
                <w:lang w:val="uk-UA"/>
              </w:rPr>
            </w:pPr>
            <w:proofErr w:type="spellStart"/>
            <w:r w:rsidRPr="00051C0A">
              <w:rPr>
                <w:caps/>
                <w:lang w:val="uk-UA"/>
              </w:rPr>
              <w:t>s</w:t>
            </w:r>
            <w:r w:rsidRPr="00051C0A">
              <w:rPr>
                <w:lang w:val="uk-UA"/>
              </w:rPr>
              <w:t>pring</w:t>
            </w:r>
            <w:proofErr w:type="spellEnd"/>
          </w:p>
        </w:tc>
        <w:tc>
          <w:tcPr>
            <w:tcW w:w="843" w:type="pct"/>
            <w:shd w:val="clear" w:color="auto" w:fill="00B0F0"/>
          </w:tcPr>
          <w:p w14:paraId="0D669111" w14:textId="77777777" w:rsidR="00BE090F" w:rsidRPr="00051C0A" w:rsidRDefault="00BE090F" w:rsidP="008A1708">
            <w:pPr>
              <w:tabs>
                <w:tab w:val="left" w:pos="6135"/>
              </w:tabs>
              <w:jc w:val="center"/>
              <w:rPr>
                <w:lang w:val="uk-UA"/>
              </w:rPr>
            </w:pPr>
            <w:r w:rsidRPr="00051C0A">
              <w:rPr>
                <w:lang w:val="uk-UA"/>
              </w:rPr>
              <w:t>642,07</w:t>
            </w:r>
          </w:p>
        </w:tc>
        <w:tc>
          <w:tcPr>
            <w:tcW w:w="739" w:type="pct"/>
            <w:shd w:val="clear" w:color="auto" w:fill="00B0F0"/>
          </w:tcPr>
          <w:p w14:paraId="32D80082" w14:textId="77777777" w:rsidR="00BE090F" w:rsidRPr="00051C0A" w:rsidRDefault="00BE090F" w:rsidP="008A1708">
            <w:pPr>
              <w:tabs>
                <w:tab w:val="left" w:pos="6135"/>
              </w:tabs>
              <w:jc w:val="center"/>
              <w:rPr>
                <w:lang w:val="uk-UA"/>
              </w:rPr>
            </w:pPr>
            <w:r w:rsidRPr="00051C0A">
              <w:rPr>
                <w:lang w:val="uk-UA"/>
              </w:rPr>
              <w:t>45,63</w:t>
            </w:r>
          </w:p>
        </w:tc>
        <w:tc>
          <w:tcPr>
            <w:tcW w:w="739" w:type="pct"/>
          </w:tcPr>
          <w:p w14:paraId="23985212" w14:textId="77777777" w:rsidR="00BE090F" w:rsidRPr="00051C0A" w:rsidRDefault="00BE090F" w:rsidP="008A1708">
            <w:pPr>
              <w:tabs>
                <w:tab w:val="left" w:pos="6135"/>
              </w:tabs>
              <w:jc w:val="center"/>
              <w:rPr>
                <w:lang w:val="uk-UA"/>
              </w:rPr>
            </w:pPr>
            <w:r w:rsidRPr="00051C0A">
              <w:rPr>
                <w:lang w:val="uk-UA"/>
              </w:rPr>
              <w:t>24,001</w:t>
            </w:r>
          </w:p>
        </w:tc>
        <w:tc>
          <w:tcPr>
            <w:tcW w:w="913" w:type="pct"/>
            <w:shd w:val="clear" w:color="auto" w:fill="FFC000"/>
          </w:tcPr>
          <w:p w14:paraId="25914406" w14:textId="77777777" w:rsidR="00BE090F" w:rsidRPr="00051C0A" w:rsidRDefault="00BE090F" w:rsidP="008A1708">
            <w:pPr>
              <w:tabs>
                <w:tab w:val="left" w:pos="6135"/>
              </w:tabs>
              <w:jc w:val="center"/>
              <w:rPr>
                <w:lang w:val="uk-UA"/>
              </w:rPr>
            </w:pPr>
            <w:r w:rsidRPr="00051C0A">
              <w:rPr>
                <w:lang w:val="uk-UA"/>
              </w:rPr>
              <w:t>0,030</w:t>
            </w:r>
          </w:p>
        </w:tc>
        <w:tc>
          <w:tcPr>
            <w:tcW w:w="956" w:type="pct"/>
            <w:shd w:val="clear" w:color="auto" w:fill="FFFF00"/>
          </w:tcPr>
          <w:p w14:paraId="50EB5898" w14:textId="77777777" w:rsidR="00BE090F" w:rsidRPr="00017334" w:rsidRDefault="00BE090F" w:rsidP="008A1708">
            <w:pPr>
              <w:tabs>
                <w:tab w:val="left" w:pos="6135"/>
              </w:tabs>
              <w:jc w:val="center"/>
              <w:rPr>
                <w:bCs/>
              </w:rPr>
            </w:pPr>
            <w:r w:rsidRPr="00017334">
              <w:rPr>
                <w:bCs/>
              </w:rPr>
              <w:t>Moderate</w:t>
            </w:r>
          </w:p>
        </w:tc>
      </w:tr>
      <w:tr w:rsidR="00BE090F" w:rsidRPr="00051C0A" w14:paraId="1EC6A8E8" w14:textId="77777777" w:rsidTr="008A1708">
        <w:tc>
          <w:tcPr>
            <w:tcW w:w="810" w:type="pct"/>
          </w:tcPr>
          <w:p w14:paraId="3369F1D1" w14:textId="77777777" w:rsidR="00BE090F" w:rsidRPr="00051C0A" w:rsidRDefault="00BE090F" w:rsidP="008A1708">
            <w:pPr>
              <w:tabs>
                <w:tab w:val="left" w:pos="6135"/>
              </w:tabs>
              <w:jc w:val="center"/>
            </w:pPr>
            <w:r w:rsidRPr="00051C0A">
              <w:t>VI</w:t>
            </w:r>
          </w:p>
        </w:tc>
        <w:tc>
          <w:tcPr>
            <w:tcW w:w="843" w:type="pct"/>
            <w:shd w:val="clear" w:color="auto" w:fill="FFC000"/>
          </w:tcPr>
          <w:p w14:paraId="026EBD90" w14:textId="77777777" w:rsidR="00BE090F" w:rsidRPr="00051C0A" w:rsidRDefault="00BE090F" w:rsidP="008A1708">
            <w:pPr>
              <w:tabs>
                <w:tab w:val="left" w:pos="6135"/>
              </w:tabs>
              <w:jc w:val="center"/>
              <w:rPr>
                <w:lang w:val="uk-UA"/>
              </w:rPr>
            </w:pPr>
            <w:r w:rsidRPr="00051C0A">
              <w:rPr>
                <w:lang w:val="uk-UA"/>
              </w:rPr>
              <w:t>3777,93</w:t>
            </w:r>
          </w:p>
        </w:tc>
        <w:tc>
          <w:tcPr>
            <w:tcW w:w="739" w:type="pct"/>
          </w:tcPr>
          <w:p w14:paraId="6D6B0098" w14:textId="77777777" w:rsidR="00BE090F" w:rsidRPr="00051C0A" w:rsidRDefault="00BE090F" w:rsidP="008A1708">
            <w:pPr>
              <w:tabs>
                <w:tab w:val="left" w:pos="6135"/>
              </w:tabs>
              <w:jc w:val="center"/>
              <w:rPr>
                <w:lang w:val="uk-UA"/>
              </w:rPr>
            </w:pPr>
            <w:r w:rsidRPr="00051C0A">
              <w:rPr>
                <w:lang w:val="uk-UA"/>
              </w:rPr>
              <w:t>27,32</w:t>
            </w:r>
          </w:p>
        </w:tc>
        <w:tc>
          <w:tcPr>
            <w:tcW w:w="739" w:type="pct"/>
            <w:shd w:val="clear" w:color="auto" w:fill="FFC000"/>
          </w:tcPr>
          <w:p w14:paraId="3D02CBC5" w14:textId="77777777" w:rsidR="00BE090F" w:rsidRPr="00051C0A" w:rsidRDefault="00BE090F" w:rsidP="008A1708">
            <w:pPr>
              <w:tabs>
                <w:tab w:val="left" w:pos="6135"/>
              </w:tabs>
              <w:jc w:val="center"/>
              <w:rPr>
                <w:lang w:val="uk-UA"/>
              </w:rPr>
            </w:pPr>
            <w:r w:rsidRPr="00051C0A">
              <w:rPr>
                <w:lang w:val="uk-UA"/>
              </w:rPr>
              <w:t>41,476</w:t>
            </w:r>
          </w:p>
        </w:tc>
        <w:tc>
          <w:tcPr>
            <w:tcW w:w="913" w:type="pct"/>
            <w:shd w:val="clear" w:color="auto" w:fill="FF0000"/>
          </w:tcPr>
          <w:p w14:paraId="2F501B69" w14:textId="77777777" w:rsidR="00BE090F" w:rsidRPr="00051C0A" w:rsidRDefault="00BE090F" w:rsidP="008A1708">
            <w:pPr>
              <w:tabs>
                <w:tab w:val="left" w:pos="6135"/>
              </w:tabs>
              <w:jc w:val="center"/>
              <w:rPr>
                <w:lang w:val="uk-UA"/>
              </w:rPr>
            </w:pPr>
            <w:r w:rsidRPr="00051C0A">
              <w:rPr>
                <w:lang w:val="uk-UA"/>
              </w:rPr>
              <w:t>0,022</w:t>
            </w:r>
          </w:p>
        </w:tc>
        <w:tc>
          <w:tcPr>
            <w:tcW w:w="956" w:type="pct"/>
            <w:shd w:val="clear" w:color="auto" w:fill="FFC000"/>
          </w:tcPr>
          <w:p w14:paraId="2F3852A1" w14:textId="77777777" w:rsidR="00BE090F" w:rsidRPr="00017334" w:rsidRDefault="00BE090F" w:rsidP="008A1708">
            <w:pPr>
              <w:tabs>
                <w:tab w:val="left" w:pos="6135"/>
              </w:tabs>
              <w:jc w:val="center"/>
              <w:rPr>
                <w:bCs/>
                <w:lang w:val="uk-UA"/>
              </w:rPr>
            </w:pPr>
            <w:r w:rsidRPr="00017334">
              <w:rPr>
                <w:bCs/>
              </w:rPr>
              <w:t>Poor</w:t>
            </w:r>
          </w:p>
        </w:tc>
      </w:tr>
      <w:tr w:rsidR="00BE090F" w:rsidRPr="00051C0A" w14:paraId="046AFA72" w14:textId="77777777" w:rsidTr="008A1708">
        <w:tc>
          <w:tcPr>
            <w:tcW w:w="810" w:type="pct"/>
          </w:tcPr>
          <w:p w14:paraId="464A8B85" w14:textId="77777777" w:rsidR="00BE090F" w:rsidRPr="00051C0A" w:rsidRDefault="00BE090F" w:rsidP="008A1708">
            <w:pPr>
              <w:tabs>
                <w:tab w:val="left" w:pos="6135"/>
              </w:tabs>
              <w:jc w:val="center"/>
            </w:pPr>
            <w:r w:rsidRPr="00051C0A">
              <w:t>VII</w:t>
            </w:r>
          </w:p>
        </w:tc>
        <w:tc>
          <w:tcPr>
            <w:tcW w:w="843" w:type="pct"/>
            <w:shd w:val="clear" w:color="auto" w:fill="FFFF00"/>
          </w:tcPr>
          <w:p w14:paraId="34D752D8" w14:textId="77777777" w:rsidR="00BE090F" w:rsidRPr="00051C0A" w:rsidRDefault="00BE090F" w:rsidP="008A1708">
            <w:pPr>
              <w:tabs>
                <w:tab w:val="left" w:pos="6135"/>
              </w:tabs>
              <w:jc w:val="center"/>
              <w:rPr>
                <w:lang w:val="uk-UA"/>
              </w:rPr>
            </w:pPr>
            <w:r w:rsidRPr="00051C0A">
              <w:rPr>
                <w:lang w:val="uk-UA"/>
              </w:rPr>
              <w:t>1741,76</w:t>
            </w:r>
          </w:p>
        </w:tc>
        <w:tc>
          <w:tcPr>
            <w:tcW w:w="739" w:type="pct"/>
          </w:tcPr>
          <w:p w14:paraId="43920707" w14:textId="77777777" w:rsidR="00BE090F" w:rsidRPr="00051C0A" w:rsidRDefault="00BE090F" w:rsidP="008A1708">
            <w:pPr>
              <w:tabs>
                <w:tab w:val="left" w:pos="6135"/>
              </w:tabs>
              <w:jc w:val="center"/>
              <w:rPr>
                <w:lang w:val="uk-UA"/>
              </w:rPr>
            </w:pPr>
            <w:r w:rsidRPr="00051C0A">
              <w:rPr>
                <w:lang w:val="uk-UA"/>
              </w:rPr>
              <w:t>25,21</w:t>
            </w:r>
          </w:p>
        </w:tc>
        <w:tc>
          <w:tcPr>
            <w:tcW w:w="739" w:type="pct"/>
            <w:shd w:val="clear" w:color="auto" w:fill="00B0F0"/>
          </w:tcPr>
          <w:p w14:paraId="54247A39" w14:textId="77777777" w:rsidR="00BE090F" w:rsidRPr="00051C0A" w:rsidRDefault="00BE090F" w:rsidP="008A1708">
            <w:pPr>
              <w:tabs>
                <w:tab w:val="left" w:pos="6135"/>
              </w:tabs>
              <w:jc w:val="center"/>
              <w:rPr>
                <w:lang w:val="uk-UA"/>
              </w:rPr>
            </w:pPr>
            <w:r w:rsidRPr="00051C0A">
              <w:rPr>
                <w:lang w:val="uk-UA"/>
              </w:rPr>
              <w:t>3,762</w:t>
            </w:r>
          </w:p>
        </w:tc>
        <w:tc>
          <w:tcPr>
            <w:tcW w:w="913" w:type="pct"/>
            <w:shd w:val="clear" w:color="auto" w:fill="FFFF00"/>
          </w:tcPr>
          <w:p w14:paraId="1671BF04" w14:textId="77777777" w:rsidR="00BE090F" w:rsidRPr="00051C0A" w:rsidRDefault="00BE090F" w:rsidP="008A1708">
            <w:pPr>
              <w:tabs>
                <w:tab w:val="left" w:pos="6135"/>
              </w:tabs>
              <w:jc w:val="center"/>
              <w:rPr>
                <w:lang w:val="uk-UA"/>
              </w:rPr>
            </w:pPr>
            <w:r w:rsidRPr="00051C0A">
              <w:rPr>
                <w:lang w:val="uk-UA"/>
              </w:rPr>
              <w:t>0,055</w:t>
            </w:r>
          </w:p>
        </w:tc>
        <w:tc>
          <w:tcPr>
            <w:tcW w:w="956" w:type="pct"/>
            <w:shd w:val="clear" w:color="auto" w:fill="92D050"/>
          </w:tcPr>
          <w:p w14:paraId="24B9BBEB" w14:textId="77777777" w:rsidR="00BE090F" w:rsidRPr="00017334" w:rsidRDefault="00BE090F" w:rsidP="008A1708">
            <w:pPr>
              <w:tabs>
                <w:tab w:val="left" w:pos="6135"/>
              </w:tabs>
              <w:jc w:val="center"/>
              <w:rPr>
                <w:bCs/>
              </w:rPr>
            </w:pPr>
            <w:r w:rsidRPr="00017334">
              <w:rPr>
                <w:bCs/>
              </w:rPr>
              <w:t>Good</w:t>
            </w:r>
          </w:p>
        </w:tc>
      </w:tr>
      <w:tr w:rsidR="00BE090F" w:rsidRPr="00051C0A" w14:paraId="6913B8A0" w14:textId="77777777" w:rsidTr="008A1708">
        <w:tc>
          <w:tcPr>
            <w:tcW w:w="810" w:type="pct"/>
          </w:tcPr>
          <w:p w14:paraId="17169340" w14:textId="77777777" w:rsidR="00BE090F" w:rsidRPr="00051C0A" w:rsidRDefault="00BE090F" w:rsidP="008A1708">
            <w:pPr>
              <w:tabs>
                <w:tab w:val="left" w:pos="6135"/>
              </w:tabs>
              <w:jc w:val="center"/>
            </w:pPr>
            <w:r w:rsidRPr="00051C0A">
              <w:t>VIII</w:t>
            </w:r>
          </w:p>
        </w:tc>
        <w:tc>
          <w:tcPr>
            <w:tcW w:w="843" w:type="pct"/>
            <w:shd w:val="clear" w:color="auto" w:fill="00B0F0"/>
          </w:tcPr>
          <w:p w14:paraId="581BBBB1" w14:textId="77777777" w:rsidR="00BE090F" w:rsidRPr="00051C0A" w:rsidRDefault="00BE090F" w:rsidP="008A1708">
            <w:pPr>
              <w:tabs>
                <w:tab w:val="left" w:pos="6135"/>
              </w:tabs>
              <w:jc w:val="center"/>
              <w:rPr>
                <w:lang w:val="uk-UA"/>
              </w:rPr>
            </w:pPr>
            <w:r w:rsidRPr="00051C0A">
              <w:rPr>
                <w:lang w:val="uk-UA"/>
              </w:rPr>
              <w:t>179,27</w:t>
            </w:r>
          </w:p>
        </w:tc>
        <w:tc>
          <w:tcPr>
            <w:tcW w:w="739" w:type="pct"/>
          </w:tcPr>
          <w:p w14:paraId="3AFC4D0B" w14:textId="77777777" w:rsidR="00BE090F" w:rsidRPr="00051C0A" w:rsidRDefault="00BE090F" w:rsidP="008A1708">
            <w:pPr>
              <w:tabs>
                <w:tab w:val="left" w:pos="6135"/>
              </w:tabs>
              <w:jc w:val="center"/>
              <w:rPr>
                <w:lang w:val="uk-UA"/>
              </w:rPr>
            </w:pPr>
            <w:r w:rsidRPr="00051C0A">
              <w:rPr>
                <w:lang w:val="uk-UA"/>
              </w:rPr>
              <w:t>11,88</w:t>
            </w:r>
          </w:p>
        </w:tc>
        <w:tc>
          <w:tcPr>
            <w:tcW w:w="739" w:type="pct"/>
            <w:shd w:val="clear" w:color="auto" w:fill="FFC000"/>
          </w:tcPr>
          <w:p w14:paraId="7C246D5E" w14:textId="77777777" w:rsidR="00BE090F" w:rsidRPr="00051C0A" w:rsidRDefault="00BE090F" w:rsidP="008A1708">
            <w:pPr>
              <w:tabs>
                <w:tab w:val="left" w:pos="6135"/>
              </w:tabs>
              <w:jc w:val="center"/>
              <w:rPr>
                <w:lang w:val="uk-UA"/>
              </w:rPr>
            </w:pPr>
            <w:r w:rsidRPr="00051C0A">
              <w:rPr>
                <w:lang w:val="uk-UA"/>
              </w:rPr>
              <w:t>44,334</w:t>
            </w:r>
          </w:p>
        </w:tc>
        <w:tc>
          <w:tcPr>
            <w:tcW w:w="913" w:type="pct"/>
            <w:shd w:val="clear" w:color="auto" w:fill="FFFF00"/>
          </w:tcPr>
          <w:p w14:paraId="1C84AF34" w14:textId="77777777" w:rsidR="00BE090F" w:rsidRPr="00051C0A" w:rsidRDefault="00BE090F" w:rsidP="008A1708">
            <w:pPr>
              <w:tabs>
                <w:tab w:val="left" w:pos="6135"/>
              </w:tabs>
              <w:jc w:val="center"/>
              <w:rPr>
                <w:lang w:val="uk-UA"/>
              </w:rPr>
            </w:pPr>
            <w:r w:rsidRPr="00051C0A">
              <w:rPr>
                <w:lang w:val="uk-UA"/>
              </w:rPr>
              <w:t>0,056</w:t>
            </w:r>
          </w:p>
        </w:tc>
        <w:tc>
          <w:tcPr>
            <w:tcW w:w="956" w:type="pct"/>
            <w:shd w:val="clear" w:color="auto" w:fill="FFFF00"/>
          </w:tcPr>
          <w:p w14:paraId="294221B4" w14:textId="77777777" w:rsidR="00BE090F" w:rsidRPr="00017334" w:rsidRDefault="00BE090F" w:rsidP="008A1708">
            <w:pPr>
              <w:tabs>
                <w:tab w:val="left" w:pos="6135"/>
              </w:tabs>
              <w:jc w:val="center"/>
              <w:rPr>
                <w:bCs/>
              </w:rPr>
            </w:pPr>
            <w:r w:rsidRPr="00017334">
              <w:rPr>
                <w:bCs/>
              </w:rPr>
              <w:t>Moderate</w:t>
            </w:r>
          </w:p>
        </w:tc>
      </w:tr>
      <w:tr w:rsidR="00BE090F" w:rsidRPr="00051C0A" w14:paraId="4A08B078" w14:textId="77777777" w:rsidTr="008A1708">
        <w:tc>
          <w:tcPr>
            <w:tcW w:w="810" w:type="pct"/>
          </w:tcPr>
          <w:p w14:paraId="349EC1D8" w14:textId="77777777" w:rsidR="00BE090F" w:rsidRPr="00051C0A" w:rsidRDefault="00BE090F" w:rsidP="008A1708">
            <w:pPr>
              <w:tabs>
                <w:tab w:val="left" w:pos="6135"/>
              </w:tabs>
              <w:jc w:val="center"/>
              <w:rPr>
                <w:lang w:val="uk-UA"/>
              </w:rPr>
            </w:pPr>
            <w:proofErr w:type="spellStart"/>
            <w:r w:rsidRPr="00051C0A">
              <w:rPr>
                <w:caps/>
                <w:lang w:val="uk-UA"/>
              </w:rPr>
              <w:t>s</w:t>
            </w:r>
            <w:r w:rsidRPr="00051C0A">
              <w:rPr>
                <w:lang w:val="uk-UA"/>
              </w:rPr>
              <w:t>ummer</w:t>
            </w:r>
            <w:proofErr w:type="spellEnd"/>
          </w:p>
        </w:tc>
        <w:tc>
          <w:tcPr>
            <w:tcW w:w="843" w:type="pct"/>
            <w:shd w:val="clear" w:color="auto" w:fill="FFFF00"/>
          </w:tcPr>
          <w:p w14:paraId="497F4EA4" w14:textId="77777777" w:rsidR="00BE090F" w:rsidRPr="00051C0A" w:rsidRDefault="00BE090F" w:rsidP="008A1708">
            <w:pPr>
              <w:tabs>
                <w:tab w:val="left" w:pos="6135"/>
              </w:tabs>
              <w:jc w:val="center"/>
              <w:rPr>
                <w:lang w:val="uk-UA"/>
              </w:rPr>
            </w:pPr>
            <w:r w:rsidRPr="00051C0A">
              <w:rPr>
                <w:lang w:val="uk-UA"/>
              </w:rPr>
              <w:t>1899,65</w:t>
            </w:r>
          </w:p>
        </w:tc>
        <w:tc>
          <w:tcPr>
            <w:tcW w:w="739" w:type="pct"/>
          </w:tcPr>
          <w:p w14:paraId="33F8B4E2" w14:textId="77777777" w:rsidR="00BE090F" w:rsidRPr="00051C0A" w:rsidRDefault="00BE090F" w:rsidP="008A1708">
            <w:pPr>
              <w:tabs>
                <w:tab w:val="left" w:pos="6135"/>
              </w:tabs>
              <w:jc w:val="center"/>
              <w:rPr>
                <w:lang w:val="uk-UA"/>
              </w:rPr>
            </w:pPr>
            <w:r w:rsidRPr="00051C0A">
              <w:rPr>
                <w:lang w:val="uk-UA"/>
              </w:rPr>
              <w:t>21,47</w:t>
            </w:r>
          </w:p>
        </w:tc>
        <w:tc>
          <w:tcPr>
            <w:tcW w:w="739" w:type="pct"/>
            <w:shd w:val="clear" w:color="auto" w:fill="92D050"/>
          </w:tcPr>
          <w:p w14:paraId="67400AA1" w14:textId="77777777" w:rsidR="00BE090F" w:rsidRPr="00051C0A" w:rsidRDefault="00BE090F" w:rsidP="008A1708">
            <w:pPr>
              <w:tabs>
                <w:tab w:val="left" w:pos="6135"/>
              </w:tabs>
              <w:jc w:val="center"/>
              <w:rPr>
                <w:lang w:val="uk-UA"/>
              </w:rPr>
            </w:pPr>
            <w:r w:rsidRPr="00051C0A">
              <w:rPr>
                <w:lang w:val="uk-UA"/>
              </w:rPr>
              <w:t>29,857</w:t>
            </w:r>
          </w:p>
        </w:tc>
        <w:tc>
          <w:tcPr>
            <w:tcW w:w="913" w:type="pct"/>
            <w:shd w:val="clear" w:color="auto" w:fill="FFC000"/>
          </w:tcPr>
          <w:p w14:paraId="1EE4BC19" w14:textId="77777777" w:rsidR="00BE090F" w:rsidRPr="00051C0A" w:rsidRDefault="00BE090F" w:rsidP="008A1708">
            <w:pPr>
              <w:tabs>
                <w:tab w:val="left" w:pos="6135"/>
              </w:tabs>
              <w:jc w:val="center"/>
              <w:rPr>
                <w:lang w:val="uk-UA"/>
              </w:rPr>
            </w:pPr>
            <w:r w:rsidRPr="00051C0A">
              <w:rPr>
                <w:lang w:val="uk-UA"/>
              </w:rPr>
              <w:t>0,045</w:t>
            </w:r>
          </w:p>
        </w:tc>
        <w:tc>
          <w:tcPr>
            <w:tcW w:w="956" w:type="pct"/>
            <w:shd w:val="clear" w:color="auto" w:fill="FFFF00"/>
          </w:tcPr>
          <w:p w14:paraId="4810DD5A" w14:textId="77777777" w:rsidR="00BE090F" w:rsidRPr="00017334" w:rsidRDefault="00BE090F" w:rsidP="008A1708">
            <w:pPr>
              <w:tabs>
                <w:tab w:val="left" w:pos="6135"/>
              </w:tabs>
              <w:jc w:val="center"/>
              <w:rPr>
                <w:bCs/>
              </w:rPr>
            </w:pPr>
            <w:r w:rsidRPr="00017334">
              <w:rPr>
                <w:bCs/>
              </w:rPr>
              <w:t>Moderate</w:t>
            </w:r>
          </w:p>
        </w:tc>
      </w:tr>
      <w:tr w:rsidR="00BE090F" w:rsidRPr="00051C0A" w14:paraId="0F373345" w14:textId="77777777" w:rsidTr="008A1708">
        <w:tc>
          <w:tcPr>
            <w:tcW w:w="810" w:type="pct"/>
          </w:tcPr>
          <w:p w14:paraId="4A66BF37" w14:textId="77777777" w:rsidR="00BE090F" w:rsidRPr="00051C0A" w:rsidRDefault="00BE090F" w:rsidP="008A1708">
            <w:pPr>
              <w:tabs>
                <w:tab w:val="left" w:pos="6135"/>
              </w:tabs>
              <w:jc w:val="center"/>
            </w:pPr>
            <w:r w:rsidRPr="00051C0A">
              <w:t>IX</w:t>
            </w:r>
          </w:p>
        </w:tc>
        <w:tc>
          <w:tcPr>
            <w:tcW w:w="843" w:type="pct"/>
            <w:shd w:val="clear" w:color="auto" w:fill="00B0F0"/>
          </w:tcPr>
          <w:p w14:paraId="62C26FBA" w14:textId="77777777" w:rsidR="00BE090F" w:rsidRPr="00051C0A" w:rsidRDefault="00BE090F" w:rsidP="008A1708">
            <w:pPr>
              <w:tabs>
                <w:tab w:val="left" w:pos="6135"/>
              </w:tabs>
              <w:jc w:val="center"/>
            </w:pPr>
            <w:r w:rsidRPr="00051C0A">
              <w:rPr>
                <w:lang w:val="uk-UA"/>
              </w:rPr>
              <w:t>233,01</w:t>
            </w:r>
          </w:p>
        </w:tc>
        <w:tc>
          <w:tcPr>
            <w:tcW w:w="739" w:type="pct"/>
          </w:tcPr>
          <w:p w14:paraId="58452F1A" w14:textId="77777777" w:rsidR="00BE090F" w:rsidRPr="00051C0A" w:rsidRDefault="00BE090F" w:rsidP="008A1708">
            <w:pPr>
              <w:tabs>
                <w:tab w:val="left" w:pos="6135"/>
              </w:tabs>
              <w:jc w:val="center"/>
              <w:rPr>
                <w:lang w:val="uk-UA"/>
              </w:rPr>
            </w:pPr>
            <w:r w:rsidRPr="00051C0A">
              <w:rPr>
                <w:lang w:val="uk-UA"/>
              </w:rPr>
              <w:t>3,56</w:t>
            </w:r>
          </w:p>
        </w:tc>
        <w:tc>
          <w:tcPr>
            <w:tcW w:w="739" w:type="pct"/>
          </w:tcPr>
          <w:p w14:paraId="712CCDF0" w14:textId="77777777" w:rsidR="00BE090F" w:rsidRPr="00051C0A" w:rsidRDefault="00BE090F" w:rsidP="008A1708">
            <w:pPr>
              <w:tabs>
                <w:tab w:val="left" w:pos="6135"/>
              </w:tabs>
              <w:jc w:val="center"/>
              <w:rPr>
                <w:lang w:val="uk-UA"/>
              </w:rPr>
            </w:pPr>
            <w:r w:rsidRPr="00051C0A">
              <w:rPr>
                <w:lang w:val="uk-UA"/>
              </w:rPr>
              <w:t>62,628</w:t>
            </w:r>
          </w:p>
        </w:tc>
        <w:tc>
          <w:tcPr>
            <w:tcW w:w="913" w:type="pct"/>
            <w:shd w:val="clear" w:color="auto" w:fill="FFFF00"/>
          </w:tcPr>
          <w:p w14:paraId="5EE553B1" w14:textId="77777777" w:rsidR="00BE090F" w:rsidRPr="00051C0A" w:rsidRDefault="00BE090F" w:rsidP="008A1708">
            <w:pPr>
              <w:tabs>
                <w:tab w:val="left" w:pos="6135"/>
              </w:tabs>
              <w:jc w:val="center"/>
            </w:pPr>
            <w:r w:rsidRPr="00051C0A">
              <w:rPr>
                <w:lang w:val="uk-UA"/>
              </w:rPr>
              <w:t>0,058</w:t>
            </w:r>
          </w:p>
        </w:tc>
        <w:tc>
          <w:tcPr>
            <w:tcW w:w="956" w:type="pct"/>
            <w:shd w:val="clear" w:color="auto" w:fill="92D050"/>
          </w:tcPr>
          <w:p w14:paraId="1EC88F89" w14:textId="77777777" w:rsidR="00BE090F" w:rsidRPr="00017334" w:rsidRDefault="00BE090F" w:rsidP="008A1708">
            <w:pPr>
              <w:tabs>
                <w:tab w:val="left" w:pos="6135"/>
              </w:tabs>
              <w:jc w:val="center"/>
              <w:rPr>
                <w:bCs/>
              </w:rPr>
            </w:pPr>
            <w:r w:rsidRPr="00017334">
              <w:rPr>
                <w:bCs/>
              </w:rPr>
              <w:t>Good</w:t>
            </w:r>
          </w:p>
        </w:tc>
      </w:tr>
      <w:tr w:rsidR="00BE090F" w:rsidRPr="00051C0A" w14:paraId="7C56AB6B" w14:textId="77777777" w:rsidTr="008A1708">
        <w:tc>
          <w:tcPr>
            <w:tcW w:w="810" w:type="pct"/>
          </w:tcPr>
          <w:p w14:paraId="53B68FE5" w14:textId="77777777" w:rsidR="00BE090F" w:rsidRPr="00051C0A" w:rsidRDefault="00BE090F" w:rsidP="008A1708">
            <w:pPr>
              <w:tabs>
                <w:tab w:val="left" w:pos="6135"/>
              </w:tabs>
              <w:jc w:val="center"/>
            </w:pPr>
            <w:r w:rsidRPr="00051C0A">
              <w:t>X</w:t>
            </w:r>
          </w:p>
        </w:tc>
        <w:tc>
          <w:tcPr>
            <w:tcW w:w="843" w:type="pct"/>
            <w:shd w:val="clear" w:color="auto" w:fill="00B0F0"/>
          </w:tcPr>
          <w:p w14:paraId="1DBB1604" w14:textId="77777777" w:rsidR="00BE090F" w:rsidRPr="00051C0A" w:rsidRDefault="00BE090F" w:rsidP="008A1708">
            <w:pPr>
              <w:tabs>
                <w:tab w:val="left" w:pos="6135"/>
              </w:tabs>
              <w:jc w:val="center"/>
            </w:pPr>
            <w:r w:rsidRPr="00051C0A">
              <w:rPr>
                <w:lang w:val="uk-UA"/>
              </w:rPr>
              <w:t>601,50</w:t>
            </w:r>
          </w:p>
        </w:tc>
        <w:tc>
          <w:tcPr>
            <w:tcW w:w="739" w:type="pct"/>
          </w:tcPr>
          <w:p w14:paraId="2D48586B" w14:textId="77777777" w:rsidR="00BE090F" w:rsidRPr="00051C0A" w:rsidRDefault="00BE090F" w:rsidP="008A1708">
            <w:pPr>
              <w:tabs>
                <w:tab w:val="left" w:pos="6135"/>
              </w:tabs>
              <w:jc w:val="center"/>
              <w:rPr>
                <w:lang w:val="uk-UA"/>
              </w:rPr>
            </w:pPr>
            <w:r w:rsidRPr="00051C0A">
              <w:rPr>
                <w:lang w:val="uk-UA"/>
              </w:rPr>
              <w:t>15,87</w:t>
            </w:r>
          </w:p>
        </w:tc>
        <w:tc>
          <w:tcPr>
            <w:tcW w:w="739" w:type="pct"/>
          </w:tcPr>
          <w:p w14:paraId="4B74C6DB" w14:textId="77777777" w:rsidR="00BE090F" w:rsidRPr="00051C0A" w:rsidRDefault="00BE090F" w:rsidP="008A1708">
            <w:pPr>
              <w:tabs>
                <w:tab w:val="left" w:pos="6135"/>
              </w:tabs>
              <w:jc w:val="center"/>
              <w:rPr>
                <w:lang w:val="uk-UA"/>
              </w:rPr>
            </w:pPr>
            <w:r w:rsidRPr="00051C0A">
              <w:rPr>
                <w:lang w:val="uk-UA"/>
              </w:rPr>
              <w:t>44,672</w:t>
            </w:r>
          </w:p>
        </w:tc>
        <w:tc>
          <w:tcPr>
            <w:tcW w:w="913" w:type="pct"/>
            <w:shd w:val="clear" w:color="auto" w:fill="FFC000"/>
          </w:tcPr>
          <w:p w14:paraId="59FD8C0F" w14:textId="77777777" w:rsidR="00BE090F" w:rsidRPr="00051C0A" w:rsidRDefault="00BE090F" w:rsidP="008A1708">
            <w:pPr>
              <w:tabs>
                <w:tab w:val="left" w:pos="6135"/>
              </w:tabs>
              <w:jc w:val="center"/>
            </w:pPr>
            <w:r w:rsidRPr="00051C0A">
              <w:rPr>
                <w:lang w:val="uk-UA"/>
              </w:rPr>
              <w:t>0,044</w:t>
            </w:r>
          </w:p>
        </w:tc>
        <w:tc>
          <w:tcPr>
            <w:tcW w:w="956" w:type="pct"/>
            <w:shd w:val="clear" w:color="auto" w:fill="92D050"/>
          </w:tcPr>
          <w:p w14:paraId="6EF306BE" w14:textId="77777777" w:rsidR="00BE090F" w:rsidRPr="00017334" w:rsidRDefault="00BE090F" w:rsidP="008A1708">
            <w:pPr>
              <w:tabs>
                <w:tab w:val="left" w:pos="6135"/>
              </w:tabs>
              <w:jc w:val="center"/>
              <w:rPr>
                <w:bCs/>
              </w:rPr>
            </w:pPr>
            <w:r w:rsidRPr="00017334">
              <w:rPr>
                <w:bCs/>
              </w:rPr>
              <w:t>Good</w:t>
            </w:r>
          </w:p>
        </w:tc>
      </w:tr>
      <w:tr w:rsidR="00BE090F" w:rsidRPr="00051C0A" w14:paraId="67284252" w14:textId="77777777" w:rsidTr="008A1708">
        <w:tc>
          <w:tcPr>
            <w:tcW w:w="810" w:type="pct"/>
          </w:tcPr>
          <w:p w14:paraId="23FB2694" w14:textId="77777777" w:rsidR="00BE090F" w:rsidRPr="00051C0A" w:rsidRDefault="00BE090F" w:rsidP="008A1708">
            <w:pPr>
              <w:tabs>
                <w:tab w:val="left" w:pos="6135"/>
              </w:tabs>
              <w:jc w:val="center"/>
            </w:pPr>
            <w:r w:rsidRPr="00051C0A">
              <w:t>XI</w:t>
            </w:r>
          </w:p>
        </w:tc>
        <w:tc>
          <w:tcPr>
            <w:tcW w:w="843" w:type="pct"/>
            <w:shd w:val="clear" w:color="auto" w:fill="00B0F0"/>
          </w:tcPr>
          <w:p w14:paraId="7503B53C" w14:textId="77777777" w:rsidR="00BE090F" w:rsidRPr="00051C0A" w:rsidRDefault="00BE090F" w:rsidP="008A1708">
            <w:pPr>
              <w:tabs>
                <w:tab w:val="left" w:pos="6135"/>
              </w:tabs>
              <w:jc w:val="center"/>
            </w:pPr>
            <w:r w:rsidRPr="00051C0A">
              <w:rPr>
                <w:lang w:val="uk-UA"/>
              </w:rPr>
              <w:t>237,66</w:t>
            </w:r>
          </w:p>
        </w:tc>
        <w:tc>
          <w:tcPr>
            <w:tcW w:w="739" w:type="pct"/>
          </w:tcPr>
          <w:p w14:paraId="2A4CA4DA" w14:textId="77777777" w:rsidR="00BE090F" w:rsidRPr="00051C0A" w:rsidRDefault="00BE090F" w:rsidP="008A1708">
            <w:pPr>
              <w:tabs>
                <w:tab w:val="left" w:pos="6135"/>
              </w:tabs>
              <w:jc w:val="center"/>
              <w:rPr>
                <w:lang w:val="uk-UA"/>
              </w:rPr>
            </w:pPr>
            <w:r w:rsidRPr="00051C0A">
              <w:rPr>
                <w:lang w:val="uk-UA"/>
              </w:rPr>
              <w:t>67,43</w:t>
            </w:r>
          </w:p>
        </w:tc>
        <w:tc>
          <w:tcPr>
            <w:tcW w:w="739" w:type="pct"/>
          </w:tcPr>
          <w:p w14:paraId="595D01F5" w14:textId="77777777" w:rsidR="00BE090F" w:rsidRPr="00051C0A" w:rsidRDefault="00BE090F" w:rsidP="008A1708">
            <w:pPr>
              <w:tabs>
                <w:tab w:val="left" w:pos="6135"/>
              </w:tabs>
              <w:jc w:val="center"/>
              <w:rPr>
                <w:lang w:val="uk-UA"/>
              </w:rPr>
            </w:pPr>
            <w:r w:rsidRPr="00051C0A">
              <w:rPr>
                <w:lang w:val="uk-UA"/>
              </w:rPr>
              <w:t>34,821</w:t>
            </w:r>
          </w:p>
        </w:tc>
        <w:tc>
          <w:tcPr>
            <w:tcW w:w="913" w:type="pct"/>
            <w:shd w:val="clear" w:color="auto" w:fill="FF0000"/>
          </w:tcPr>
          <w:p w14:paraId="6020E7C6" w14:textId="77777777" w:rsidR="00BE090F" w:rsidRPr="00051C0A" w:rsidRDefault="00BE090F" w:rsidP="008A1708">
            <w:pPr>
              <w:tabs>
                <w:tab w:val="left" w:pos="6135"/>
              </w:tabs>
              <w:jc w:val="center"/>
            </w:pPr>
            <w:r w:rsidRPr="00051C0A">
              <w:rPr>
                <w:lang w:val="uk-UA"/>
              </w:rPr>
              <w:t>0,104</w:t>
            </w:r>
          </w:p>
        </w:tc>
        <w:tc>
          <w:tcPr>
            <w:tcW w:w="956" w:type="pct"/>
            <w:shd w:val="clear" w:color="auto" w:fill="FFFF00"/>
          </w:tcPr>
          <w:p w14:paraId="6968739D" w14:textId="77777777" w:rsidR="00BE090F" w:rsidRPr="00017334" w:rsidRDefault="00BE090F" w:rsidP="008A1708">
            <w:pPr>
              <w:tabs>
                <w:tab w:val="left" w:pos="6135"/>
              </w:tabs>
              <w:jc w:val="center"/>
              <w:rPr>
                <w:bCs/>
              </w:rPr>
            </w:pPr>
            <w:r w:rsidRPr="00017334">
              <w:rPr>
                <w:bCs/>
              </w:rPr>
              <w:t>Moderate</w:t>
            </w:r>
          </w:p>
        </w:tc>
      </w:tr>
      <w:tr w:rsidR="00BE090F" w:rsidRPr="00051C0A" w14:paraId="052704A4" w14:textId="77777777" w:rsidTr="008A1708">
        <w:tc>
          <w:tcPr>
            <w:tcW w:w="810" w:type="pct"/>
          </w:tcPr>
          <w:p w14:paraId="0E854066" w14:textId="77777777" w:rsidR="00BE090F" w:rsidRPr="00051C0A" w:rsidRDefault="00BE090F" w:rsidP="008A1708">
            <w:pPr>
              <w:tabs>
                <w:tab w:val="left" w:pos="6135"/>
              </w:tabs>
              <w:jc w:val="center"/>
              <w:rPr>
                <w:lang w:val="uk-UA"/>
              </w:rPr>
            </w:pPr>
            <w:proofErr w:type="spellStart"/>
            <w:r w:rsidRPr="00051C0A">
              <w:rPr>
                <w:caps/>
                <w:lang w:val="uk-UA"/>
              </w:rPr>
              <w:t>a</w:t>
            </w:r>
            <w:r w:rsidRPr="00051C0A">
              <w:rPr>
                <w:lang w:val="uk-UA"/>
              </w:rPr>
              <w:t>utumn</w:t>
            </w:r>
            <w:proofErr w:type="spellEnd"/>
          </w:p>
        </w:tc>
        <w:tc>
          <w:tcPr>
            <w:tcW w:w="843" w:type="pct"/>
            <w:shd w:val="clear" w:color="auto" w:fill="00B0F0"/>
          </w:tcPr>
          <w:p w14:paraId="29043F28" w14:textId="77777777" w:rsidR="00BE090F" w:rsidRPr="00051C0A" w:rsidRDefault="00BE090F" w:rsidP="008A1708">
            <w:pPr>
              <w:tabs>
                <w:tab w:val="left" w:pos="6135"/>
              </w:tabs>
              <w:jc w:val="center"/>
              <w:rPr>
                <w:lang w:val="uk-UA"/>
              </w:rPr>
            </w:pPr>
            <w:r w:rsidRPr="00051C0A">
              <w:rPr>
                <w:lang w:val="uk-UA"/>
              </w:rPr>
              <w:t>357,39</w:t>
            </w:r>
          </w:p>
        </w:tc>
        <w:tc>
          <w:tcPr>
            <w:tcW w:w="739" w:type="pct"/>
          </w:tcPr>
          <w:p w14:paraId="22F79A8E" w14:textId="77777777" w:rsidR="00BE090F" w:rsidRPr="00051C0A" w:rsidRDefault="00BE090F" w:rsidP="008A1708">
            <w:pPr>
              <w:tabs>
                <w:tab w:val="left" w:pos="6135"/>
              </w:tabs>
              <w:jc w:val="center"/>
              <w:rPr>
                <w:lang w:val="uk-UA"/>
              </w:rPr>
            </w:pPr>
            <w:r w:rsidRPr="00051C0A">
              <w:rPr>
                <w:lang w:val="uk-UA"/>
              </w:rPr>
              <w:t>28,95</w:t>
            </w:r>
          </w:p>
        </w:tc>
        <w:tc>
          <w:tcPr>
            <w:tcW w:w="739" w:type="pct"/>
          </w:tcPr>
          <w:p w14:paraId="0FF0F5D5" w14:textId="77777777" w:rsidR="00BE090F" w:rsidRPr="00051C0A" w:rsidRDefault="00BE090F" w:rsidP="008A1708">
            <w:pPr>
              <w:tabs>
                <w:tab w:val="left" w:pos="6135"/>
              </w:tabs>
              <w:jc w:val="center"/>
              <w:rPr>
                <w:lang w:val="uk-UA"/>
              </w:rPr>
            </w:pPr>
            <w:r w:rsidRPr="00051C0A">
              <w:rPr>
                <w:lang w:val="uk-UA"/>
              </w:rPr>
              <w:t>47,37</w:t>
            </w:r>
          </w:p>
        </w:tc>
        <w:tc>
          <w:tcPr>
            <w:tcW w:w="913" w:type="pct"/>
            <w:shd w:val="clear" w:color="auto" w:fill="FFFF00"/>
          </w:tcPr>
          <w:p w14:paraId="2A13A15B" w14:textId="77777777" w:rsidR="00BE090F" w:rsidRPr="00051C0A" w:rsidRDefault="00BE090F" w:rsidP="008A1708">
            <w:pPr>
              <w:tabs>
                <w:tab w:val="left" w:pos="6135"/>
              </w:tabs>
              <w:jc w:val="center"/>
              <w:rPr>
                <w:lang w:val="uk-UA"/>
              </w:rPr>
            </w:pPr>
            <w:r w:rsidRPr="00051C0A">
              <w:rPr>
                <w:lang w:val="uk-UA"/>
              </w:rPr>
              <w:t>0,068</w:t>
            </w:r>
          </w:p>
        </w:tc>
        <w:tc>
          <w:tcPr>
            <w:tcW w:w="956" w:type="pct"/>
            <w:shd w:val="clear" w:color="auto" w:fill="92D050"/>
          </w:tcPr>
          <w:p w14:paraId="4E21E3A5" w14:textId="77777777" w:rsidR="00BE090F" w:rsidRPr="00017334" w:rsidRDefault="00BE090F" w:rsidP="008A1708">
            <w:pPr>
              <w:tabs>
                <w:tab w:val="left" w:pos="6135"/>
              </w:tabs>
              <w:jc w:val="center"/>
              <w:rPr>
                <w:bCs/>
              </w:rPr>
            </w:pPr>
            <w:r w:rsidRPr="00017334">
              <w:rPr>
                <w:bCs/>
              </w:rPr>
              <w:t>Good</w:t>
            </w:r>
          </w:p>
        </w:tc>
      </w:tr>
      <w:tr w:rsidR="00BE090F" w:rsidRPr="00051C0A" w14:paraId="3372641E" w14:textId="77777777" w:rsidTr="008A1708">
        <w:tc>
          <w:tcPr>
            <w:tcW w:w="810" w:type="pct"/>
          </w:tcPr>
          <w:p w14:paraId="44E9B6EF" w14:textId="77777777" w:rsidR="00BE090F" w:rsidRPr="00051C0A" w:rsidRDefault="00BE090F" w:rsidP="008A1708">
            <w:pPr>
              <w:tabs>
                <w:tab w:val="left" w:pos="6135"/>
              </w:tabs>
              <w:jc w:val="center"/>
              <w:rPr>
                <w:lang w:val="uk-UA"/>
              </w:rPr>
            </w:pPr>
            <w:proofErr w:type="spellStart"/>
            <w:r w:rsidRPr="00051C0A">
              <w:rPr>
                <w:lang w:val="uk-UA"/>
              </w:rPr>
              <w:t>Annual</w:t>
            </w:r>
            <w:proofErr w:type="spellEnd"/>
            <w:r w:rsidRPr="00051C0A">
              <w:rPr>
                <w:lang w:val="uk-UA"/>
              </w:rPr>
              <w:t xml:space="preserve"> </w:t>
            </w:r>
            <w:proofErr w:type="spellStart"/>
            <w:r w:rsidRPr="00051C0A">
              <w:rPr>
                <w:lang w:val="uk-UA"/>
              </w:rPr>
              <w:t>average</w:t>
            </w:r>
            <w:proofErr w:type="spellEnd"/>
          </w:p>
        </w:tc>
        <w:tc>
          <w:tcPr>
            <w:tcW w:w="843" w:type="pct"/>
            <w:shd w:val="clear" w:color="auto" w:fill="00B0F0"/>
          </w:tcPr>
          <w:p w14:paraId="551BC0DF" w14:textId="77777777" w:rsidR="00BE090F" w:rsidRPr="00051C0A" w:rsidRDefault="00BE090F" w:rsidP="008A1708">
            <w:pPr>
              <w:tabs>
                <w:tab w:val="left" w:pos="6135"/>
              </w:tabs>
              <w:jc w:val="center"/>
              <w:rPr>
                <w:lang w:val="uk-UA"/>
              </w:rPr>
            </w:pPr>
            <w:r w:rsidRPr="00051C0A">
              <w:rPr>
                <w:lang w:val="uk-UA"/>
              </w:rPr>
              <w:t>758,56</w:t>
            </w:r>
          </w:p>
        </w:tc>
        <w:tc>
          <w:tcPr>
            <w:tcW w:w="739" w:type="pct"/>
          </w:tcPr>
          <w:p w14:paraId="24C300E2" w14:textId="77777777" w:rsidR="00BE090F" w:rsidRPr="00051C0A" w:rsidRDefault="00BE090F" w:rsidP="008A1708">
            <w:pPr>
              <w:tabs>
                <w:tab w:val="left" w:pos="6135"/>
              </w:tabs>
              <w:jc w:val="center"/>
              <w:rPr>
                <w:lang w:val="uk-UA"/>
              </w:rPr>
            </w:pPr>
            <w:r w:rsidRPr="00051C0A">
              <w:rPr>
                <w:lang w:val="uk-UA"/>
              </w:rPr>
              <w:t>59,09</w:t>
            </w:r>
          </w:p>
        </w:tc>
        <w:tc>
          <w:tcPr>
            <w:tcW w:w="739" w:type="pct"/>
          </w:tcPr>
          <w:p w14:paraId="680597B8" w14:textId="77777777" w:rsidR="00BE090F" w:rsidRPr="00051C0A" w:rsidRDefault="00BE090F" w:rsidP="008A1708">
            <w:pPr>
              <w:tabs>
                <w:tab w:val="left" w:pos="6135"/>
              </w:tabs>
              <w:jc w:val="center"/>
              <w:rPr>
                <w:lang w:val="uk-UA"/>
              </w:rPr>
            </w:pPr>
            <w:r w:rsidRPr="00051C0A">
              <w:rPr>
                <w:lang w:val="uk-UA"/>
              </w:rPr>
              <w:t>32,05</w:t>
            </w:r>
          </w:p>
        </w:tc>
        <w:tc>
          <w:tcPr>
            <w:tcW w:w="913" w:type="pct"/>
            <w:shd w:val="clear" w:color="auto" w:fill="FFC000"/>
          </w:tcPr>
          <w:p w14:paraId="399A61D5" w14:textId="77777777" w:rsidR="00BE090F" w:rsidRPr="00051C0A" w:rsidRDefault="00BE090F" w:rsidP="008A1708">
            <w:pPr>
              <w:tabs>
                <w:tab w:val="left" w:pos="6135"/>
              </w:tabs>
              <w:jc w:val="center"/>
              <w:rPr>
                <w:lang w:val="uk-UA"/>
              </w:rPr>
            </w:pPr>
            <w:r w:rsidRPr="00051C0A">
              <w:rPr>
                <w:lang w:val="uk-UA"/>
              </w:rPr>
              <w:t>0,05</w:t>
            </w:r>
          </w:p>
        </w:tc>
        <w:tc>
          <w:tcPr>
            <w:tcW w:w="956" w:type="pct"/>
            <w:shd w:val="clear" w:color="auto" w:fill="92D050"/>
          </w:tcPr>
          <w:p w14:paraId="72A8091C" w14:textId="77777777" w:rsidR="00BE090F" w:rsidRPr="00017334" w:rsidRDefault="00BE090F" w:rsidP="008A1708">
            <w:pPr>
              <w:tabs>
                <w:tab w:val="left" w:pos="6135"/>
              </w:tabs>
              <w:jc w:val="center"/>
              <w:rPr>
                <w:bCs/>
              </w:rPr>
            </w:pPr>
            <w:r w:rsidRPr="00017334">
              <w:rPr>
                <w:bCs/>
              </w:rPr>
              <w:t>Good</w:t>
            </w:r>
          </w:p>
        </w:tc>
      </w:tr>
    </w:tbl>
    <w:p w14:paraId="4677B0EF" w14:textId="77777777" w:rsidR="00BE090F" w:rsidRPr="00051C0A" w:rsidRDefault="00BE090F" w:rsidP="00BE090F">
      <w:pPr>
        <w:ind w:firstLine="709"/>
        <w:rPr>
          <w:lang w:val="uk-UA"/>
        </w:rPr>
      </w:pPr>
    </w:p>
    <w:p w14:paraId="78CB9916" w14:textId="77777777" w:rsidR="00BE090F" w:rsidRPr="00017334" w:rsidRDefault="00BE090F" w:rsidP="00BE090F">
      <w:pPr>
        <w:ind w:firstLine="709"/>
        <w:jc w:val="both"/>
        <w:rPr>
          <w:bCs/>
        </w:rPr>
      </w:pPr>
      <w:r w:rsidRPr="00017334">
        <w:rPr>
          <w:bCs/>
        </w:rPr>
        <w:t xml:space="preserve">In general, for the year, according to the criterion of the total biomass of phytoplankton, the condition of the Odesa region can be assessed as </w:t>
      </w:r>
      <w:r>
        <w:rPr>
          <w:bCs/>
          <w:lang w:val="uk-UA"/>
        </w:rPr>
        <w:t>«</w:t>
      </w:r>
      <w:r w:rsidRPr="00017334">
        <w:rPr>
          <w:bCs/>
        </w:rPr>
        <w:t>High</w:t>
      </w:r>
      <w:r>
        <w:rPr>
          <w:bCs/>
          <w:lang w:val="uk-UA"/>
        </w:rPr>
        <w:t>»</w:t>
      </w:r>
      <w:r w:rsidRPr="00017334">
        <w:rPr>
          <w:bCs/>
        </w:rPr>
        <w:t>.</w:t>
      </w:r>
    </w:p>
    <w:p w14:paraId="35BCE025" w14:textId="77777777" w:rsidR="00BE090F" w:rsidRPr="00051C0A" w:rsidRDefault="00BE090F" w:rsidP="00BE090F">
      <w:pPr>
        <w:ind w:firstLine="709"/>
        <w:jc w:val="both"/>
        <w:rPr>
          <w:lang w:val="uk-UA"/>
        </w:rPr>
      </w:pPr>
      <w:proofErr w:type="spellStart"/>
      <w:r w:rsidRPr="00051C0A">
        <w:rPr>
          <w:lang w:val="uk-UA"/>
        </w:rPr>
        <w:t>According</w:t>
      </w:r>
      <w:proofErr w:type="spellEnd"/>
      <w:r w:rsidRPr="00051C0A">
        <w:rPr>
          <w:lang w:val="uk-UA"/>
        </w:rPr>
        <w:t xml:space="preserve"> </w:t>
      </w:r>
      <w:proofErr w:type="spellStart"/>
      <w:r w:rsidRPr="00051C0A">
        <w:rPr>
          <w:lang w:val="uk-UA"/>
        </w:rPr>
        <w:t>to</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average</w:t>
      </w:r>
      <w:proofErr w:type="spellEnd"/>
      <w:r w:rsidRPr="00051C0A">
        <w:rPr>
          <w:lang w:val="uk-UA"/>
        </w:rPr>
        <w:t xml:space="preserve"> </w:t>
      </w:r>
      <w:proofErr w:type="spellStart"/>
      <w:r w:rsidRPr="00051C0A">
        <w:rPr>
          <w:lang w:val="uk-UA"/>
        </w:rPr>
        <w:t>monthly</w:t>
      </w:r>
      <w:proofErr w:type="spellEnd"/>
      <w:r w:rsidRPr="00051C0A">
        <w:rPr>
          <w:lang w:val="uk-UA"/>
        </w:rPr>
        <w:t xml:space="preserve"> </w:t>
      </w:r>
      <w:proofErr w:type="spellStart"/>
      <w:r w:rsidRPr="00051C0A">
        <w:rPr>
          <w:lang w:val="uk-UA"/>
        </w:rPr>
        <w:t>value</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Menkhinik</w:t>
      </w:r>
      <w:proofErr w:type="spellEnd"/>
      <w:r w:rsidRPr="00051C0A">
        <w:rPr>
          <w:lang w:val="uk-UA"/>
        </w:rPr>
        <w:t xml:space="preserve"> </w:t>
      </w:r>
      <w:proofErr w:type="spellStart"/>
      <w:r w:rsidRPr="00051C0A">
        <w:rPr>
          <w:lang w:val="uk-UA"/>
        </w:rPr>
        <w:t>index</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environmental</w:t>
      </w:r>
      <w:proofErr w:type="spellEnd"/>
      <w:r w:rsidRPr="00051C0A">
        <w:rPr>
          <w:lang w:val="uk-UA"/>
        </w:rPr>
        <w:t xml:space="preserve"> </w:t>
      </w:r>
      <w:proofErr w:type="spellStart"/>
      <w:r w:rsidRPr="00051C0A">
        <w:rPr>
          <w:lang w:val="uk-UA"/>
        </w:rPr>
        <w:t>condition</w:t>
      </w:r>
      <w:proofErr w:type="spellEnd"/>
      <w:r w:rsidRPr="00051C0A">
        <w:rPr>
          <w:lang w:val="uk-UA"/>
        </w:rPr>
        <w:t xml:space="preserve"> </w:t>
      </w:r>
      <w:proofErr w:type="spellStart"/>
      <w:r w:rsidRPr="00051C0A">
        <w:rPr>
          <w:lang w:val="uk-UA"/>
        </w:rPr>
        <w:t>as</w:t>
      </w:r>
      <w:proofErr w:type="spellEnd"/>
      <w:r w:rsidRPr="00051C0A">
        <w:rPr>
          <w:lang w:val="uk-UA"/>
        </w:rPr>
        <w:t xml:space="preserve"> a </w:t>
      </w:r>
      <w:proofErr w:type="spellStart"/>
      <w:r w:rsidRPr="00051C0A">
        <w:rPr>
          <w:lang w:val="uk-UA"/>
        </w:rPr>
        <w:t>whole</w:t>
      </w:r>
      <w:proofErr w:type="spellEnd"/>
      <w:r w:rsidRPr="00051C0A">
        <w:rPr>
          <w:lang w:val="uk-UA"/>
        </w:rPr>
        <w:t xml:space="preserve"> </w:t>
      </w:r>
      <w:proofErr w:type="spellStart"/>
      <w:r w:rsidRPr="00051C0A">
        <w:rPr>
          <w:lang w:val="uk-UA"/>
        </w:rPr>
        <w:t>for</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year</w:t>
      </w:r>
      <w:proofErr w:type="spellEnd"/>
      <w:r w:rsidRPr="00051C0A">
        <w:rPr>
          <w:lang w:val="uk-UA"/>
        </w:rPr>
        <w:t xml:space="preserve"> </w:t>
      </w:r>
      <w:proofErr w:type="spellStart"/>
      <w:r w:rsidRPr="00051C0A">
        <w:rPr>
          <w:lang w:val="uk-UA"/>
        </w:rPr>
        <w:t>can</w:t>
      </w:r>
      <w:proofErr w:type="spellEnd"/>
      <w:r w:rsidRPr="00051C0A">
        <w:rPr>
          <w:lang w:val="uk-UA"/>
        </w:rPr>
        <w:t xml:space="preserve"> </w:t>
      </w:r>
      <w:proofErr w:type="spellStart"/>
      <w:r w:rsidRPr="00051C0A">
        <w:rPr>
          <w:lang w:val="uk-UA"/>
        </w:rPr>
        <w:t>be</w:t>
      </w:r>
      <w:proofErr w:type="spellEnd"/>
      <w:r w:rsidRPr="00051C0A">
        <w:rPr>
          <w:lang w:val="uk-UA"/>
        </w:rPr>
        <w:t xml:space="preserve"> </w:t>
      </w:r>
      <w:proofErr w:type="spellStart"/>
      <w:r w:rsidRPr="00051C0A">
        <w:rPr>
          <w:lang w:val="uk-UA"/>
        </w:rPr>
        <w:t>assessed</w:t>
      </w:r>
      <w:proofErr w:type="spellEnd"/>
      <w:r w:rsidRPr="00051C0A">
        <w:rPr>
          <w:lang w:val="uk-UA"/>
        </w:rPr>
        <w:t xml:space="preserve"> </w:t>
      </w:r>
      <w:proofErr w:type="spellStart"/>
      <w:r w:rsidRPr="00051C0A">
        <w:rPr>
          <w:lang w:val="uk-UA"/>
        </w:rPr>
        <w:t>as</w:t>
      </w:r>
      <w:proofErr w:type="spellEnd"/>
      <w:r w:rsidRPr="00051C0A">
        <w:rPr>
          <w:lang w:val="uk-UA"/>
        </w:rPr>
        <w:t xml:space="preserve"> </w:t>
      </w:r>
      <w:r>
        <w:rPr>
          <w:lang w:val="uk-UA"/>
        </w:rPr>
        <w:t>«</w:t>
      </w:r>
      <w:proofErr w:type="spellStart"/>
      <w:r w:rsidRPr="00051C0A">
        <w:rPr>
          <w:lang w:val="uk-UA"/>
        </w:rPr>
        <w:t>Poor</w:t>
      </w:r>
      <w:proofErr w:type="spellEnd"/>
      <w:r>
        <w:rPr>
          <w:lang w:val="uk-UA"/>
        </w:rPr>
        <w:t>»</w:t>
      </w:r>
      <w:r w:rsidRPr="00051C0A">
        <w:rPr>
          <w:lang w:val="uk-UA"/>
        </w:rPr>
        <w:t>.</w:t>
      </w:r>
    </w:p>
    <w:p w14:paraId="29EFCEB9" w14:textId="77777777" w:rsidR="00BE090F" w:rsidRPr="00051C0A" w:rsidRDefault="00BE090F" w:rsidP="00BE090F">
      <w:pPr>
        <w:ind w:firstLine="709"/>
        <w:jc w:val="both"/>
      </w:pPr>
      <w:r w:rsidRPr="00051C0A">
        <w:t xml:space="preserve">In general, for the year, according to all four indicators, the water corresponded to </w:t>
      </w:r>
      <w:r>
        <w:rPr>
          <w:lang w:val="uk-UA"/>
        </w:rPr>
        <w:t>«</w:t>
      </w:r>
      <w:r w:rsidRPr="00051C0A">
        <w:t>Good</w:t>
      </w:r>
      <w:r>
        <w:rPr>
          <w:lang w:val="uk-UA"/>
        </w:rPr>
        <w:t>»</w:t>
      </w:r>
      <w:r w:rsidRPr="00051C0A">
        <w:t xml:space="preserve"> ecological status.</w:t>
      </w:r>
    </w:p>
    <w:p w14:paraId="6FDA5C88" w14:textId="77777777" w:rsidR="00BE090F" w:rsidRPr="00B128EF" w:rsidRDefault="00BE090F" w:rsidP="00BE090F">
      <w:pPr>
        <w:shd w:val="clear" w:color="auto" w:fill="FDFDFD"/>
        <w:ind w:firstLine="708"/>
        <w:jc w:val="both"/>
      </w:pPr>
    </w:p>
    <w:p w14:paraId="271CB8A1" w14:textId="77777777" w:rsidR="00BE090F" w:rsidRPr="003C5826" w:rsidRDefault="00BE090F" w:rsidP="00BE090F">
      <w:pPr>
        <w:widowControl w:val="0"/>
        <w:ind w:firstLine="709"/>
        <w:jc w:val="both"/>
        <w:rPr>
          <w:b/>
          <w:lang w:val="en-GB"/>
        </w:rPr>
      </w:pPr>
      <w:r w:rsidRPr="003C5826">
        <w:rPr>
          <w:b/>
          <w:lang w:val="en-GB"/>
        </w:rPr>
        <w:t xml:space="preserve">Zooplankton. </w:t>
      </w:r>
    </w:p>
    <w:p w14:paraId="13E3CFA2" w14:textId="77777777" w:rsidR="00BE090F" w:rsidRPr="00DF2A1C" w:rsidRDefault="00BE090F" w:rsidP="00BE090F">
      <w:pPr>
        <w:widowControl w:val="0"/>
        <w:ind w:firstLine="709"/>
        <w:jc w:val="both"/>
        <w:rPr>
          <w:rStyle w:val="rynqvb"/>
          <w:rFonts w:eastAsia="Calibri"/>
        </w:rPr>
      </w:pPr>
    </w:p>
    <w:p w14:paraId="25A136D8" w14:textId="77777777" w:rsidR="00BE090F" w:rsidRPr="00051C0A" w:rsidRDefault="00BE090F" w:rsidP="00BE090F">
      <w:pPr>
        <w:ind w:firstLine="709"/>
        <w:jc w:val="both"/>
      </w:pPr>
      <w:r w:rsidRPr="00051C0A">
        <w:t>As part of zooplankton in 2023, 71 taxa of marine, brackish water</w:t>
      </w:r>
      <w:r w:rsidRPr="00051C0A">
        <w:rPr>
          <w:lang w:val="uk-UA"/>
        </w:rPr>
        <w:t xml:space="preserve"> </w:t>
      </w:r>
      <w:r w:rsidRPr="00051C0A">
        <w:t>and freshwater complexes were identified.</w:t>
      </w:r>
    </w:p>
    <w:p w14:paraId="34C1D0C4" w14:textId="77777777" w:rsidR="00BE090F" w:rsidRPr="00051C0A" w:rsidRDefault="00BE090F" w:rsidP="00BE090F">
      <w:pPr>
        <w:ind w:firstLine="709"/>
        <w:jc w:val="both"/>
      </w:pPr>
      <w:r w:rsidRPr="00051C0A">
        <w:t>The greatest diversity was noted for Copepoda copepods - 27 taxa, but mostly these were single finds of species not widespread in the region.</w:t>
      </w:r>
    </w:p>
    <w:p w14:paraId="0A72AFF2" w14:textId="77777777" w:rsidR="00BE090F" w:rsidRPr="00051C0A" w:rsidRDefault="00BE090F" w:rsidP="00BE090F">
      <w:pPr>
        <w:ind w:firstLine="709"/>
        <w:jc w:val="both"/>
        <w:rPr>
          <w:shd w:val="clear" w:color="auto" w:fill="FFFFFF"/>
        </w:rPr>
      </w:pPr>
      <w:r w:rsidRPr="00051C0A">
        <w:rPr>
          <w:shd w:val="clear" w:color="auto" w:fill="FFFFFF"/>
        </w:rPr>
        <w:t>The group of rotifers included 13 taxa.</w:t>
      </w:r>
    </w:p>
    <w:p w14:paraId="6CD487FD" w14:textId="77777777" w:rsidR="00BE090F" w:rsidRPr="00051C0A" w:rsidRDefault="00BE090F" w:rsidP="00BE090F">
      <w:pPr>
        <w:ind w:firstLine="709"/>
        <w:jc w:val="both"/>
      </w:pPr>
      <w:r w:rsidRPr="00051C0A">
        <w:t>Meroplankton and Varia included 9 and 10 taxa, respectively, of which polychaete larvae, molluscs, balanus, and free-living nematodes were constantly present in the pelagic.</w:t>
      </w:r>
    </w:p>
    <w:p w14:paraId="3071F424" w14:textId="77777777" w:rsidR="00BE090F" w:rsidRPr="00051C0A" w:rsidRDefault="00BE090F" w:rsidP="00BE090F">
      <w:pPr>
        <w:ind w:firstLine="709"/>
        <w:jc w:val="both"/>
      </w:pPr>
      <w:r w:rsidRPr="00051C0A">
        <w:t>Jellyfish were represented by 5 taxa, Protozoa by 2, they met seasonally, although they could have a short-term significant development.</w:t>
      </w:r>
    </w:p>
    <w:p w14:paraId="1EAFCD0A" w14:textId="77777777" w:rsidR="00BE090F" w:rsidRPr="00051C0A" w:rsidRDefault="00BE090F" w:rsidP="00BE090F">
      <w:pPr>
        <w:ind w:firstLine="709"/>
        <w:jc w:val="both"/>
      </w:pPr>
      <w:r w:rsidRPr="00051C0A">
        <w:t>Trophic zooplankton consisted of representatives of the groups Copepoda, Cladocera, Rotatoria, representatives of meroplankton and other groups of zooplankton.</w:t>
      </w:r>
    </w:p>
    <w:p w14:paraId="5959C8CE" w14:textId="198089B7" w:rsidR="00BE090F" w:rsidRPr="00051C0A" w:rsidRDefault="00BE090F" w:rsidP="00BE090F">
      <w:pPr>
        <w:ind w:firstLine="709"/>
        <w:jc w:val="both"/>
      </w:pPr>
      <w:r w:rsidRPr="00051C0A">
        <w:t xml:space="preserve">The average number for 2023 was equal to 80,587 </w:t>
      </w:r>
      <w:proofErr w:type="spellStart"/>
      <w:r w:rsidRPr="00051C0A">
        <w:rPr>
          <w:lang w:val="uk-UA"/>
        </w:rPr>
        <w:t>ex</w:t>
      </w:r>
      <w:proofErr w:type="spellEnd"/>
      <w:r w:rsidRPr="00051C0A">
        <w:rPr>
          <w:lang w:val="uk-UA"/>
        </w:rPr>
        <w:t>.</w:t>
      </w:r>
      <w:r w:rsidRPr="00051C0A">
        <w:t xml:space="preserve"> • m</w:t>
      </w:r>
      <w:r w:rsidRPr="00051C0A">
        <w:rPr>
          <w:vertAlign w:val="superscript"/>
        </w:rPr>
        <w:t>-3</w:t>
      </w:r>
      <w:r w:rsidRPr="00051C0A">
        <w:t>, the minimum values</w:t>
      </w:r>
      <w:r w:rsidRPr="00051C0A">
        <w:rPr>
          <w:lang w:val="uk-UA"/>
        </w:rPr>
        <w:t xml:space="preserve"> </w:t>
      </w:r>
      <w:r w:rsidRPr="00051C0A">
        <w:t xml:space="preserve">were noted in February - 82 </w:t>
      </w:r>
      <w:proofErr w:type="spellStart"/>
      <w:r w:rsidRPr="00051C0A">
        <w:rPr>
          <w:lang w:val="uk-UA"/>
        </w:rPr>
        <w:t>ex</w:t>
      </w:r>
      <w:proofErr w:type="spellEnd"/>
      <w:r w:rsidRPr="00051C0A">
        <w:rPr>
          <w:lang w:val="uk-UA"/>
        </w:rPr>
        <w:t>.</w:t>
      </w:r>
      <w:r w:rsidRPr="00051C0A">
        <w:t xml:space="preserve"> • m</w:t>
      </w:r>
      <w:r w:rsidRPr="00051C0A">
        <w:rPr>
          <w:vertAlign w:val="superscript"/>
        </w:rPr>
        <w:t>-3</w:t>
      </w:r>
      <w:r w:rsidRPr="00051C0A">
        <w:t xml:space="preserve">, the maximum density was at the beginning of July – </w:t>
      </w:r>
      <w:r w:rsidR="001378BF">
        <w:rPr>
          <w:lang w:val="uk-UA"/>
        </w:rPr>
        <w:br/>
      </w:r>
      <w:r w:rsidRPr="00051C0A">
        <w:t>1,358,443</w:t>
      </w:r>
      <w:proofErr w:type="spellStart"/>
      <w:r w:rsidRPr="00051C0A">
        <w:rPr>
          <w:lang w:val="uk-UA"/>
        </w:rPr>
        <w:t>ex</w:t>
      </w:r>
      <w:proofErr w:type="spellEnd"/>
      <w:r w:rsidRPr="00051C0A">
        <w:rPr>
          <w:lang w:val="uk-UA"/>
        </w:rPr>
        <w:t>.</w:t>
      </w:r>
      <w:r w:rsidRPr="00051C0A">
        <w:t xml:space="preserve"> • m</w:t>
      </w:r>
      <w:r w:rsidRPr="00051C0A">
        <w:rPr>
          <w:vertAlign w:val="superscript"/>
        </w:rPr>
        <w:t>-3</w:t>
      </w:r>
      <w:r w:rsidRPr="00051C0A">
        <w:t>.</w:t>
      </w:r>
    </w:p>
    <w:p w14:paraId="64796E4F" w14:textId="77777777" w:rsidR="00BE090F" w:rsidRPr="00B128EF" w:rsidRDefault="00BE090F" w:rsidP="00BE090F">
      <w:pPr>
        <w:ind w:firstLine="709"/>
        <w:jc w:val="both"/>
      </w:pPr>
      <w:r w:rsidRPr="00051C0A">
        <w:t>Biomass ranged from 0.606 mg • m</w:t>
      </w:r>
      <w:r w:rsidRPr="00051C0A">
        <w:rPr>
          <w:vertAlign w:val="superscript"/>
        </w:rPr>
        <w:t>-3</w:t>
      </w:r>
      <w:r w:rsidRPr="00051C0A">
        <w:t xml:space="preserve"> (mid-February) to 4940.893 mg • m</w:t>
      </w:r>
      <w:r w:rsidRPr="00051C0A">
        <w:rPr>
          <w:vertAlign w:val="superscript"/>
        </w:rPr>
        <w:t>-3</w:t>
      </w:r>
      <w:r w:rsidRPr="00051C0A">
        <w:t xml:space="preserve"> (second half of July), the average during the study was 304.208 mg • m</w:t>
      </w:r>
      <w:r w:rsidRPr="00051C0A">
        <w:rPr>
          <w:vertAlign w:val="superscript"/>
        </w:rPr>
        <w:t>-3</w:t>
      </w:r>
      <w:r w:rsidRPr="00B128EF">
        <w:t xml:space="preserve"> </w:t>
      </w:r>
      <w:r w:rsidRPr="003C5826">
        <w:rPr>
          <w:rStyle w:val="rynqvb"/>
          <w:rFonts w:eastAsia="Calibri"/>
          <w:lang w:val="en"/>
        </w:rPr>
        <w:t>(Fig. 4.2).</w:t>
      </w:r>
    </w:p>
    <w:tbl>
      <w:tblPr>
        <w:tblStyle w:val="a5"/>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596"/>
      </w:tblGrid>
      <w:tr w:rsidR="00BE090F" w:rsidRPr="00051C0A" w14:paraId="42EB4BE2" w14:textId="77777777" w:rsidTr="001378BF">
        <w:tc>
          <w:tcPr>
            <w:tcW w:w="4058" w:type="dxa"/>
          </w:tcPr>
          <w:p w14:paraId="2189C6FC" w14:textId="77777777" w:rsidR="00BE090F" w:rsidRPr="00051C0A" w:rsidRDefault="00BE090F" w:rsidP="001378BF">
            <w:pPr>
              <w:spacing w:line="264" w:lineRule="auto"/>
              <w:jc w:val="center"/>
            </w:pPr>
            <w:r w:rsidRPr="00051C0A">
              <w:rPr>
                <w:noProof/>
              </w:rPr>
              <w:drawing>
                <wp:inline distT="0" distB="0" distL="0" distR="0" wp14:anchorId="152C2CA3" wp14:editId="674DB1DA">
                  <wp:extent cx="2752725" cy="2076450"/>
                  <wp:effectExtent l="0" t="0" r="9525" b="0"/>
                  <wp:docPr id="34" name="Диаграмма 34">
                    <a:extLst xmlns:a="http://schemas.openxmlformats.org/drawingml/2006/main">
                      <a:ext uri="{FF2B5EF4-FFF2-40B4-BE49-F238E27FC236}">
                        <a16:creationId xmlns:a16="http://schemas.microsoft.com/office/drawing/2014/main" id="{3E934931-EAD0-48A5-9692-0AA2DB355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25" w:type="dxa"/>
          </w:tcPr>
          <w:p w14:paraId="3DA375CF" w14:textId="77777777" w:rsidR="00BE090F" w:rsidRPr="00051C0A" w:rsidRDefault="00BE090F" w:rsidP="001378BF">
            <w:pPr>
              <w:spacing w:line="264" w:lineRule="auto"/>
            </w:pPr>
            <w:r w:rsidRPr="00051C0A">
              <w:rPr>
                <w:noProof/>
              </w:rPr>
              <w:drawing>
                <wp:inline distT="0" distB="0" distL="0" distR="0" wp14:anchorId="0D0F8723" wp14:editId="27BFFE77">
                  <wp:extent cx="2838450" cy="2076450"/>
                  <wp:effectExtent l="0" t="0" r="0" b="0"/>
                  <wp:docPr id="35" name="Диаграмма 35">
                    <a:extLst xmlns:a="http://schemas.openxmlformats.org/drawingml/2006/main">
                      <a:ext uri="{FF2B5EF4-FFF2-40B4-BE49-F238E27FC236}">
                        <a16:creationId xmlns:a16="http://schemas.microsoft.com/office/drawing/2014/main" id="{A5F71B80-FC90-4398-898E-1B4C3C8E0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57CAF418" w14:textId="77777777" w:rsidR="00BE090F" w:rsidRPr="00051C0A" w:rsidRDefault="00BE090F" w:rsidP="001378BF">
      <w:pPr>
        <w:spacing w:line="264" w:lineRule="auto"/>
        <w:ind w:firstLine="709"/>
      </w:pPr>
    </w:p>
    <w:p w14:paraId="20031224" w14:textId="77777777" w:rsidR="00BE090F" w:rsidRPr="00051C0A" w:rsidRDefault="00BE090F" w:rsidP="00BE090F">
      <w:pPr>
        <w:ind w:firstLine="709"/>
        <w:jc w:val="center"/>
      </w:pPr>
      <w:r w:rsidRPr="003C5826">
        <w:rPr>
          <w:rStyle w:val="rynqvb"/>
          <w:rFonts w:eastAsia="Calibri"/>
          <w:lang w:val="en-GB"/>
        </w:rPr>
        <w:t xml:space="preserve">Figure 4.2 – </w:t>
      </w:r>
      <w:r w:rsidRPr="00051C0A">
        <w:t>The contribution of various taxa to the formation of the quantity and biomass of mesozooplankton in the Odesa region in 2023</w:t>
      </w:r>
    </w:p>
    <w:p w14:paraId="30DBA541" w14:textId="77777777" w:rsidR="00BE090F" w:rsidRPr="00051C0A" w:rsidRDefault="00BE090F" w:rsidP="00BE090F">
      <w:pPr>
        <w:ind w:firstLine="709"/>
        <w:rPr>
          <w:lang w:val="uk-UA"/>
        </w:rPr>
      </w:pPr>
    </w:p>
    <w:p w14:paraId="755F6E99" w14:textId="77777777" w:rsidR="00BE090F" w:rsidRPr="00051C0A" w:rsidRDefault="00BE090F" w:rsidP="00BE090F">
      <w:pPr>
        <w:ind w:firstLine="709"/>
        <w:jc w:val="both"/>
        <w:rPr>
          <w:lang w:val="uk-UA"/>
        </w:rPr>
      </w:pPr>
      <w:proofErr w:type="spellStart"/>
      <w:r w:rsidRPr="00051C0A">
        <w:rPr>
          <w:lang w:val="uk-UA"/>
        </w:rPr>
        <w:t>The</w:t>
      </w:r>
      <w:proofErr w:type="spellEnd"/>
      <w:r w:rsidRPr="00051C0A">
        <w:rPr>
          <w:lang w:val="uk-UA"/>
        </w:rPr>
        <w:t xml:space="preserve"> </w:t>
      </w:r>
      <w:proofErr w:type="spellStart"/>
      <w:r w:rsidRPr="00051C0A">
        <w:rPr>
          <w:lang w:val="uk-UA"/>
        </w:rPr>
        <w:t>Shannon</w:t>
      </w:r>
      <w:proofErr w:type="spellEnd"/>
      <w:r w:rsidRPr="00051C0A">
        <w:rPr>
          <w:lang w:val="uk-UA"/>
        </w:rPr>
        <w:t xml:space="preserve"> </w:t>
      </w:r>
      <w:proofErr w:type="spellStart"/>
      <w:r w:rsidRPr="00051C0A">
        <w:rPr>
          <w:lang w:val="uk-UA"/>
        </w:rPr>
        <w:t>index</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zooplankton</w:t>
      </w:r>
      <w:proofErr w:type="spellEnd"/>
      <w:r w:rsidRPr="00051C0A">
        <w:rPr>
          <w:lang w:val="uk-UA"/>
        </w:rPr>
        <w:t xml:space="preserve"> </w:t>
      </w:r>
      <w:proofErr w:type="spellStart"/>
      <w:r w:rsidRPr="00051C0A">
        <w:rPr>
          <w:lang w:val="uk-UA"/>
        </w:rPr>
        <w:t>diversity</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winter</w:t>
      </w:r>
      <w:proofErr w:type="spellEnd"/>
      <w:r w:rsidRPr="00051C0A">
        <w:rPr>
          <w:lang w:val="uk-UA"/>
        </w:rPr>
        <w:t xml:space="preserve"> </w:t>
      </w:r>
      <w:proofErr w:type="spellStart"/>
      <w:r w:rsidRPr="00051C0A">
        <w:rPr>
          <w:lang w:val="uk-UA"/>
        </w:rPr>
        <w:t>averaged</w:t>
      </w:r>
      <w:proofErr w:type="spellEnd"/>
      <w:r w:rsidRPr="00051C0A">
        <w:rPr>
          <w:lang w:val="uk-UA"/>
        </w:rPr>
        <w:t xml:space="preserve"> 1.030 </w:t>
      </w:r>
      <w:proofErr w:type="spellStart"/>
      <w:r w:rsidRPr="00051C0A">
        <w:rPr>
          <w:lang w:val="uk-UA"/>
        </w:rPr>
        <w:t>bits</w:t>
      </w:r>
      <w:proofErr w:type="spellEnd"/>
      <w:r w:rsidRPr="00051C0A">
        <w:rPr>
          <w:lang w:val="uk-UA"/>
        </w:rPr>
        <w:t xml:space="preserve"> • ex.</w:t>
      </w:r>
      <w:r w:rsidRPr="00051C0A">
        <w:rPr>
          <w:vertAlign w:val="superscript"/>
          <w:lang w:val="uk-UA"/>
        </w:rPr>
        <w:t>-1</w:t>
      </w:r>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spring</w:t>
      </w:r>
      <w:proofErr w:type="spellEnd"/>
      <w:r w:rsidRPr="00051C0A">
        <w:rPr>
          <w:lang w:val="uk-UA"/>
        </w:rPr>
        <w:t xml:space="preserve"> </w:t>
      </w:r>
      <w:proofErr w:type="spellStart"/>
      <w:r w:rsidRPr="00051C0A">
        <w:rPr>
          <w:lang w:val="uk-UA"/>
        </w:rPr>
        <w:t>this</w:t>
      </w:r>
      <w:proofErr w:type="spellEnd"/>
      <w:r w:rsidRPr="00051C0A">
        <w:rPr>
          <w:lang w:val="uk-UA"/>
        </w:rPr>
        <w:t xml:space="preserve"> </w:t>
      </w:r>
      <w:proofErr w:type="spellStart"/>
      <w:r w:rsidRPr="00051C0A">
        <w:rPr>
          <w:lang w:val="uk-UA"/>
        </w:rPr>
        <w:t>indicator</w:t>
      </w:r>
      <w:proofErr w:type="spellEnd"/>
      <w:r w:rsidRPr="00051C0A">
        <w:rPr>
          <w:lang w:val="uk-UA"/>
        </w:rPr>
        <w:t xml:space="preserve"> </w:t>
      </w:r>
      <w:proofErr w:type="spellStart"/>
      <w:r w:rsidRPr="00051C0A">
        <w:rPr>
          <w:lang w:val="uk-UA"/>
        </w:rPr>
        <w:t>was</w:t>
      </w:r>
      <w:proofErr w:type="spellEnd"/>
      <w:r w:rsidRPr="00051C0A">
        <w:rPr>
          <w:lang w:val="uk-UA"/>
        </w:rPr>
        <w:t xml:space="preserve"> 1.396 </w:t>
      </w:r>
      <w:proofErr w:type="spellStart"/>
      <w:r w:rsidRPr="00051C0A">
        <w:rPr>
          <w:lang w:val="uk-UA"/>
        </w:rPr>
        <w:t>bits</w:t>
      </w:r>
      <w:proofErr w:type="spellEnd"/>
      <w:r w:rsidRPr="00051C0A">
        <w:rPr>
          <w:lang w:val="uk-UA"/>
        </w:rPr>
        <w:t xml:space="preserve"> • ex.</w:t>
      </w:r>
      <w:r w:rsidRPr="00051C0A">
        <w:rPr>
          <w:vertAlign w:val="superscript"/>
          <w:lang w:val="uk-UA"/>
        </w:rPr>
        <w:t>-1</w:t>
      </w:r>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summer</w:t>
      </w:r>
      <w:proofErr w:type="spellEnd"/>
      <w:r w:rsidRPr="00051C0A">
        <w:rPr>
          <w:lang w:val="uk-UA"/>
        </w:rPr>
        <w:t xml:space="preserve"> </w:t>
      </w:r>
      <w:proofErr w:type="spellStart"/>
      <w:r w:rsidRPr="00051C0A">
        <w:rPr>
          <w:lang w:val="uk-UA"/>
        </w:rPr>
        <w:t>it</w:t>
      </w:r>
      <w:proofErr w:type="spellEnd"/>
      <w:r w:rsidRPr="00051C0A">
        <w:rPr>
          <w:lang w:val="uk-UA"/>
        </w:rPr>
        <w:t xml:space="preserve"> </w:t>
      </w:r>
      <w:proofErr w:type="spellStart"/>
      <w:r w:rsidRPr="00051C0A">
        <w:rPr>
          <w:lang w:val="uk-UA"/>
        </w:rPr>
        <w:t>increased</w:t>
      </w:r>
      <w:proofErr w:type="spellEnd"/>
      <w:r w:rsidRPr="00051C0A">
        <w:rPr>
          <w:lang w:val="uk-UA"/>
        </w:rPr>
        <w:t xml:space="preserve"> </w:t>
      </w:r>
      <w:proofErr w:type="spellStart"/>
      <w:r w:rsidRPr="00051C0A">
        <w:rPr>
          <w:lang w:val="uk-UA"/>
        </w:rPr>
        <w:t>to</w:t>
      </w:r>
      <w:proofErr w:type="spellEnd"/>
      <w:r w:rsidRPr="00051C0A">
        <w:rPr>
          <w:lang w:val="uk-UA"/>
        </w:rPr>
        <w:t xml:space="preserve"> 2.023 </w:t>
      </w:r>
      <w:proofErr w:type="spellStart"/>
      <w:r w:rsidRPr="00051C0A">
        <w:rPr>
          <w:lang w:val="uk-UA"/>
        </w:rPr>
        <w:t>bits</w:t>
      </w:r>
      <w:proofErr w:type="spellEnd"/>
      <w:r w:rsidRPr="00051C0A">
        <w:rPr>
          <w:lang w:val="uk-UA"/>
        </w:rPr>
        <w:t xml:space="preserve"> • ex.</w:t>
      </w:r>
      <w:r w:rsidRPr="00051C0A">
        <w:rPr>
          <w:vertAlign w:val="superscript"/>
          <w:lang w:val="uk-UA"/>
        </w:rPr>
        <w:t>-1</w:t>
      </w:r>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autumn</w:t>
      </w:r>
      <w:proofErr w:type="spellEnd"/>
      <w:r w:rsidRPr="00051C0A">
        <w:rPr>
          <w:lang w:val="uk-UA"/>
        </w:rPr>
        <w:t xml:space="preserve"> </w:t>
      </w:r>
      <w:proofErr w:type="spellStart"/>
      <w:r w:rsidRPr="00051C0A">
        <w:rPr>
          <w:lang w:val="uk-UA"/>
        </w:rPr>
        <w:t>it</w:t>
      </w:r>
      <w:proofErr w:type="spellEnd"/>
      <w:r w:rsidRPr="00051C0A">
        <w:rPr>
          <w:lang w:val="uk-UA"/>
        </w:rPr>
        <w:t xml:space="preserve"> </w:t>
      </w:r>
      <w:proofErr w:type="spellStart"/>
      <w:r w:rsidRPr="00051C0A">
        <w:rPr>
          <w:lang w:val="uk-UA"/>
        </w:rPr>
        <w:t>decreased</w:t>
      </w:r>
      <w:proofErr w:type="spellEnd"/>
      <w:r w:rsidRPr="00051C0A">
        <w:rPr>
          <w:lang w:val="uk-UA"/>
        </w:rPr>
        <w:t xml:space="preserve"> </w:t>
      </w:r>
      <w:proofErr w:type="spellStart"/>
      <w:r w:rsidRPr="00051C0A">
        <w:rPr>
          <w:lang w:val="uk-UA"/>
        </w:rPr>
        <w:t>to</w:t>
      </w:r>
      <w:proofErr w:type="spellEnd"/>
      <w:r w:rsidRPr="00051C0A">
        <w:rPr>
          <w:lang w:val="uk-UA"/>
        </w:rPr>
        <w:t xml:space="preserve"> 1.839 </w:t>
      </w:r>
      <w:proofErr w:type="spellStart"/>
      <w:r w:rsidRPr="00051C0A">
        <w:rPr>
          <w:lang w:val="uk-UA"/>
        </w:rPr>
        <w:t>bits</w:t>
      </w:r>
      <w:proofErr w:type="spellEnd"/>
      <w:r w:rsidRPr="00051C0A">
        <w:rPr>
          <w:lang w:val="uk-UA"/>
        </w:rPr>
        <w:t xml:space="preserve"> • ex.</w:t>
      </w:r>
      <w:r w:rsidRPr="00051C0A">
        <w:rPr>
          <w:vertAlign w:val="superscript"/>
          <w:lang w:val="uk-UA"/>
        </w:rPr>
        <w:t>-1</w:t>
      </w:r>
      <w:r w:rsidRPr="00051C0A">
        <w:rPr>
          <w:lang w:val="uk-UA"/>
        </w:rPr>
        <w:t xml:space="preserve"> </w:t>
      </w:r>
      <w:r w:rsidRPr="003C5826">
        <w:rPr>
          <w:rStyle w:val="rynqvb"/>
          <w:rFonts w:eastAsia="Calibri"/>
          <w:lang w:val="en"/>
        </w:rPr>
        <w:t>(Fig. 4.</w:t>
      </w:r>
      <w:r w:rsidRPr="00B128EF">
        <w:rPr>
          <w:rStyle w:val="rynqvb"/>
          <w:rFonts w:eastAsia="Calibri"/>
        </w:rPr>
        <w:t>3</w:t>
      </w:r>
      <w:r w:rsidRPr="003C5826">
        <w:rPr>
          <w:rStyle w:val="rynqvb"/>
          <w:rFonts w:eastAsia="Calibri"/>
          <w:lang w:val="en"/>
        </w:rPr>
        <w:t>).</w:t>
      </w:r>
    </w:p>
    <w:p w14:paraId="6922E86D" w14:textId="77777777" w:rsidR="00BE090F" w:rsidRDefault="00BE090F" w:rsidP="00BE090F">
      <w:pPr>
        <w:ind w:firstLine="709"/>
        <w:jc w:val="both"/>
        <w:rPr>
          <w:lang w:val="uk-UA"/>
        </w:rPr>
      </w:pPr>
      <w:proofErr w:type="spellStart"/>
      <w:r w:rsidRPr="00051C0A">
        <w:rPr>
          <w:lang w:val="uk-UA"/>
        </w:rPr>
        <w:t>The</w:t>
      </w:r>
      <w:proofErr w:type="spellEnd"/>
      <w:r w:rsidRPr="00051C0A">
        <w:rPr>
          <w:lang w:val="uk-UA"/>
        </w:rPr>
        <w:t xml:space="preserve"> </w:t>
      </w:r>
      <w:proofErr w:type="spellStart"/>
      <w:r w:rsidRPr="00051C0A">
        <w:rPr>
          <w:lang w:val="uk-UA"/>
        </w:rPr>
        <w:t>average</w:t>
      </w:r>
      <w:proofErr w:type="spellEnd"/>
      <w:r w:rsidRPr="00051C0A">
        <w:rPr>
          <w:lang w:val="uk-UA"/>
        </w:rPr>
        <w:t xml:space="preserve"> </w:t>
      </w:r>
      <w:proofErr w:type="spellStart"/>
      <w:r w:rsidRPr="00051C0A">
        <w:rPr>
          <w:lang w:val="uk-UA"/>
        </w:rPr>
        <w:t>value</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Shannon</w:t>
      </w:r>
      <w:proofErr w:type="spellEnd"/>
      <w:r w:rsidRPr="00051C0A">
        <w:rPr>
          <w:lang w:val="uk-UA"/>
        </w:rPr>
        <w:t xml:space="preserve"> </w:t>
      </w:r>
      <w:proofErr w:type="spellStart"/>
      <w:r w:rsidRPr="00051C0A">
        <w:rPr>
          <w:lang w:val="uk-UA"/>
        </w:rPr>
        <w:t>index</w:t>
      </w:r>
      <w:proofErr w:type="spellEnd"/>
      <w:r w:rsidRPr="00051C0A">
        <w:rPr>
          <w:lang w:val="uk-UA"/>
        </w:rPr>
        <w:t xml:space="preserve"> </w:t>
      </w:r>
      <w:proofErr w:type="spellStart"/>
      <w:r w:rsidRPr="00051C0A">
        <w:rPr>
          <w:lang w:val="uk-UA"/>
        </w:rPr>
        <w:t>during</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study</w:t>
      </w:r>
      <w:proofErr w:type="spellEnd"/>
      <w:r w:rsidRPr="00051C0A">
        <w:rPr>
          <w:lang w:val="uk-UA"/>
        </w:rPr>
        <w:t xml:space="preserve"> </w:t>
      </w:r>
      <w:proofErr w:type="spellStart"/>
      <w:r w:rsidRPr="00051C0A">
        <w:rPr>
          <w:lang w:val="uk-UA"/>
        </w:rPr>
        <w:t>was</w:t>
      </w:r>
      <w:proofErr w:type="spellEnd"/>
      <w:r w:rsidRPr="00051C0A">
        <w:rPr>
          <w:lang w:val="uk-UA"/>
        </w:rPr>
        <w:t xml:space="preserve"> 1.735 </w:t>
      </w:r>
      <w:proofErr w:type="spellStart"/>
      <w:r w:rsidRPr="00051C0A">
        <w:rPr>
          <w:lang w:val="uk-UA"/>
        </w:rPr>
        <w:t>bits</w:t>
      </w:r>
      <w:proofErr w:type="spellEnd"/>
      <w:r w:rsidRPr="00051C0A">
        <w:rPr>
          <w:lang w:val="uk-UA"/>
        </w:rPr>
        <w:t xml:space="preserve"> • ex</w:t>
      </w:r>
      <w:r w:rsidRPr="00017334">
        <w:rPr>
          <w:vertAlign w:val="superscript"/>
          <w:lang w:val="uk-UA"/>
        </w:rPr>
        <w:t>.-1</w:t>
      </w:r>
      <w:r w:rsidRPr="00051C0A">
        <w:rPr>
          <w:lang w:val="uk-UA"/>
        </w:rPr>
        <w:t>.</w:t>
      </w:r>
    </w:p>
    <w:p w14:paraId="7B3B9FBF" w14:textId="77777777" w:rsidR="00BE090F" w:rsidRDefault="00BE090F" w:rsidP="00BE090F">
      <w:pPr>
        <w:jc w:val="both"/>
        <w:rPr>
          <w:lang w:val="uk-UA"/>
        </w:rPr>
      </w:pPr>
    </w:p>
    <w:p w14:paraId="396C4FC8" w14:textId="77777777" w:rsidR="00BE090F" w:rsidRPr="00051C0A" w:rsidRDefault="00BE090F" w:rsidP="001378BF">
      <w:pPr>
        <w:spacing w:line="264" w:lineRule="auto"/>
        <w:jc w:val="center"/>
        <w:rPr>
          <w:lang w:val="uk-UA"/>
        </w:rPr>
      </w:pPr>
      <w:r w:rsidRPr="00051C0A">
        <w:rPr>
          <w:noProof/>
        </w:rPr>
        <w:drawing>
          <wp:inline distT="0" distB="0" distL="0" distR="0" wp14:anchorId="0B91F047" wp14:editId="78BB8D7C">
            <wp:extent cx="5284470" cy="2590800"/>
            <wp:effectExtent l="0" t="0" r="11430" b="0"/>
            <wp:docPr id="36" name="Диаграмма 36">
              <a:extLst xmlns:a="http://schemas.openxmlformats.org/drawingml/2006/main">
                <a:ext uri="{FF2B5EF4-FFF2-40B4-BE49-F238E27FC236}">
                  <a16:creationId xmlns:a16="http://schemas.microsoft.com/office/drawing/2014/main" id="{680F8B85-13F8-4892-B3C3-83A07D8EA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3D8CFE" w14:textId="77777777" w:rsidR="00BE090F" w:rsidRDefault="00BE090F" w:rsidP="001378BF">
      <w:pPr>
        <w:spacing w:line="264" w:lineRule="auto"/>
        <w:ind w:firstLine="709"/>
        <w:jc w:val="center"/>
        <w:rPr>
          <w:b/>
          <w:lang w:val="en-GB"/>
        </w:rPr>
      </w:pPr>
    </w:p>
    <w:p w14:paraId="53569DE0" w14:textId="77777777" w:rsidR="00BE090F" w:rsidRDefault="00BE090F" w:rsidP="00BE090F">
      <w:pPr>
        <w:ind w:firstLine="709"/>
        <w:jc w:val="center"/>
      </w:pPr>
      <w:r w:rsidRPr="003C5826">
        <w:rPr>
          <w:rStyle w:val="rynqvb"/>
          <w:rFonts w:eastAsia="Calibri"/>
          <w:lang w:val="en-GB"/>
        </w:rPr>
        <w:t>Figure 4.</w:t>
      </w:r>
      <w:r w:rsidRPr="00B128EF">
        <w:rPr>
          <w:rStyle w:val="rynqvb"/>
          <w:rFonts w:eastAsia="Calibri"/>
        </w:rPr>
        <w:t>3</w:t>
      </w:r>
      <w:r w:rsidRPr="003C5826">
        <w:rPr>
          <w:rStyle w:val="rynqvb"/>
          <w:rFonts w:eastAsia="Calibri"/>
          <w:lang w:val="en-GB"/>
        </w:rPr>
        <w:t xml:space="preserve"> – </w:t>
      </w:r>
      <w:r w:rsidRPr="00051C0A">
        <w:t>Shannon's index (by number) of zooplankton in Odesa</w:t>
      </w:r>
      <w:r w:rsidRPr="00051C0A">
        <w:rPr>
          <w:lang w:val="uk-UA"/>
        </w:rPr>
        <w:t xml:space="preserve"> </w:t>
      </w:r>
      <w:r w:rsidRPr="00051C0A">
        <w:t>region in 2023</w:t>
      </w:r>
    </w:p>
    <w:p w14:paraId="3CF37DA8" w14:textId="77777777" w:rsidR="00BE090F" w:rsidRPr="00051C0A" w:rsidRDefault="00BE090F" w:rsidP="00BE090F">
      <w:pPr>
        <w:ind w:firstLine="709"/>
        <w:jc w:val="center"/>
      </w:pPr>
    </w:p>
    <w:p w14:paraId="6428635B" w14:textId="77777777" w:rsidR="00BE090F" w:rsidRPr="00051C0A" w:rsidRDefault="00BE090F" w:rsidP="00BE090F">
      <w:pPr>
        <w:ind w:firstLine="709"/>
        <w:jc w:val="both"/>
        <w:rPr>
          <w:lang w:val="uk-UA"/>
        </w:rPr>
      </w:pPr>
      <w:proofErr w:type="spellStart"/>
      <w:r w:rsidRPr="00051C0A">
        <w:rPr>
          <w:lang w:val="uk-UA"/>
        </w:rPr>
        <w:t>According</w:t>
      </w:r>
      <w:proofErr w:type="spellEnd"/>
      <w:r w:rsidRPr="00051C0A">
        <w:rPr>
          <w:lang w:val="uk-UA"/>
        </w:rPr>
        <w:t xml:space="preserve"> </w:t>
      </w:r>
      <w:proofErr w:type="spellStart"/>
      <w:r w:rsidRPr="00051C0A">
        <w:rPr>
          <w:lang w:val="uk-UA"/>
        </w:rPr>
        <w:t>to</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target</w:t>
      </w:r>
      <w:proofErr w:type="spellEnd"/>
      <w:r w:rsidRPr="00051C0A">
        <w:rPr>
          <w:lang w:val="uk-UA"/>
        </w:rPr>
        <w:t xml:space="preserve"> </w:t>
      </w:r>
      <w:proofErr w:type="spellStart"/>
      <w:r w:rsidRPr="00051C0A">
        <w:rPr>
          <w:lang w:val="uk-UA"/>
        </w:rPr>
        <w:t>values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IZI </w:t>
      </w:r>
      <w:proofErr w:type="spellStart"/>
      <w:r w:rsidRPr="00051C0A">
        <w:rPr>
          <w:lang w:val="uk-UA"/>
        </w:rPr>
        <w:t>index</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Bad</w:t>
      </w:r>
      <w:proofErr w:type="spellEnd"/>
      <w:r w:rsidRPr="00051C0A">
        <w:rPr>
          <w:lang w:val="uk-UA"/>
        </w:rPr>
        <w:t xml:space="preserve">" </w:t>
      </w:r>
      <w:proofErr w:type="spellStart"/>
      <w:r w:rsidRPr="00051C0A">
        <w:rPr>
          <w:lang w:val="uk-UA"/>
        </w:rPr>
        <w:t>ecological</w:t>
      </w:r>
      <w:proofErr w:type="spellEnd"/>
      <w:r w:rsidRPr="00051C0A">
        <w:rPr>
          <w:lang w:val="uk-UA"/>
        </w:rPr>
        <w:t xml:space="preserve"> </w:t>
      </w:r>
      <w:r w:rsidRPr="00051C0A">
        <w:t>status</w:t>
      </w:r>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research</w:t>
      </w:r>
      <w:proofErr w:type="spellEnd"/>
      <w:r w:rsidRPr="00051C0A">
        <w:rPr>
          <w:lang w:val="uk-UA"/>
        </w:rPr>
        <w:t xml:space="preserve"> </w:t>
      </w:r>
      <w:proofErr w:type="spellStart"/>
      <w:r w:rsidRPr="00051C0A">
        <w:rPr>
          <w:lang w:val="uk-UA"/>
        </w:rPr>
        <w:t>area</w:t>
      </w:r>
      <w:proofErr w:type="spellEnd"/>
      <w:r w:rsidRPr="00051C0A">
        <w:rPr>
          <w:lang w:val="uk-UA"/>
        </w:rPr>
        <w:t xml:space="preserve"> </w:t>
      </w:r>
      <w:proofErr w:type="spellStart"/>
      <w:r w:rsidRPr="00051C0A">
        <w:rPr>
          <w:lang w:val="uk-UA"/>
        </w:rPr>
        <w:t>was</w:t>
      </w:r>
      <w:proofErr w:type="spellEnd"/>
      <w:r w:rsidRPr="00051C0A">
        <w:rPr>
          <w:lang w:val="uk-UA"/>
        </w:rPr>
        <w:t xml:space="preserve"> </w:t>
      </w:r>
      <w:proofErr w:type="spellStart"/>
      <w:r w:rsidRPr="00051C0A">
        <w:rPr>
          <w:lang w:val="uk-UA"/>
        </w:rPr>
        <w:t>noted</w:t>
      </w:r>
      <w:proofErr w:type="spellEnd"/>
      <w:r w:rsidRPr="00051C0A">
        <w:rPr>
          <w:lang w:val="uk-UA"/>
        </w:rPr>
        <w:t xml:space="preserve"> </w:t>
      </w:r>
      <w:proofErr w:type="spellStart"/>
      <w:r w:rsidRPr="00051C0A">
        <w:rPr>
          <w:lang w:val="uk-UA"/>
        </w:rPr>
        <w:t>for</w:t>
      </w:r>
      <w:proofErr w:type="spellEnd"/>
      <w:r w:rsidRPr="00051C0A">
        <w:rPr>
          <w:lang w:val="uk-UA"/>
        </w:rPr>
        <w:t xml:space="preserve"> </w:t>
      </w:r>
      <w:proofErr w:type="spellStart"/>
      <w:r w:rsidRPr="00051C0A">
        <w:rPr>
          <w:lang w:val="uk-UA"/>
        </w:rPr>
        <w:t>almost</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entire</w:t>
      </w:r>
      <w:proofErr w:type="spellEnd"/>
      <w:r w:rsidRPr="00051C0A">
        <w:rPr>
          <w:lang w:val="uk-UA"/>
        </w:rPr>
        <w:t xml:space="preserve"> </w:t>
      </w:r>
      <w:proofErr w:type="spellStart"/>
      <w:r w:rsidRPr="00051C0A">
        <w:rPr>
          <w:lang w:val="uk-UA"/>
        </w:rPr>
        <w:t>year</w:t>
      </w:r>
      <w:proofErr w:type="spellEnd"/>
      <w:r>
        <w:rPr>
          <w:lang w:val="uk-UA"/>
        </w:rPr>
        <w:t xml:space="preserve"> </w:t>
      </w:r>
      <w:r w:rsidRPr="003C5826">
        <w:rPr>
          <w:rStyle w:val="rynqvb"/>
          <w:rFonts w:eastAsia="Calibri"/>
          <w:lang w:val="en"/>
        </w:rPr>
        <w:t>(Fig. 4.</w:t>
      </w:r>
      <w:r w:rsidRPr="00B128EF">
        <w:rPr>
          <w:rStyle w:val="rynqvb"/>
          <w:rFonts w:eastAsia="Calibri"/>
        </w:rPr>
        <w:t>4</w:t>
      </w:r>
      <w:r w:rsidRPr="003C5826">
        <w:rPr>
          <w:rStyle w:val="rynqvb"/>
          <w:rFonts w:eastAsia="Calibri"/>
          <w:lang w:val="en"/>
        </w:rPr>
        <w:t>).</w:t>
      </w:r>
    </w:p>
    <w:p w14:paraId="7C788547" w14:textId="77777777" w:rsidR="00BE090F" w:rsidRPr="00051C0A" w:rsidRDefault="00BE090F" w:rsidP="001378BF">
      <w:pPr>
        <w:spacing w:line="264" w:lineRule="auto"/>
        <w:jc w:val="center"/>
        <w:rPr>
          <w:lang w:val="uk-UA"/>
        </w:rPr>
      </w:pPr>
      <w:r w:rsidRPr="00051C0A">
        <w:rPr>
          <w:noProof/>
        </w:rPr>
        <w:drawing>
          <wp:inline distT="0" distB="0" distL="0" distR="0" wp14:anchorId="4E2FC901" wp14:editId="1A3F080D">
            <wp:extent cx="4572000" cy="2762250"/>
            <wp:effectExtent l="0" t="0" r="0" b="0"/>
            <wp:docPr id="793907613" name="Диаграмма 79390761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9DF239" w14:textId="77777777" w:rsidR="00BE090F" w:rsidRDefault="00BE090F" w:rsidP="001378BF">
      <w:pPr>
        <w:spacing w:line="264" w:lineRule="auto"/>
        <w:ind w:firstLine="709"/>
        <w:jc w:val="center"/>
        <w:rPr>
          <w:b/>
          <w:lang w:val="en-GB"/>
        </w:rPr>
      </w:pPr>
    </w:p>
    <w:p w14:paraId="6462513E" w14:textId="77777777" w:rsidR="00BE090F" w:rsidRPr="00051C0A" w:rsidRDefault="00BE090F" w:rsidP="00BE090F">
      <w:pPr>
        <w:ind w:firstLine="709"/>
        <w:jc w:val="center"/>
      </w:pPr>
      <w:r w:rsidRPr="003C5826">
        <w:rPr>
          <w:rStyle w:val="rynqvb"/>
          <w:rFonts w:eastAsia="Calibri"/>
          <w:lang w:val="en-GB"/>
        </w:rPr>
        <w:t>Figure 4.</w:t>
      </w:r>
      <w:r w:rsidRPr="00B128EF">
        <w:rPr>
          <w:rStyle w:val="rynqvb"/>
          <w:rFonts w:eastAsia="Calibri"/>
        </w:rPr>
        <w:t>4</w:t>
      </w:r>
      <w:r w:rsidRPr="003C5826">
        <w:rPr>
          <w:rStyle w:val="rynqvb"/>
          <w:rFonts w:eastAsia="Calibri"/>
          <w:lang w:val="en-GB"/>
        </w:rPr>
        <w:t xml:space="preserve"> – </w:t>
      </w:r>
      <w:r w:rsidRPr="00051C0A">
        <w:t>Seasonal course of the IZI index and assessment of the state of the environment according to zooplankton indicators in 2023</w:t>
      </w:r>
    </w:p>
    <w:p w14:paraId="2AD39DE1" w14:textId="77777777" w:rsidR="00BE090F" w:rsidRDefault="00BE090F" w:rsidP="00BE090F">
      <w:pPr>
        <w:ind w:firstLine="709"/>
        <w:rPr>
          <w:b/>
          <w:bCs/>
        </w:rPr>
      </w:pPr>
    </w:p>
    <w:p w14:paraId="135C78DD" w14:textId="77777777" w:rsidR="00BE090F" w:rsidRDefault="00BE090F" w:rsidP="00BE090F">
      <w:pPr>
        <w:widowControl w:val="0"/>
        <w:ind w:firstLine="709"/>
        <w:jc w:val="both"/>
        <w:rPr>
          <w:b/>
        </w:rPr>
      </w:pPr>
      <w:r w:rsidRPr="007B01A6">
        <w:rPr>
          <w:b/>
        </w:rPr>
        <w:t>Macrozoobenthos</w:t>
      </w:r>
    </w:p>
    <w:p w14:paraId="5D956BA2" w14:textId="77777777" w:rsidR="00BE090F" w:rsidRPr="00051C0A" w:rsidRDefault="00BE090F" w:rsidP="00BE090F">
      <w:pPr>
        <w:ind w:firstLine="709"/>
        <w:jc w:val="both"/>
      </w:pPr>
      <w:r w:rsidRPr="00051C0A">
        <w:t>In 2023, 24 taxa of benthic macroinvertebrates were registered in quantitative samples of the macrozoobenthos of the coast of the Odesa region (experimental depths from 0.5 m to 3 m).</w:t>
      </w:r>
    </w:p>
    <w:p w14:paraId="484F0C47" w14:textId="1F987E47" w:rsidR="00BE090F" w:rsidRDefault="00BE090F" w:rsidP="00BE090F">
      <w:pPr>
        <w:ind w:firstLine="709"/>
        <w:jc w:val="both"/>
        <w:rPr>
          <w:lang w:val="uk-UA"/>
        </w:rPr>
      </w:pPr>
      <w:proofErr w:type="spellStart"/>
      <w:r w:rsidRPr="00051C0A">
        <w:rPr>
          <w:lang w:val="uk-UA"/>
        </w:rPr>
        <w:t>Annelida</w:t>
      </w:r>
      <w:proofErr w:type="spellEnd"/>
      <w:r w:rsidRPr="00051C0A">
        <w:rPr>
          <w:lang w:val="uk-UA"/>
        </w:rPr>
        <w:t xml:space="preserve"> - 8 </w:t>
      </w:r>
      <w:proofErr w:type="spellStart"/>
      <w:r w:rsidRPr="00051C0A">
        <w:rPr>
          <w:lang w:val="uk-UA"/>
        </w:rPr>
        <w:t>species</w:t>
      </w:r>
      <w:proofErr w:type="spellEnd"/>
      <w:r w:rsidRPr="00051C0A">
        <w:rPr>
          <w:lang w:val="uk-UA"/>
        </w:rPr>
        <w:t xml:space="preserve">, </w:t>
      </w:r>
      <w:proofErr w:type="spellStart"/>
      <w:r w:rsidR="004E02C7" w:rsidRPr="004E02C7">
        <w:rPr>
          <w:lang w:val="uk-UA"/>
        </w:rPr>
        <w:t>Arthopoda</w:t>
      </w:r>
      <w:proofErr w:type="spellEnd"/>
      <w:r w:rsidRPr="00051C0A">
        <w:rPr>
          <w:lang w:val="uk-UA"/>
        </w:rPr>
        <w:t xml:space="preserve"> - 9 </w:t>
      </w:r>
      <w:proofErr w:type="spellStart"/>
      <w:r w:rsidRPr="00051C0A">
        <w:rPr>
          <w:lang w:val="uk-UA"/>
        </w:rPr>
        <w:t>species</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Mollusca</w:t>
      </w:r>
      <w:proofErr w:type="spellEnd"/>
      <w:r w:rsidRPr="00051C0A">
        <w:rPr>
          <w:lang w:val="uk-UA"/>
        </w:rPr>
        <w:t xml:space="preserve"> - 6 </w:t>
      </w:r>
      <w:proofErr w:type="spellStart"/>
      <w:r w:rsidRPr="00051C0A">
        <w:rPr>
          <w:lang w:val="uk-UA"/>
        </w:rPr>
        <w:t>species</w:t>
      </w:r>
      <w:proofErr w:type="spellEnd"/>
      <w:r w:rsidRPr="00051C0A">
        <w:rPr>
          <w:lang w:val="uk-UA"/>
        </w:rPr>
        <w:t xml:space="preserve"> </w:t>
      </w:r>
      <w:proofErr w:type="spellStart"/>
      <w:r w:rsidRPr="00051C0A">
        <w:rPr>
          <w:lang w:val="uk-UA"/>
        </w:rPr>
        <w:t>play</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most</w:t>
      </w:r>
      <w:proofErr w:type="spellEnd"/>
      <w:r w:rsidRPr="00051C0A">
        <w:rPr>
          <w:lang w:val="uk-UA"/>
        </w:rPr>
        <w:t xml:space="preserve"> </w:t>
      </w:r>
      <w:proofErr w:type="spellStart"/>
      <w:r w:rsidRPr="00051C0A">
        <w:rPr>
          <w:lang w:val="uk-UA"/>
        </w:rPr>
        <w:t>significant</w:t>
      </w:r>
      <w:proofErr w:type="spellEnd"/>
      <w:r w:rsidRPr="00051C0A">
        <w:rPr>
          <w:lang w:val="uk-UA"/>
        </w:rPr>
        <w:t xml:space="preserve"> </w:t>
      </w:r>
      <w:proofErr w:type="spellStart"/>
      <w:r w:rsidRPr="00051C0A">
        <w:rPr>
          <w:lang w:val="uk-UA"/>
        </w:rPr>
        <w:t>role</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formation</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qualitative</w:t>
      </w:r>
      <w:proofErr w:type="spellEnd"/>
      <w:r w:rsidRPr="00051C0A">
        <w:rPr>
          <w:lang w:val="uk-UA"/>
        </w:rPr>
        <w:t xml:space="preserve"> </w:t>
      </w:r>
      <w:proofErr w:type="spellStart"/>
      <w:r w:rsidRPr="00051C0A">
        <w:rPr>
          <w:lang w:val="uk-UA"/>
        </w:rPr>
        <w:t>composition</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macrozoobenthos</w:t>
      </w:r>
      <w:proofErr w:type="spellEnd"/>
      <w:r>
        <w:rPr>
          <w:lang w:val="uk-UA"/>
        </w:rPr>
        <w:t xml:space="preserve"> </w:t>
      </w:r>
      <w:r w:rsidRPr="003C5826">
        <w:rPr>
          <w:rStyle w:val="rynqvb"/>
          <w:rFonts w:eastAsia="Calibri"/>
          <w:lang w:val="en"/>
        </w:rPr>
        <w:t>(Fig. 4.</w:t>
      </w:r>
      <w:r w:rsidRPr="00B128EF">
        <w:rPr>
          <w:rStyle w:val="rynqvb"/>
          <w:rFonts w:eastAsia="Calibri"/>
        </w:rPr>
        <w:t>5</w:t>
      </w:r>
      <w:r w:rsidRPr="003C5826">
        <w:rPr>
          <w:rStyle w:val="rynqvb"/>
          <w:rFonts w:eastAsia="Calibri"/>
          <w:lang w:val="en"/>
        </w:rPr>
        <w:t>).</w:t>
      </w:r>
    </w:p>
    <w:p w14:paraId="1B96E540" w14:textId="77777777" w:rsidR="00BE090F" w:rsidRPr="00051C0A" w:rsidRDefault="00BE090F" w:rsidP="00BE090F">
      <w:pPr>
        <w:ind w:firstLine="709"/>
        <w:jc w:val="both"/>
        <w:rPr>
          <w:lang w:val="uk-UA"/>
        </w:rPr>
      </w:pPr>
    </w:p>
    <w:p w14:paraId="06E5797B" w14:textId="77777777" w:rsidR="00BE090F" w:rsidRPr="00051C0A" w:rsidRDefault="00BE090F" w:rsidP="00BE090F">
      <w:pPr>
        <w:ind w:firstLine="709"/>
        <w:jc w:val="center"/>
        <w:rPr>
          <w:lang w:val="uk-UA"/>
        </w:rPr>
      </w:pPr>
      <w:r w:rsidRPr="00051C0A">
        <w:rPr>
          <w:noProof/>
          <w:lang w:val="uk-UA"/>
        </w:rPr>
        <w:drawing>
          <wp:inline distT="0" distB="0" distL="0" distR="0" wp14:anchorId="7F24A8A5" wp14:editId="3C66BE8C">
            <wp:extent cx="4214647" cy="2533650"/>
            <wp:effectExtent l="0" t="0" r="0" b="0"/>
            <wp:docPr id="1560346839" name="Рисунок 156034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1891" cy="2574074"/>
                    </a:xfrm>
                    <a:prstGeom prst="rect">
                      <a:avLst/>
                    </a:prstGeom>
                    <a:noFill/>
                  </pic:spPr>
                </pic:pic>
              </a:graphicData>
            </a:graphic>
          </wp:inline>
        </w:drawing>
      </w:r>
    </w:p>
    <w:p w14:paraId="2C722420" w14:textId="77777777" w:rsidR="00BE090F" w:rsidRDefault="00BE090F" w:rsidP="00BE090F">
      <w:pPr>
        <w:ind w:firstLine="709"/>
        <w:jc w:val="center"/>
        <w:rPr>
          <w:b/>
          <w:lang w:val="en-GB"/>
        </w:rPr>
      </w:pPr>
    </w:p>
    <w:p w14:paraId="31E09B32" w14:textId="77777777" w:rsidR="00BE090F" w:rsidRPr="00051C0A" w:rsidRDefault="00BE090F" w:rsidP="00BE090F">
      <w:pPr>
        <w:ind w:firstLine="709"/>
        <w:jc w:val="both"/>
        <w:rPr>
          <w:lang w:val="uk-UA"/>
        </w:rPr>
      </w:pPr>
      <w:r w:rsidRPr="003C5826">
        <w:rPr>
          <w:rStyle w:val="rynqvb"/>
          <w:rFonts w:eastAsia="Calibri"/>
          <w:lang w:val="en-GB"/>
        </w:rPr>
        <w:t>Figure 4.</w:t>
      </w:r>
      <w:r w:rsidRPr="00B128EF">
        <w:rPr>
          <w:rStyle w:val="rynqvb"/>
          <w:rFonts w:eastAsia="Calibri"/>
        </w:rPr>
        <w:t>5</w:t>
      </w:r>
      <w:r w:rsidRPr="003C5826">
        <w:rPr>
          <w:rStyle w:val="rynqvb"/>
          <w:rFonts w:eastAsia="Calibri"/>
          <w:lang w:val="en-GB"/>
        </w:rPr>
        <w:t xml:space="preserve"> – </w:t>
      </w:r>
      <w:proofErr w:type="spellStart"/>
      <w:r w:rsidRPr="00051C0A">
        <w:rPr>
          <w:lang w:val="uk-UA"/>
        </w:rPr>
        <w:t>Taxonomic</w:t>
      </w:r>
      <w:proofErr w:type="spellEnd"/>
      <w:r w:rsidRPr="00051C0A">
        <w:rPr>
          <w:lang w:val="uk-UA"/>
        </w:rPr>
        <w:t xml:space="preserve"> </w:t>
      </w:r>
      <w:proofErr w:type="spellStart"/>
      <w:r w:rsidRPr="00051C0A">
        <w:rPr>
          <w:lang w:val="uk-UA"/>
        </w:rPr>
        <w:t>composition</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macrozoobenthos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coastal</w:t>
      </w:r>
      <w:proofErr w:type="spellEnd"/>
      <w:r w:rsidRPr="00051C0A">
        <w:rPr>
          <w:lang w:val="uk-UA"/>
        </w:rPr>
        <w:t xml:space="preserve"> </w:t>
      </w:r>
      <w:proofErr w:type="spellStart"/>
      <w:r w:rsidRPr="00051C0A">
        <w:rPr>
          <w:lang w:val="uk-UA"/>
        </w:rPr>
        <w:t>water</w:t>
      </w:r>
      <w:proofErr w:type="spellEnd"/>
      <w:r w:rsidRPr="00051C0A">
        <w:rPr>
          <w:lang w:val="uk-UA"/>
        </w:rPr>
        <w:t xml:space="preserve"> </w:t>
      </w:r>
      <w:proofErr w:type="spellStart"/>
      <w:r w:rsidRPr="00051C0A">
        <w:rPr>
          <w:lang w:val="uk-UA"/>
        </w:rPr>
        <w:t>bodies</w:t>
      </w:r>
      <w:proofErr w:type="spellEnd"/>
      <w:r w:rsidRPr="00051C0A">
        <w:rPr>
          <w:lang w:val="uk-UA"/>
        </w:rPr>
        <w:t xml:space="preserve"> </w:t>
      </w:r>
      <w:proofErr w:type="spellStart"/>
      <w:r w:rsidRPr="00051C0A">
        <w:rPr>
          <w:lang w:val="uk-UA"/>
        </w:rPr>
        <w:t>in</w:t>
      </w:r>
      <w:proofErr w:type="spellEnd"/>
      <w:r w:rsidRPr="00051C0A">
        <w:rPr>
          <w:lang w:val="uk-UA"/>
        </w:rPr>
        <w:t xml:space="preserve"> 2023</w:t>
      </w:r>
    </w:p>
    <w:p w14:paraId="10AE9027" w14:textId="77777777" w:rsidR="00BE090F" w:rsidRDefault="00BE090F" w:rsidP="00BE090F">
      <w:pPr>
        <w:ind w:firstLine="709"/>
        <w:jc w:val="both"/>
        <w:rPr>
          <w:lang w:val="uk-UA"/>
        </w:rPr>
      </w:pPr>
    </w:p>
    <w:p w14:paraId="13DCEA7C" w14:textId="77777777" w:rsidR="00BE090F" w:rsidRPr="00051C0A" w:rsidRDefault="00BE090F" w:rsidP="00BE090F">
      <w:pPr>
        <w:ind w:firstLine="709"/>
        <w:jc w:val="both"/>
        <w:rPr>
          <w:lang w:val="uk-UA"/>
        </w:rPr>
      </w:pPr>
      <w:proofErr w:type="spellStart"/>
      <w:r w:rsidRPr="00051C0A">
        <w:rPr>
          <w:lang w:val="uk-UA"/>
        </w:rPr>
        <w:t>The</w:t>
      </w:r>
      <w:proofErr w:type="spellEnd"/>
      <w:r w:rsidRPr="00051C0A">
        <w:rPr>
          <w:lang w:val="uk-UA"/>
        </w:rPr>
        <w:t xml:space="preserve"> </w:t>
      </w:r>
      <w:proofErr w:type="spellStart"/>
      <w:r w:rsidRPr="00051C0A">
        <w:rPr>
          <w:lang w:val="uk-UA"/>
        </w:rPr>
        <w:t>following</w:t>
      </w:r>
      <w:proofErr w:type="spellEnd"/>
      <w:r w:rsidRPr="00051C0A">
        <w:rPr>
          <w:lang w:val="uk-UA"/>
        </w:rPr>
        <w:t xml:space="preserve"> </w:t>
      </w:r>
      <w:proofErr w:type="spellStart"/>
      <w:r w:rsidRPr="00051C0A">
        <w:rPr>
          <w:lang w:val="uk-UA"/>
        </w:rPr>
        <w:t>species</w:t>
      </w:r>
      <w:proofErr w:type="spellEnd"/>
      <w:r w:rsidRPr="00051C0A">
        <w:rPr>
          <w:lang w:val="uk-UA"/>
        </w:rPr>
        <w:t xml:space="preserve"> </w:t>
      </w:r>
      <w:proofErr w:type="spellStart"/>
      <w:r w:rsidRPr="00051C0A">
        <w:rPr>
          <w:lang w:val="uk-UA"/>
        </w:rPr>
        <w:t>had</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maximum</w:t>
      </w:r>
      <w:proofErr w:type="spellEnd"/>
      <w:r w:rsidRPr="00051C0A">
        <w:rPr>
          <w:lang w:val="uk-UA"/>
        </w:rPr>
        <w:t xml:space="preserve"> </w:t>
      </w:r>
      <w:proofErr w:type="spellStart"/>
      <w:r w:rsidRPr="00051C0A">
        <w:rPr>
          <w:lang w:val="uk-UA"/>
        </w:rPr>
        <w:t>occurrence</w:t>
      </w:r>
      <w:proofErr w:type="spellEnd"/>
      <w:r w:rsidRPr="00051C0A">
        <w:rPr>
          <w:lang w:val="uk-UA"/>
        </w:rPr>
        <w:t>:</w:t>
      </w:r>
      <w:r w:rsidRPr="00051C0A">
        <w:t xml:space="preserve"> </w:t>
      </w:r>
      <w:r w:rsidRPr="00051C0A">
        <w:rPr>
          <w:i/>
        </w:rPr>
        <w:t>Capitella</w:t>
      </w:r>
      <w:r w:rsidRPr="00051C0A">
        <w:rPr>
          <w:i/>
          <w:lang w:val="uk-UA"/>
        </w:rPr>
        <w:t xml:space="preserve"> </w:t>
      </w:r>
      <w:r w:rsidRPr="00051C0A">
        <w:rPr>
          <w:i/>
        </w:rPr>
        <w:t>capitata</w:t>
      </w:r>
      <w:r w:rsidRPr="00051C0A">
        <w:rPr>
          <w:lang w:val="uk-UA"/>
        </w:rPr>
        <w:t xml:space="preserve"> (</w:t>
      </w:r>
      <w:r w:rsidRPr="00051C0A">
        <w:t>Fabricius</w:t>
      </w:r>
      <w:r w:rsidRPr="00051C0A">
        <w:rPr>
          <w:lang w:val="uk-UA"/>
        </w:rPr>
        <w:t xml:space="preserve">, 1780), </w:t>
      </w:r>
      <w:r w:rsidRPr="00051C0A">
        <w:rPr>
          <w:i/>
        </w:rPr>
        <w:t>Alitta</w:t>
      </w:r>
      <w:r w:rsidRPr="00051C0A">
        <w:rPr>
          <w:i/>
          <w:lang w:val="uk-UA"/>
        </w:rPr>
        <w:t xml:space="preserve"> </w:t>
      </w:r>
      <w:r w:rsidRPr="00051C0A">
        <w:rPr>
          <w:i/>
        </w:rPr>
        <w:t>succinea</w:t>
      </w:r>
      <w:r w:rsidRPr="00051C0A">
        <w:rPr>
          <w:lang w:val="uk-UA"/>
        </w:rPr>
        <w:t xml:space="preserve"> (</w:t>
      </w:r>
      <w:r w:rsidRPr="00051C0A">
        <w:t>Leuckart</w:t>
      </w:r>
      <w:r w:rsidRPr="00051C0A">
        <w:rPr>
          <w:lang w:val="uk-UA"/>
        </w:rPr>
        <w:t xml:space="preserve">, 1847), </w:t>
      </w:r>
      <w:r w:rsidRPr="00051C0A">
        <w:rPr>
          <w:i/>
        </w:rPr>
        <w:t>Mysta</w:t>
      </w:r>
      <w:r w:rsidRPr="00051C0A">
        <w:rPr>
          <w:i/>
          <w:lang w:val="uk-UA"/>
        </w:rPr>
        <w:t xml:space="preserve"> </w:t>
      </w:r>
      <w:r w:rsidRPr="00051C0A">
        <w:rPr>
          <w:i/>
        </w:rPr>
        <w:t>picta</w:t>
      </w:r>
      <w:r w:rsidRPr="00051C0A">
        <w:rPr>
          <w:lang w:val="uk-UA"/>
        </w:rPr>
        <w:t xml:space="preserve"> (</w:t>
      </w:r>
      <w:r w:rsidRPr="00051C0A">
        <w:t>Quatrefages</w:t>
      </w:r>
      <w:r w:rsidRPr="00051C0A">
        <w:rPr>
          <w:lang w:val="uk-UA"/>
        </w:rPr>
        <w:t xml:space="preserve">, 1865), </w:t>
      </w:r>
      <w:r w:rsidRPr="00051C0A">
        <w:rPr>
          <w:i/>
        </w:rPr>
        <w:t>Tubificoides</w:t>
      </w:r>
      <w:r w:rsidRPr="00051C0A">
        <w:rPr>
          <w:lang w:val="uk-UA"/>
        </w:rPr>
        <w:t xml:space="preserve"> </w:t>
      </w:r>
      <w:r w:rsidRPr="00051C0A">
        <w:t>sp</w:t>
      </w:r>
      <w:r w:rsidRPr="00051C0A">
        <w:rPr>
          <w:lang w:val="uk-UA"/>
        </w:rPr>
        <w:t xml:space="preserve">., </w:t>
      </w:r>
      <w:r w:rsidRPr="00051C0A">
        <w:rPr>
          <w:i/>
        </w:rPr>
        <w:t>Spio</w:t>
      </w:r>
      <w:r w:rsidRPr="00051C0A">
        <w:rPr>
          <w:i/>
          <w:lang w:val="uk-UA"/>
        </w:rPr>
        <w:t xml:space="preserve"> </w:t>
      </w:r>
      <w:r w:rsidRPr="00051C0A">
        <w:rPr>
          <w:i/>
        </w:rPr>
        <w:t>filicornis</w:t>
      </w:r>
      <w:r w:rsidRPr="00051C0A">
        <w:rPr>
          <w:lang w:val="uk-UA"/>
        </w:rPr>
        <w:t xml:space="preserve"> (</w:t>
      </w:r>
      <w:r w:rsidRPr="00051C0A">
        <w:t>M</w:t>
      </w:r>
      <w:r w:rsidRPr="00051C0A">
        <w:rPr>
          <w:lang w:val="uk-UA"/>
        </w:rPr>
        <w:t>ü</w:t>
      </w:r>
      <w:r w:rsidRPr="00051C0A">
        <w:t>ller</w:t>
      </w:r>
      <w:r w:rsidRPr="00051C0A">
        <w:rPr>
          <w:lang w:val="uk-UA"/>
        </w:rPr>
        <w:t xml:space="preserve">, 1776), </w:t>
      </w:r>
      <w:r w:rsidRPr="00051C0A">
        <w:rPr>
          <w:i/>
        </w:rPr>
        <w:t>Mytilus</w:t>
      </w:r>
      <w:r w:rsidRPr="00051C0A">
        <w:rPr>
          <w:i/>
          <w:lang w:val="uk-UA"/>
        </w:rPr>
        <w:t xml:space="preserve"> </w:t>
      </w:r>
      <w:r w:rsidRPr="00051C0A">
        <w:rPr>
          <w:i/>
        </w:rPr>
        <w:t>galloprovincialis</w:t>
      </w:r>
      <w:r w:rsidRPr="00051C0A">
        <w:rPr>
          <w:lang w:val="uk-UA"/>
        </w:rPr>
        <w:t xml:space="preserve"> </w:t>
      </w:r>
      <w:r w:rsidRPr="00051C0A">
        <w:t>Lamarck</w:t>
      </w:r>
      <w:r w:rsidRPr="00051C0A">
        <w:rPr>
          <w:lang w:val="uk-UA"/>
        </w:rPr>
        <w:t xml:space="preserve">, 1819. </w:t>
      </w:r>
    </w:p>
    <w:p w14:paraId="1D1C4102" w14:textId="77777777" w:rsidR="00BE090F" w:rsidRPr="00051C0A" w:rsidRDefault="00BE090F" w:rsidP="00BE090F">
      <w:pPr>
        <w:ind w:firstLine="709"/>
        <w:jc w:val="both"/>
      </w:pPr>
      <w:r w:rsidRPr="00051C0A">
        <w:t>These same species were most often part of dominant and subdominant groups.</w:t>
      </w:r>
    </w:p>
    <w:p w14:paraId="5FF6B8C6" w14:textId="77777777" w:rsidR="00BE090F" w:rsidRPr="00051C0A" w:rsidRDefault="00BE090F" w:rsidP="00BE090F">
      <w:pPr>
        <w:ind w:firstLine="709"/>
        <w:jc w:val="both"/>
        <w:rPr>
          <w:lang w:val="uk-UA"/>
        </w:rPr>
      </w:pPr>
      <w:proofErr w:type="spellStart"/>
      <w:r w:rsidRPr="00051C0A">
        <w:rPr>
          <w:lang w:val="uk-UA"/>
        </w:rPr>
        <w:t>The</w:t>
      </w:r>
      <w:proofErr w:type="spellEnd"/>
      <w:r w:rsidRPr="00051C0A">
        <w:rPr>
          <w:lang w:val="uk-UA"/>
        </w:rPr>
        <w:t xml:space="preserve"> </w:t>
      </w:r>
      <w:proofErr w:type="spellStart"/>
      <w:r w:rsidRPr="00051C0A">
        <w:rPr>
          <w:lang w:val="uk-UA"/>
        </w:rPr>
        <w:t>maximum</w:t>
      </w:r>
      <w:proofErr w:type="spellEnd"/>
      <w:r w:rsidRPr="00051C0A">
        <w:rPr>
          <w:lang w:val="uk-UA"/>
        </w:rPr>
        <w:t xml:space="preserve"> </w:t>
      </w:r>
      <w:r w:rsidRPr="00051C0A">
        <w:t>quantity</w:t>
      </w:r>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species</w:t>
      </w:r>
      <w:proofErr w:type="spellEnd"/>
      <w:r w:rsidRPr="00051C0A">
        <w:rPr>
          <w:lang w:val="uk-UA"/>
        </w:rPr>
        <w:t xml:space="preserve"> </w:t>
      </w:r>
      <w:proofErr w:type="spellStart"/>
      <w:r w:rsidRPr="00051C0A">
        <w:rPr>
          <w:lang w:val="uk-UA"/>
        </w:rPr>
        <w:t>was</w:t>
      </w:r>
      <w:proofErr w:type="spellEnd"/>
      <w:r w:rsidRPr="00051C0A">
        <w:rPr>
          <w:lang w:val="uk-UA"/>
        </w:rPr>
        <w:t xml:space="preserve"> </w:t>
      </w:r>
      <w:proofErr w:type="spellStart"/>
      <w:r w:rsidRPr="00051C0A">
        <w:rPr>
          <w:lang w:val="uk-UA"/>
        </w:rPr>
        <w:t>found</w:t>
      </w:r>
      <w:proofErr w:type="spellEnd"/>
      <w:r w:rsidRPr="00051C0A">
        <w:rPr>
          <w:lang w:val="uk-UA"/>
        </w:rPr>
        <w:t xml:space="preserve"> </w:t>
      </w:r>
      <w:proofErr w:type="spellStart"/>
      <w:r w:rsidRPr="00051C0A">
        <w:rPr>
          <w:lang w:val="uk-UA"/>
        </w:rPr>
        <w:t>on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artificial</w:t>
      </w:r>
      <w:proofErr w:type="spellEnd"/>
      <w:r w:rsidRPr="00051C0A">
        <w:rPr>
          <w:lang w:val="uk-UA"/>
        </w:rPr>
        <w:t xml:space="preserve"> </w:t>
      </w:r>
      <w:proofErr w:type="spellStart"/>
      <w:r w:rsidRPr="00051C0A">
        <w:rPr>
          <w:lang w:val="uk-UA"/>
        </w:rPr>
        <w:t>substrate</w:t>
      </w:r>
      <w:proofErr w:type="spellEnd"/>
      <w:r w:rsidRPr="00051C0A">
        <w:rPr>
          <w:lang w:val="uk-UA"/>
        </w:rPr>
        <w:t xml:space="preserve"> – 13, </w:t>
      </w:r>
      <w:proofErr w:type="spellStart"/>
      <w:r w:rsidRPr="00051C0A">
        <w:rPr>
          <w:lang w:val="uk-UA"/>
        </w:rPr>
        <w:t>the</w:t>
      </w:r>
      <w:proofErr w:type="spellEnd"/>
      <w:r w:rsidRPr="00051C0A">
        <w:rPr>
          <w:lang w:val="uk-UA"/>
        </w:rPr>
        <w:t xml:space="preserve"> </w:t>
      </w:r>
      <w:proofErr w:type="spellStart"/>
      <w:r w:rsidRPr="00051C0A">
        <w:rPr>
          <w:lang w:val="uk-UA"/>
        </w:rPr>
        <w:t>minimum</w:t>
      </w:r>
      <w:proofErr w:type="spellEnd"/>
      <w:r w:rsidRPr="00051C0A">
        <w:rPr>
          <w:lang w:val="uk-UA"/>
        </w:rPr>
        <w:t xml:space="preserve"> </w:t>
      </w:r>
      <w:proofErr w:type="spellStart"/>
      <w:r w:rsidRPr="00051C0A">
        <w:rPr>
          <w:lang w:val="uk-UA"/>
        </w:rPr>
        <w:t>on</w:t>
      </w:r>
      <w:proofErr w:type="spellEnd"/>
      <w:r w:rsidRPr="00051C0A">
        <w:rPr>
          <w:lang w:val="uk-UA"/>
        </w:rPr>
        <w:t xml:space="preserve"> </w:t>
      </w:r>
      <w:proofErr w:type="spellStart"/>
      <w:r w:rsidRPr="00051C0A">
        <w:rPr>
          <w:lang w:val="uk-UA"/>
        </w:rPr>
        <w:t>sand</w:t>
      </w:r>
      <w:proofErr w:type="spellEnd"/>
      <w:r w:rsidRPr="00051C0A">
        <w:rPr>
          <w:lang w:val="uk-UA"/>
        </w:rPr>
        <w:t xml:space="preserve"> – 2, </w:t>
      </w:r>
      <w:proofErr w:type="spellStart"/>
      <w:r w:rsidRPr="00051C0A">
        <w:rPr>
          <w:lang w:val="uk-UA"/>
        </w:rPr>
        <w:t>on</w:t>
      </w:r>
      <w:proofErr w:type="spellEnd"/>
      <w:r w:rsidRPr="00051C0A">
        <w:rPr>
          <w:lang w:val="uk-UA"/>
        </w:rPr>
        <w:t xml:space="preserve"> </w:t>
      </w:r>
      <w:proofErr w:type="spellStart"/>
      <w:r w:rsidRPr="00051C0A">
        <w:rPr>
          <w:lang w:val="uk-UA"/>
        </w:rPr>
        <w:t>other</w:t>
      </w:r>
      <w:proofErr w:type="spellEnd"/>
      <w:r w:rsidRPr="00051C0A">
        <w:rPr>
          <w:lang w:val="uk-UA"/>
        </w:rPr>
        <w:t xml:space="preserve"> </w:t>
      </w:r>
      <w:proofErr w:type="spellStart"/>
      <w:r w:rsidRPr="00051C0A">
        <w:rPr>
          <w:lang w:val="uk-UA"/>
        </w:rPr>
        <w:t>soft</w:t>
      </w:r>
      <w:proofErr w:type="spellEnd"/>
      <w:r w:rsidRPr="00051C0A">
        <w:rPr>
          <w:lang w:val="uk-UA"/>
        </w:rPr>
        <w:t xml:space="preserve"> </w:t>
      </w:r>
      <w:proofErr w:type="spellStart"/>
      <w:r w:rsidRPr="00051C0A">
        <w:rPr>
          <w:lang w:val="uk-UA"/>
        </w:rPr>
        <w:t>soils</w:t>
      </w:r>
      <w:proofErr w:type="spellEnd"/>
      <w:r w:rsidRPr="00051C0A">
        <w:rPr>
          <w:lang w:val="uk-UA"/>
        </w:rPr>
        <w:t xml:space="preserve"> – 10.</w:t>
      </w:r>
    </w:p>
    <w:p w14:paraId="171B75F9" w14:textId="77777777" w:rsidR="00BE090F" w:rsidRPr="00051C0A" w:rsidRDefault="00BE090F" w:rsidP="00BE090F">
      <w:pPr>
        <w:ind w:firstLine="709"/>
        <w:jc w:val="both"/>
      </w:pPr>
      <w:r w:rsidRPr="00051C0A">
        <w:t>Shannon's index varied from 0.5 bit • ex.</w:t>
      </w:r>
      <w:r w:rsidRPr="00051C0A">
        <w:rPr>
          <w:vertAlign w:val="superscript"/>
        </w:rPr>
        <w:t>-1</w:t>
      </w:r>
      <w:r w:rsidRPr="00051C0A">
        <w:t xml:space="preserve"> to 1.6 bit • ex.</w:t>
      </w:r>
      <w:r w:rsidRPr="00051C0A">
        <w:rPr>
          <w:vertAlign w:val="superscript"/>
        </w:rPr>
        <w:t>-1</w:t>
      </w:r>
      <w:r w:rsidRPr="00051C0A">
        <w:t>.</w:t>
      </w:r>
    </w:p>
    <w:p w14:paraId="13899678" w14:textId="77777777" w:rsidR="00BE090F" w:rsidRPr="00051C0A" w:rsidRDefault="00BE090F" w:rsidP="00BE090F">
      <w:pPr>
        <w:ind w:firstLine="709"/>
        <w:jc w:val="both"/>
        <w:rPr>
          <w:lang w:val="uk-UA"/>
        </w:rPr>
      </w:pPr>
      <w:proofErr w:type="spellStart"/>
      <w:r w:rsidRPr="00051C0A">
        <w:rPr>
          <w:lang w:val="uk-UA"/>
        </w:rPr>
        <w:t>For</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year</w:t>
      </w:r>
      <w:proofErr w:type="spellEnd"/>
      <w:r w:rsidRPr="00051C0A">
        <w:rPr>
          <w:lang w:val="uk-UA"/>
        </w:rPr>
        <w:t xml:space="preserve"> 2023, 3 </w:t>
      </w:r>
      <w:proofErr w:type="spellStart"/>
      <w:r w:rsidRPr="00051C0A">
        <w:rPr>
          <w:lang w:val="uk-UA"/>
        </w:rPr>
        <w:t>main</w:t>
      </w:r>
      <w:proofErr w:type="spellEnd"/>
      <w:r w:rsidRPr="00051C0A">
        <w:rPr>
          <w:lang w:val="uk-UA"/>
        </w:rPr>
        <w:t xml:space="preserve"> </w:t>
      </w:r>
      <w:proofErr w:type="spellStart"/>
      <w:r w:rsidRPr="00051C0A">
        <w:rPr>
          <w:lang w:val="uk-UA"/>
        </w:rPr>
        <w:t>types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benthic</w:t>
      </w:r>
      <w:proofErr w:type="spellEnd"/>
      <w:r w:rsidRPr="00051C0A">
        <w:rPr>
          <w:lang w:val="uk-UA"/>
        </w:rPr>
        <w:t xml:space="preserve"> </w:t>
      </w:r>
      <w:proofErr w:type="spellStart"/>
      <w:r w:rsidRPr="00051C0A">
        <w:rPr>
          <w:lang w:val="uk-UA"/>
        </w:rPr>
        <w:t>communities</w:t>
      </w:r>
      <w:proofErr w:type="spellEnd"/>
      <w:r w:rsidRPr="00051C0A">
        <w:rPr>
          <w:lang w:val="uk-UA"/>
        </w:rPr>
        <w:t xml:space="preserve"> </w:t>
      </w:r>
      <w:proofErr w:type="spellStart"/>
      <w:r w:rsidRPr="00051C0A">
        <w:rPr>
          <w:lang w:val="uk-UA"/>
        </w:rPr>
        <w:t>were</w:t>
      </w:r>
      <w:proofErr w:type="spellEnd"/>
      <w:r w:rsidRPr="00051C0A">
        <w:rPr>
          <w:lang w:val="uk-UA"/>
        </w:rPr>
        <w:t xml:space="preserve"> </w:t>
      </w:r>
      <w:proofErr w:type="spellStart"/>
      <w:r w:rsidRPr="00051C0A">
        <w:rPr>
          <w:lang w:val="uk-UA"/>
        </w:rPr>
        <w:t>noted</w:t>
      </w:r>
      <w:proofErr w:type="spellEnd"/>
      <w:r w:rsidRPr="00051C0A">
        <w:rPr>
          <w:lang w:val="uk-UA"/>
        </w:rPr>
        <w:t>.</w:t>
      </w:r>
    </w:p>
    <w:p w14:paraId="205E383C" w14:textId="77777777" w:rsidR="00BE090F" w:rsidRPr="00051C0A" w:rsidRDefault="00BE090F" w:rsidP="00BE090F">
      <w:pPr>
        <w:ind w:firstLine="709"/>
        <w:jc w:val="both"/>
        <w:rPr>
          <w:iCs/>
        </w:rPr>
      </w:pPr>
      <w:proofErr w:type="spellStart"/>
      <w:r w:rsidRPr="00051C0A">
        <w:rPr>
          <w:i/>
          <w:lang w:val="uk-UA"/>
        </w:rPr>
        <w:t>The</w:t>
      </w:r>
      <w:proofErr w:type="spellEnd"/>
      <w:r w:rsidRPr="00051C0A">
        <w:rPr>
          <w:i/>
          <w:lang w:val="uk-UA"/>
        </w:rPr>
        <w:t xml:space="preserve"> </w:t>
      </w:r>
      <w:proofErr w:type="spellStart"/>
      <w:r w:rsidRPr="00051C0A">
        <w:rPr>
          <w:i/>
          <w:lang w:val="uk-UA"/>
        </w:rPr>
        <w:t>communit</w:t>
      </w:r>
      <w:proofErr w:type="spellEnd"/>
      <w:r w:rsidRPr="00051C0A">
        <w:rPr>
          <w:i/>
        </w:rPr>
        <w:t>y</w:t>
      </w:r>
      <w:r w:rsidRPr="00051C0A">
        <w:rPr>
          <w:i/>
          <w:lang w:val="uk-UA"/>
        </w:rPr>
        <w:t xml:space="preserve"> </w:t>
      </w:r>
      <w:proofErr w:type="spellStart"/>
      <w:r w:rsidRPr="00051C0A">
        <w:rPr>
          <w:i/>
          <w:lang w:val="uk-UA"/>
        </w:rPr>
        <w:t>of</w:t>
      </w:r>
      <w:proofErr w:type="spellEnd"/>
      <w:r w:rsidRPr="00051C0A">
        <w:rPr>
          <w:i/>
          <w:lang w:val="uk-UA"/>
        </w:rPr>
        <w:t xml:space="preserve"> </w:t>
      </w:r>
      <w:proofErr w:type="spellStart"/>
      <w:r w:rsidRPr="00051C0A">
        <w:rPr>
          <w:i/>
          <w:lang w:val="uk-UA"/>
        </w:rPr>
        <w:t>hard</w:t>
      </w:r>
      <w:proofErr w:type="spellEnd"/>
      <w:r w:rsidRPr="00051C0A">
        <w:rPr>
          <w:i/>
          <w:lang w:val="uk-UA"/>
        </w:rPr>
        <w:t xml:space="preserve"> </w:t>
      </w:r>
      <w:proofErr w:type="spellStart"/>
      <w:r w:rsidRPr="00051C0A">
        <w:rPr>
          <w:i/>
          <w:lang w:val="uk-UA"/>
        </w:rPr>
        <w:t>substrates</w:t>
      </w:r>
      <w:proofErr w:type="spellEnd"/>
      <w:r w:rsidRPr="00051C0A">
        <w:rPr>
          <w:iCs/>
        </w:rPr>
        <w:t xml:space="preserve"> </w:t>
      </w:r>
      <w:r w:rsidRPr="00051C0A">
        <w:rPr>
          <w:i/>
        </w:rPr>
        <w:t>Mytilus</w:t>
      </w:r>
      <w:r w:rsidRPr="00051C0A">
        <w:rPr>
          <w:i/>
          <w:lang w:val="uk-UA"/>
        </w:rPr>
        <w:t xml:space="preserve"> </w:t>
      </w:r>
      <w:r w:rsidRPr="00051C0A">
        <w:rPr>
          <w:i/>
        </w:rPr>
        <w:t>galloprovincialis</w:t>
      </w:r>
      <w:r w:rsidRPr="00051C0A">
        <w:rPr>
          <w:i/>
          <w:lang w:val="uk-UA"/>
        </w:rPr>
        <w:t xml:space="preserve"> </w:t>
      </w:r>
      <w:r w:rsidRPr="00051C0A">
        <w:rPr>
          <w:iCs/>
        </w:rPr>
        <w:t>Lamarck</w:t>
      </w:r>
      <w:r w:rsidRPr="00051C0A">
        <w:rPr>
          <w:iCs/>
          <w:lang w:val="uk-UA"/>
        </w:rPr>
        <w:t>, 1819.</w:t>
      </w:r>
    </w:p>
    <w:p w14:paraId="59A029F1" w14:textId="77777777" w:rsidR="00BE090F" w:rsidRPr="00051C0A" w:rsidRDefault="00BE090F" w:rsidP="00BE090F">
      <w:pPr>
        <w:ind w:firstLine="709"/>
      </w:pPr>
      <w:bookmarkStart w:id="8" w:name="_Hlk159841130"/>
      <w:proofErr w:type="spellStart"/>
      <w:r w:rsidRPr="00051C0A">
        <w:rPr>
          <w:lang w:val="uk-UA"/>
        </w:rPr>
        <w:t>The</w:t>
      </w:r>
      <w:proofErr w:type="spellEnd"/>
      <w:r w:rsidRPr="00051C0A">
        <w:rPr>
          <w:lang w:val="uk-UA"/>
        </w:rPr>
        <w:t xml:space="preserve"> </w:t>
      </w:r>
      <w:proofErr w:type="spellStart"/>
      <w:r w:rsidRPr="00051C0A">
        <w:rPr>
          <w:lang w:val="uk-UA"/>
        </w:rPr>
        <w:t>group</w:t>
      </w:r>
      <w:proofErr w:type="spellEnd"/>
      <w:r w:rsidRPr="00051C0A">
        <w:rPr>
          <w:lang w:val="uk-UA"/>
        </w:rPr>
        <w:t xml:space="preserve"> </w:t>
      </w:r>
      <w:proofErr w:type="spellStart"/>
      <w:r w:rsidRPr="00051C0A">
        <w:rPr>
          <w:lang w:val="uk-UA"/>
        </w:rPr>
        <w:t>developed</w:t>
      </w:r>
      <w:proofErr w:type="spellEnd"/>
      <w:r w:rsidRPr="00051C0A">
        <w:rPr>
          <w:lang w:val="uk-UA"/>
        </w:rPr>
        <w:t xml:space="preserve"> </w:t>
      </w:r>
      <w:proofErr w:type="spellStart"/>
      <w:r w:rsidRPr="00051C0A">
        <w:rPr>
          <w:lang w:val="uk-UA"/>
        </w:rPr>
        <w:t>on</w:t>
      </w:r>
      <w:proofErr w:type="spellEnd"/>
      <w:r w:rsidRPr="00051C0A">
        <w:rPr>
          <w:lang w:val="uk-UA"/>
        </w:rPr>
        <w:t xml:space="preserve"> </w:t>
      </w:r>
      <w:proofErr w:type="spellStart"/>
      <w:r w:rsidRPr="00051C0A">
        <w:rPr>
          <w:lang w:val="uk-UA"/>
        </w:rPr>
        <w:t>an</w:t>
      </w:r>
      <w:proofErr w:type="spellEnd"/>
      <w:r w:rsidRPr="00051C0A">
        <w:rPr>
          <w:lang w:val="uk-UA"/>
        </w:rPr>
        <w:t xml:space="preserve"> </w:t>
      </w:r>
      <w:proofErr w:type="spellStart"/>
      <w:r w:rsidRPr="00051C0A">
        <w:rPr>
          <w:lang w:val="uk-UA"/>
        </w:rPr>
        <w:t>artificial</w:t>
      </w:r>
      <w:proofErr w:type="spellEnd"/>
      <w:r w:rsidRPr="00051C0A">
        <w:rPr>
          <w:lang w:val="uk-UA"/>
        </w:rPr>
        <w:t xml:space="preserve"> </w:t>
      </w:r>
      <w:proofErr w:type="spellStart"/>
      <w:r w:rsidRPr="00051C0A">
        <w:rPr>
          <w:lang w:val="uk-UA"/>
        </w:rPr>
        <w:t>solid</w:t>
      </w:r>
      <w:proofErr w:type="spellEnd"/>
      <w:r w:rsidRPr="00051C0A">
        <w:rPr>
          <w:lang w:val="uk-UA"/>
        </w:rPr>
        <w:t xml:space="preserve"> </w:t>
      </w:r>
      <w:proofErr w:type="spellStart"/>
      <w:r w:rsidRPr="00051C0A">
        <w:rPr>
          <w:lang w:val="uk-UA"/>
        </w:rPr>
        <w:t>substrate</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ecological</w:t>
      </w:r>
      <w:proofErr w:type="spellEnd"/>
      <w:r w:rsidRPr="00051C0A">
        <w:rPr>
          <w:lang w:val="uk-UA"/>
        </w:rPr>
        <w:t xml:space="preserve"> </w:t>
      </w:r>
      <w:proofErr w:type="spellStart"/>
      <w:r w:rsidRPr="00051C0A">
        <w:rPr>
          <w:lang w:val="uk-UA"/>
        </w:rPr>
        <w:t>status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macrozobenthos</w:t>
      </w:r>
      <w:proofErr w:type="spellEnd"/>
      <w:r w:rsidRPr="00051C0A">
        <w:rPr>
          <w:lang w:val="uk-UA"/>
        </w:rPr>
        <w:t xml:space="preserve"> </w:t>
      </w:r>
      <w:proofErr w:type="spellStart"/>
      <w:r w:rsidRPr="00051C0A">
        <w:rPr>
          <w:lang w:val="uk-UA"/>
        </w:rPr>
        <w:t>group</w:t>
      </w:r>
      <w:proofErr w:type="spellEnd"/>
      <w:r w:rsidRPr="00051C0A">
        <w:rPr>
          <w:lang w:val="uk-UA"/>
        </w:rPr>
        <w:t xml:space="preserve"> </w:t>
      </w:r>
      <w:proofErr w:type="spellStart"/>
      <w:r w:rsidRPr="00051C0A">
        <w:rPr>
          <w:lang w:val="uk-UA"/>
        </w:rPr>
        <w:t>meets</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criteria</w:t>
      </w:r>
      <w:proofErr w:type="spellEnd"/>
      <w:r w:rsidRPr="00051C0A">
        <w:rPr>
          <w:lang w:val="uk-UA"/>
        </w:rPr>
        <w:t xml:space="preserve"> </w:t>
      </w:r>
      <w:proofErr w:type="spellStart"/>
      <w:r w:rsidRPr="00051C0A">
        <w:rPr>
          <w:caps/>
          <w:lang w:val="uk-UA"/>
        </w:rPr>
        <w:t>g</w:t>
      </w:r>
      <w:r w:rsidRPr="00051C0A">
        <w:rPr>
          <w:lang w:val="uk-UA"/>
        </w:rPr>
        <w:t>ood</w:t>
      </w:r>
      <w:proofErr w:type="spellEnd"/>
      <w:r w:rsidRPr="00051C0A">
        <w:rPr>
          <w:lang w:val="uk-UA"/>
        </w:rPr>
        <w:t xml:space="preserve"> </w:t>
      </w:r>
      <w:proofErr w:type="spellStart"/>
      <w:r w:rsidRPr="00051C0A">
        <w:rPr>
          <w:lang w:val="uk-UA"/>
        </w:rPr>
        <w:t>environmental</w:t>
      </w:r>
      <w:proofErr w:type="spellEnd"/>
      <w:r w:rsidRPr="00051C0A">
        <w:rPr>
          <w:lang w:val="uk-UA"/>
        </w:rPr>
        <w:t xml:space="preserve"> </w:t>
      </w:r>
      <w:proofErr w:type="spellStart"/>
      <w:r w:rsidRPr="00051C0A">
        <w:rPr>
          <w:lang w:val="uk-UA"/>
        </w:rPr>
        <w:t>status</w:t>
      </w:r>
      <w:proofErr w:type="spellEnd"/>
      <w:r w:rsidRPr="00051C0A">
        <w:rPr>
          <w:lang w:val="uk-UA"/>
        </w:rPr>
        <w:t xml:space="preserve"> (</w:t>
      </w:r>
      <w:r w:rsidRPr="00051C0A">
        <w:t>GES).</w:t>
      </w:r>
    </w:p>
    <w:bookmarkEnd w:id="8"/>
    <w:p w14:paraId="7075DBB6" w14:textId="77777777" w:rsidR="00BE090F" w:rsidRPr="00051C0A" w:rsidRDefault="00BE090F" w:rsidP="00BE090F">
      <w:pPr>
        <w:ind w:firstLine="709"/>
        <w:jc w:val="both"/>
        <w:rPr>
          <w:iCs/>
          <w:lang w:val="uk-UA"/>
        </w:rPr>
      </w:pPr>
      <w:proofErr w:type="spellStart"/>
      <w:r w:rsidRPr="00051C0A">
        <w:rPr>
          <w:i/>
          <w:lang w:val="uk-UA"/>
        </w:rPr>
        <w:t>The</w:t>
      </w:r>
      <w:proofErr w:type="spellEnd"/>
      <w:r w:rsidRPr="00051C0A">
        <w:rPr>
          <w:i/>
          <w:lang w:val="uk-UA"/>
        </w:rPr>
        <w:t xml:space="preserve"> </w:t>
      </w:r>
      <w:proofErr w:type="spellStart"/>
      <w:r w:rsidRPr="00051C0A">
        <w:rPr>
          <w:i/>
          <w:lang w:val="uk-UA"/>
        </w:rPr>
        <w:t>communit</w:t>
      </w:r>
      <w:proofErr w:type="spellEnd"/>
      <w:r w:rsidRPr="00051C0A">
        <w:rPr>
          <w:i/>
        </w:rPr>
        <w:t>y</w:t>
      </w:r>
      <w:r w:rsidRPr="00051C0A">
        <w:rPr>
          <w:iCs/>
          <w:lang w:val="uk-UA"/>
        </w:rPr>
        <w:t xml:space="preserve"> </w:t>
      </w:r>
      <w:proofErr w:type="spellStart"/>
      <w:r w:rsidRPr="00051C0A">
        <w:rPr>
          <w:iCs/>
          <w:lang w:val="uk-UA"/>
        </w:rPr>
        <w:t>of</w:t>
      </w:r>
      <w:proofErr w:type="spellEnd"/>
      <w:r w:rsidRPr="00051C0A">
        <w:rPr>
          <w:iCs/>
          <w:lang w:val="uk-UA"/>
        </w:rPr>
        <w:t xml:space="preserve"> </w:t>
      </w:r>
      <w:proofErr w:type="spellStart"/>
      <w:r w:rsidRPr="00051C0A">
        <w:rPr>
          <w:iCs/>
          <w:lang w:val="uk-UA"/>
        </w:rPr>
        <w:t>loose</w:t>
      </w:r>
      <w:proofErr w:type="spellEnd"/>
      <w:r w:rsidRPr="00051C0A">
        <w:rPr>
          <w:iCs/>
          <w:lang w:val="uk-UA"/>
        </w:rPr>
        <w:t xml:space="preserve"> </w:t>
      </w:r>
      <w:proofErr w:type="spellStart"/>
      <w:r w:rsidRPr="00051C0A">
        <w:rPr>
          <w:iCs/>
          <w:lang w:val="uk-UA"/>
        </w:rPr>
        <w:t>substrates</w:t>
      </w:r>
      <w:proofErr w:type="spellEnd"/>
      <w:r w:rsidRPr="00051C0A">
        <w:rPr>
          <w:iCs/>
          <w:lang w:val="uk-UA"/>
        </w:rPr>
        <w:t xml:space="preserve"> </w:t>
      </w:r>
      <w:r w:rsidRPr="00051C0A">
        <w:rPr>
          <w:i/>
        </w:rPr>
        <w:t>Chamelea</w:t>
      </w:r>
      <w:r w:rsidRPr="00051C0A">
        <w:rPr>
          <w:i/>
          <w:lang w:val="uk-UA"/>
        </w:rPr>
        <w:t xml:space="preserve"> </w:t>
      </w:r>
      <w:r w:rsidRPr="00051C0A">
        <w:rPr>
          <w:i/>
        </w:rPr>
        <w:t>gallina</w:t>
      </w:r>
      <w:r w:rsidRPr="00051C0A">
        <w:rPr>
          <w:i/>
          <w:lang w:val="uk-UA"/>
        </w:rPr>
        <w:t xml:space="preserve"> </w:t>
      </w:r>
      <w:r w:rsidRPr="00051C0A">
        <w:rPr>
          <w:iCs/>
          <w:lang w:val="uk-UA"/>
        </w:rPr>
        <w:t>(</w:t>
      </w:r>
      <w:r w:rsidRPr="00051C0A">
        <w:rPr>
          <w:iCs/>
        </w:rPr>
        <w:t>Linnaeus</w:t>
      </w:r>
      <w:r w:rsidRPr="00051C0A">
        <w:rPr>
          <w:iCs/>
          <w:lang w:val="uk-UA"/>
        </w:rPr>
        <w:t>, 1758)</w:t>
      </w:r>
      <w:r w:rsidRPr="00051C0A">
        <w:rPr>
          <w:i/>
          <w:lang w:val="uk-UA"/>
        </w:rPr>
        <w:t xml:space="preserve"> – </w:t>
      </w:r>
      <w:r w:rsidRPr="00051C0A">
        <w:rPr>
          <w:i/>
        </w:rPr>
        <w:t>Parvicardium</w:t>
      </w:r>
      <w:r w:rsidRPr="00051C0A">
        <w:rPr>
          <w:i/>
          <w:lang w:val="uk-UA"/>
        </w:rPr>
        <w:t xml:space="preserve"> </w:t>
      </w:r>
      <w:r w:rsidRPr="00051C0A">
        <w:rPr>
          <w:i/>
        </w:rPr>
        <w:t>exiguum</w:t>
      </w:r>
      <w:r w:rsidRPr="00051C0A">
        <w:rPr>
          <w:i/>
          <w:lang w:val="uk-UA"/>
        </w:rPr>
        <w:t xml:space="preserve"> </w:t>
      </w:r>
      <w:r w:rsidRPr="00051C0A">
        <w:rPr>
          <w:iCs/>
          <w:lang w:val="uk-UA"/>
        </w:rPr>
        <w:t>(</w:t>
      </w:r>
      <w:r w:rsidRPr="00051C0A">
        <w:rPr>
          <w:iCs/>
        </w:rPr>
        <w:t>Gmelin</w:t>
      </w:r>
      <w:r w:rsidRPr="00051C0A">
        <w:rPr>
          <w:iCs/>
          <w:lang w:val="uk-UA"/>
        </w:rPr>
        <w:t>, 1791)</w:t>
      </w:r>
      <w:r w:rsidRPr="00051C0A">
        <w:rPr>
          <w:i/>
          <w:lang w:val="uk-UA"/>
        </w:rPr>
        <w:t xml:space="preserve"> </w:t>
      </w:r>
      <w:r w:rsidRPr="00051C0A">
        <w:rPr>
          <w:lang w:val="uk-UA"/>
        </w:rPr>
        <w:t>–</w:t>
      </w:r>
      <w:r w:rsidRPr="00051C0A">
        <w:rPr>
          <w:i/>
          <w:lang w:val="uk-UA"/>
        </w:rPr>
        <w:t xml:space="preserve"> </w:t>
      </w:r>
      <w:r w:rsidRPr="00051C0A">
        <w:rPr>
          <w:i/>
        </w:rPr>
        <w:t>Tubificoides</w:t>
      </w:r>
      <w:r w:rsidRPr="00051C0A">
        <w:rPr>
          <w:i/>
          <w:lang w:val="uk-UA"/>
        </w:rPr>
        <w:t xml:space="preserve"> </w:t>
      </w:r>
      <w:r w:rsidRPr="00051C0A">
        <w:rPr>
          <w:iCs/>
        </w:rPr>
        <w:t>sp</w:t>
      </w:r>
      <w:r w:rsidRPr="00051C0A">
        <w:rPr>
          <w:iCs/>
          <w:lang w:val="uk-UA"/>
        </w:rPr>
        <w:t>.</w:t>
      </w:r>
    </w:p>
    <w:p w14:paraId="747ADB29" w14:textId="77777777" w:rsidR="00BE090F" w:rsidRPr="00051C0A" w:rsidRDefault="00BE090F" w:rsidP="00BE090F">
      <w:pPr>
        <w:ind w:firstLine="709"/>
      </w:pPr>
      <w:proofErr w:type="spellStart"/>
      <w:r w:rsidRPr="00051C0A">
        <w:rPr>
          <w:lang w:val="uk-UA"/>
        </w:rPr>
        <w:t>The</w:t>
      </w:r>
      <w:proofErr w:type="spellEnd"/>
      <w:r w:rsidRPr="00051C0A">
        <w:rPr>
          <w:lang w:val="uk-UA"/>
        </w:rPr>
        <w:t xml:space="preserve"> </w:t>
      </w:r>
      <w:proofErr w:type="spellStart"/>
      <w:r w:rsidRPr="00051C0A">
        <w:rPr>
          <w:lang w:val="uk-UA"/>
        </w:rPr>
        <w:t>ecological</w:t>
      </w:r>
      <w:proofErr w:type="spellEnd"/>
      <w:r w:rsidRPr="00051C0A">
        <w:rPr>
          <w:lang w:val="uk-UA"/>
        </w:rPr>
        <w:t xml:space="preserve"> </w:t>
      </w:r>
      <w:proofErr w:type="spellStart"/>
      <w:r w:rsidRPr="00051C0A">
        <w:rPr>
          <w:lang w:val="uk-UA"/>
        </w:rPr>
        <w:t>status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macrozobenthos</w:t>
      </w:r>
      <w:proofErr w:type="spellEnd"/>
      <w:r w:rsidRPr="00051C0A">
        <w:rPr>
          <w:lang w:val="uk-UA"/>
        </w:rPr>
        <w:t xml:space="preserve"> </w:t>
      </w:r>
      <w:proofErr w:type="spellStart"/>
      <w:r w:rsidRPr="00051C0A">
        <w:rPr>
          <w:i/>
          <w:lang w:val="uk-UA"/>
        </w:rPr>
        <w:t>communit</w:t>
      </w:r>
      <w:proofErr w:type="spellEnd"/>
      <w:r w:rsidRPr="00051C0A">
        <w:rPr>
          <w:i/>
        </w:rPr>
        <w:t>y</w:t>
      </w:r>
      <w:r w:rsidRPr="00051C0A">
        <w:rPr>
          <w:lang w:val="uk-UA"/>
        </w:rPr>
        <w:t xml:space="preserve"> </w:t>
      </w:r>
      <w:proofErr w:type="spellStart"/>
      <w:r w:rsidRPr="00051C0A">
        <w:rPr>
          <w:lang w:val="uk-UA"/>
        </w:rPr>
        <w:t>meets</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criteria</w:t>
      </w:r>
      <w:proofErr w:type="spellEnd"/>
      <w:r w:rsidRPr="00051C0A">
        <w:rPr>
          <w:lang w:val="uk-UA"/>
        </w:rPr>
        <w:t xml:space="preserve"> </w:t>
      </w:r>
      <w:r w:rsidRPr="00051C0A">
        <w:t>GES.</w:t>
      </w:r>
    </w:p>
    <w:p w14:paraId="2836B273" w14:textId="77777777" w:rsidR="00BE090F" w:rsidRPr="00051C0A" w:rsidRDefault="00BE090F" w:rsidP="00BE090F">
      <w:pPr>
        <w:ind w:firstLine="709"/>
        <w:jc w:val="both"/>
        <w:rPr>
          <w:i/>
          <w:lang w:val="uk-UA"/>
        </w:rPr>
      </w:pPr>
      <w:bookmarkStart w:id="9" w:name="_Hlk159841222"/>
      <w:proofErr w:type="spellStart"/>
      <w:r w:rsidRPr="00051C0A">
        <w:rPr>
          <w:i/>
          <w:lang w:val="uk-UA"/>
        </w:rPr>
        <w:t>The</w:t>
      </w:r>
      <w:proofErr w:type="spellEnd"/>
      <w:r w:rsidRPr="00051C0A">
        <w:rPr>
          <w:i/>
          <w:lang w:val="uk-UA"/>
        </w:rPr>
        <w:t xml:space="preserve"> </w:t>
      </w:r>
      <w:proofErr w:type="spellStart"/>
      <w:r w:rsidRPr="00051C0A">
        <w:rPr>
          <w:i/>
          <w:lang w:val="uk-UA"/>
        </w:rPr>
        <w:t>communit</w:t>
      </w:r>
      <w:proofErr w:type="spellEnd"/>
      <w:r w:rsidRPr="00051C0A">
        <w:rPr>
          <w:i/>
        </w:rPr>
        <w:t>y</w:t>
      </w:r>
      <w:r w:rsidRPr="00051C0A">
        <w:rPr>
          <w:iCs/>
          <w:lang w:val="uk-UA"/>
        </w:rPr>
        <w:t xml:space="preserve"> </w:t>
      </w:r>
      <w:proofErr w:type="spellStart"/>
      <w:r w:rsidRPr="00051C0A">
        <w:rPr>
          <w:iCs/>
          <w:lang w:val="uk-UA"/>
        </w:rPr>
        <w:t>of</w:t>
      </w:r>
      <w:proofErr w:type="spellEnd"/>
      <w:r w:rsidRPr="00051C0A">
        <w:rPr>
          <w:iCs/>
          <w:lang w:val="uk-UA"/>
        </w:rPr>
        <w:t xml:space="preserve"> </w:t>
      </w:r>
      <w:proofErr w:type="spellStart"/>
      <w:r w:rsidRPr="00051C0A">
        <w:rPr>
          <w:iCs/>
          <w:lang w:val="uk-UA"/>
        </w:rPr>
        <w:t>loose</w:t>
      </w:r>
      <w:proofErr w:type="spellEnd"/>
      <w:r w:rsidRPr="00051C0A">
        <w:rPr>
          <w:iCs/>
          <w:lang w:val="uk-UA"/>
        </w:rPr>
        <w:t xml:space="preserve"> </w:t>
      </w:r>
      <w:proofErr w:type="spellStart"/>
      <w:r w:rsidRPr="00051C0A">
        <w:rPr>
          <w:iCs/>
          <w:lang w:val="uk-UA"/>
        </w:rPr>
        <w:t>substrates</w:t>
      </w:r>
      <w:proofErr w:type="spellEnd"/>
      <w:r w:rsidRPr="00051C0A">
        <w:rPr>
          <w:iCs/>
          <w:lang w:val="uk-UA"/>
        </w:rPr>
        <w:t xml:space="preserve"> </w:t>
      </w:r>
      <w:r w:rsidRPr="00051C0A">
        <w:rPr>
          <w:i/>
        </w:rPr>
        <w:t>Polychaeta</w:t>
      </w:r>
      <w:r w:rsidRPr="00051C0A">
        <w:rPr>
          <w:i/>
          <w:lang w:val="uk-UA"/>
        </w:rPr>
        <w:t xml:space="preserve"> </w:t>
      </w:r>
      <w:r w:rsidRPr="00051C0A">
        <w:rPr>
          <w:i/>
        </w:rPr>
        <w:t>varia</w:t>
      </w:r>
      <w:r w:rsidRPr="00051C0A">
        <w:rPr>
          <w:i/>
          <w:lang w:val="uk-UA"/>
        </w:rPr>
        <w:t>.</w:t>
      </w:r>
    </w:p>
    <w:p w14:paraId="5568B7AC" w14:textId="77777777" w:rsidR="00BE090F" w:rsidRPr="00051C0A" w:rsidRDefault="00BE090F" w:rsidP="00BE090F">
      <w:pPr>
        <w:ind w:firstLine="709"/>
        <w:jc w:val="both"/>
        <w:rPr>
          <w:lang w:val="uk-UA"/>
        </w:rPr>
      </w:pPr>
      <w:proofErr w:type="spellStart"/>
      <w:r w:rsidRPr="00051C0A">
        <w:rPr>
          <w:lang w:val="uk-UA"/>
        </w:rPr>
        <w:t>The</w:t>
      </w:r>
      <w:proofErr w:type="spellEnd"/>
      <w:r w:rsidRPr="00051C0A">
        <w:rPr>
          <w:lang w:val="uk-UA"/>
        </w:rPr>
        <w:t xml:space="preserve"> </w:t>
      </w:r>
      <w:proofErr w:type="spellStart"/>
      <w:r w:rsidRPr="00051C0A">
        <w:rPr>
          <w:lang w:val="uk-UA"/>
        </w:rPr>
        <w:t>ecological</w:t>
      </w:r>
      <w:proofErr w:type="spellEnd"/>
      <w:r w:rsidRPr="00051C0A">
        <w:rPr>
          <w:lang w:val="uk-UA"/>
        </w:rPr>
        <w:t xml:space="preserve"> </w:t>
      </w:r>
      <w:proofErr w:type="spellStart"/>
      <w:r w:rsidRPr="00051C0A">
        <w:rPr>
          <w:lang w:val="uk-UA"/>
        </w:rPr>
        <w:t>status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macrozobenthos</w:t>
      </w:r>
      <w:proofErr w:type="spellEnd"/>
      <w:r w:rsidRPr="00051C0A">
        <w:rPr>
          <w:lang w:val="uk-UA"/>
        </w:rPr>
        <w:t xml:space="preserve"> </w:t>
      </w:r>
      <w:proofErr w:type="spellStart"/>
      <w:r w:rsidRPr="00051C0A">
        <w:rPr>
          <w:i/>
          <w:lang w:val="uk-UA"/>
        </w:rPr>
        <w:t>communit</w:t>
      </w:r>
      <w:proofErr w:type="spellEnd"/>
      <w:r w:rsidRPr="00051C0A">
        <w:rPr>
          <w:i/>
        </w:rPr>
        <w:t>y</w:t>
      </w:r>
      <w:r w:rsidRPr="00051C0A">
        <w:rPr>
          <w:lang w:val="uk-UA"/>
        </w:rPr>
        <w:t xml:space="preserve"> </w:t>
      </w:r>
      <w:proofErr w:type="spellStart"/>
      <w:r w:rsidRPr="00051C0A">
        <w:rPr>
          <w:lang w:val="uk-UA"/>
        </w:rPr>
        <w:t>does</w:t>
      </w:r>
      <w:proofErr w:type="spellEnd"/>
      <w:r w:rsidRPr="00051C0A">
        <w:rPr>
          <w:lang w:val="uk-UA"/>
        </w:rPr>
        <w:t xml:space="preserve"> </w:t>
      </w:r>
      <w:proofErr w:type="spellStart"/>
      <w:r w:rsidRPr="00051C0A">
        <w:rPr>
          <w:lang w:val="uk-UA"/>
        </w:rPr>
        <w:t>not</w:t>
      </w:r>
      <w:proofErr w:type="spellEnd"/>
      <w:r w:rsidRPr="00051C0A">
        <w:rPr>
          <w:lang w:val="uk-UA"/>
        </w:rPr>
        <w:t xml:space="preserve"> </w:t>
      </w:r>
      <w:proofErr w:type="spellStart"/>
      <w:r w:rsidRPr="00051C0A">
        <w:rPr>
          <w:lang w:val="uk-UA"/>
        </w:rPr>
        <w:t>meet</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criteria</w:t>
      </w:r>
      <w:proofErr w:type="spellEnd"/>
      <w:r w:rsidRPr="00051C0A">
        <w:rPr>
          <w:lang w:val="uk-UA"/>
        </w:rPr>
        <w:t xml:space="preserve"> </w:t>
      </w:r>
      <w:r w:rsidRPr="00051C0A">
        <w:t>GES</w:t>
      </w:r>
      <w:r w:rsidRPr="00051C0A">
        <w:rPr>
          <w:lang w:val="uk-UA"/>
        </w:rPr>
        <w:t xml:space="preserve"> – </w:t>
      </w:r>
      <w:r w:rsidRPr="00051C0A">
        <w:rPr>
          <w:lang w:eastAsia="ru-RU"/>
        </w:rPr>
        <w:t>NotGES</w:t>
      </w:r>
      <w:r w:rsidRPr="00051C0A">
        <w:rPr>
          <w:lang w:val="uk-UA" w:eastAsia="ru-RU"/>
        </w:rPr>
        <w:t>.</w:t>
      </w:r>
    </w:p>
    <w:p w14:paraId="2D5B2FC8" w14:textId="77777777" w:rsidR="00BE090F" w:rsidRPr="00051C0A" w:rsidRDefault="00BE090F" w:rsidP="00BE090F">
      <w:pPr>
        <w:ind w:firstLine="709"/>
        <w:jc w:val="both"/>
        <w:rPr>
          <w:i/>
          <w:lang w:val="uk-UA"/>
        </w:rPr>
      </w:pPr>
      <w:r w:rsidRPr="00051C0A">
        <w:rPr>
          <w:i/>
          <w:lang w:val="uk-UA"/>
        </w:rPr>
        <w:t xml:space="preserve">Dynamics </w:t>
      </w:r>
      <w:proofErr w:type="spellStart"/>
      <w:r w:rsidRPr="00051C0A">
        <w:rPr>
          <w:lang w:val="uk-UA"/>
        </w:rPr>
        <w:t>communities</w:t>
      </w:r>
      <w:proofErr w:type="spellEnd"/>
      <w:r w:rsidRPr="00051C0A">
        <w:rPr>
          <w:i/>
          <w:lang w:val="uk-UA"/>
        </w:rPr>
        <w:t xml:space="preserve"> </w:t>
      </w:r>
      <w:proofErr w:type="spellStart"/>
      <w:r w:rsidRPr="00051C0A">
        <w:rPr>
          <w:i/>
          <w:lang w:val="uk-UA"/>
        </w:rPr>
        <w:t>corresponds</w:t>
      </w:r>
      <w:proofErr w:type="spellEnd"/>
      <w:r w:rsidRPr="00051C0A">
        <w:rPr>
          <w:lang w:val="uk-UA"/>
        </w:rPr>
        <w:t xml:space="preserve"> </w:t>
      </w:r>
      <w:proofErr w:type="spellStart"/>
      <w:r w:rsidRPr="00051C0A">
        <w:rPr>
          <w:i/>
          <w:lang w:val="uk-UA"/>
        </w:rPr>
        <w:t>to</w:t>
      </w:r>
      <w:proofErr w:type="spellEnd"/>
      <w:r w:rsidRPr="00051C0A">
        <w:rPr>
          <w:i/>
          <w:lang w:val="uk-UA"/>
        </w:rPr>
        <w:t xml:space="preserve"> </w:t>
      </w:r>
      <w:proofErr w:type="spellStart"/>
      <w:r w:rsidRPr="00051C0A">
        <w:rPr>
          <w:i/>
          <w:lang w:val="uk-UA"/>
        </w:rPr>
        <w:t>multi-year</w:t>
      </w:r>
      <w:proofErr w:type="spellEnd"/>
    </w:p>
    <w:bookmarkEnd w:id="9"/>
    <w:p w14:paraId="1E44CD85" w14:textId="77777777" w:rsidR="00BE090F" w:rsidRPr="00E76949" w:rsidRDefault="00BE090F" w:rsidP="00BE090F">
      <w:pPr>
        <w:ind w:firstLine="709"/>
        <w:jc w:val="both"/>
        <w:rPr>
          <w:b/>
        </w:rPr>
      </w:pPr>
    </w:p>
    <w:p w14:paraId="508D3431" w14:textId="77777777" w:rsidR="00BE090F" w:rsidRPr="00E76949" w:rsidRDefault="00BE090F" w:rsidP="00BE090F">
      <w:pPr>
        <w:ind w:firstLine="709"/>
        <w:jc w:val="both"/>
      </w:pPr>
      <w:r w:rsidRPr="00E76949">
        <w:rPr>
          <w:b/>
          <w:lang w:val="en-GB"/>
        </w:rPr>
        <w:t>Macrophytobenthos.</w:t>
      </w:r>
    </w:p>
    <w:p w14:paraId="54182393" w14:textId="77777777" w:rsidR="00BE090F" w:rsidRPr="00051C0A" w:rsidRDefault="00BE090F" w:rsidP="00BE090F">
      <w:pPr>
        <w:ind w:firstLine="709"/>
        <w:jc w:val="both"/>
        <w:rPr>
          <w:bCs/>
          <w:lang w:val="uk-UA"/>
        </w:rPr>
      </w:pPr>
      <w:r w:rsidRPr="00051C0A">
        <w:rPr>
          <w:bCs/>
          <w:lang w:val="uk-UA"/>
        </w:rPr>
        <w:t xml:space="preserve">A </w:t>
      </w:r>
      <w:proofErr w:type="spellStart"/>
      <w:r w:rsidRPr="00051C0A">
        <w:rPr>
          <w:bCs/>
          <w:lang w:val="uk-UA"/>
        </w:rPr>
        <w:t>total</w:t>
      </w:r>
      <w:proofErr w:type="spellEnd"/>
      <w:r w:rsidRPr="00051C0A">
        <w:rPr>
          <w:bCs/>
          <w:lang w:val="uk-UA"/>
        </w:rPr>
        <w:t xml:space="preserve"> </w:t>
      </w:r>
      <w:proofErr w:type="spellStart"/>
      <w:r w:rsidRPr="00051C0A">
        <w:rPr>
          <w:bCs/>
          <w:lang w:val="uk-UA"/>
        </w:rPr>
        <w:t>of</w:t>
      </w:r>
      <w:proofErr w:type="spellEnd"/>
      <w:r w:rsidRPr="00051C0A">
        <w:rPr>
          <w:bCs/>
          <w:lang w:val="uk-UA"/>
        </w:rPr>
        <w:t xml:space="preserve"> 20 </w:t>
      </w:r>
      <w:proofErr w:type="spellStart"/>
      <w:r w:rsidRPr="00051C0A">
        <w:rPr>
          <w:bCs/>
          <w:lang w:val="uk-UA"/>
        </w:rPr>
        <w:t>species</w:t>
      </w:r>
      <w:proofErr w:type="spellEnd"/>
      <w:r w:rsidRPr="00051C0A">
        <w:rPr>
          <w:bCs/>
          <w:lang w:val="uk-UA"/>
        </w:rPr>
        <w:t xml:space="preserve"> </w:t>
      </w:r>
      <w:proofErr w:type="spellStart"/>
      <w:r w:rsidRPr="00051C0A">
        <w:rPr>
          <w:bCs/>
          <w:lang w:val="uk-UA"/>
        </w:rPr>
        <w:t>of</w:t>
      </w:r>
      <w:proofErr w:type="spellEnd"/>
      <w:r w:rsidRPr="00051C0A">
        <w:rPr>
          <w:bCs/>
          <w:lang w:val="uk-UA"/>
        </w:rPr>
        <w:t xml:space="preserve"> </w:t>
      </w:r>
      <w:proofErr w:type="spellStart"/>
      <w:r w:rsidRPr="00051C0A">
        <w:rPr>
          <w:bCs/>
          <w:lang w:val="uk-UA"/>
        </w:rPr>
        <w:t>macrophytobenthos</w:t>
      </w:r>
      <w:proofErr w:type="spellEnd"/>
      <w:r w:rsidRPr="00051C0A">
        <w:rPr>
          <w:bCs/>
          <w:lang w:val="uk-UA"/>
        </w:rPr>
        <w:t xml:space="preserve"> </w:t>
      </w:r>
      <w:proofErr w:type="spellStart"/>
      <w:r w:rsidRPr="00051C0A">
        <w:rPr>
          <w:bCs/>
          <w:lang w:val="uk-UA"/>
        </w:rPr>
        <w:t>belonging</w:t>
      </w:r>
      <w:proofErr w:type="spellEnd"/>
      <w:r w:rsidRPr="00051C0A">
        <w:rPr>
          <w:bCs/>
          <w:lang w:val="uk-UA"/>
        </w:rPr>
        <w:t xml:space="preserve"> </w:t>
      </w:r>
      <w:proofErr w:type="spellStart"/>
      <w:r w:rsidRPr="00051C0A">
        <w:rPr>
          <w:bCs/>
          <w:lang w:val="uk-UA"/>
        </w:rPr>
        <w:t>to</w:t>
      </w:r>
      <w:proofErr w:type="spellEnd"/>
      <w:r w:rsidRPr="00051C0A">
        <w:rPr>
          <w:bCs/>
          <w:lang w:val="uk-UA"/>
        </w:rPr>
        <w:t xml:space="preserve"> </w:t>
      </w:r>
      <w:proofErr w:type="spellStart"/>
      <w:r w:rsidRPr="00051C0A">
        <w:rPr>
          <w:bCs/>
          <w:lang w:val="uk-UA"/>
        </w:rPr>
        <w:t>four</w:t>
      </w:r>
      <w:proofErr w:type="spellEnd"/>
      <w:r w:rsidRPr="00051C0A">
        <w:rPr>
          <w:bCs/>
          <w:lang w:val="uk-UA"/>
        </w:rPr>
        <w:t xml:space="preserve"> </w:t>
      </w:r>
      <w:proofErr w:type="spellStart"/>
      <w:r w:rsidRPr="00051C0A">
        <w:rPr>
          <w:bCs/>
          <w:lang w:val="uk-UA"/>
        </w:rPr>
        <w:t>divisions</w:t>
      </w:r>
      <w:proofErr w:type="spellEnd"/>
      <w:r w:rsidRPr="00051C0A">
        <w:rPr>
          <w:bCs/>
          <w:lang w:val="uk-UA"/>
        </w:rPr>
        <w:t xml:space="preserve">: </w:t>
      </w:r>
      <w:proofErr w:type="spellStart"/>
      <w:r w:rsidRPr="00051C0A">
        <w:rPr>
          <w:bCs/>
          <w:lang w:val="uk-UA"/>
        </w:rPr>
        <w:t>Chlorophyta</w:t>
      </w:r>
      <w:proofErr w:type="spellEnd"/>
      <w:r w:rsidRPr="00051C0A">
        <w:rPr>
          <w:bCs/>
          <w:lang w:val="uk-UA"/>
        </w:rPr>
        <w:t xml:space="preserve">, </w:t>
      </w:r>
      <w:proofErr w:type="spellStart"/>
      <w:r w:rsidRPr="00051C0A">
        <w:rPr>
          <w:bCs/>
          <w:lang w:val="uk-UA"/>
        </w:rPr>
        <w:t>Rhodophyta</w:t>
      </w:r>
      <w:proofErr w:type="spellEnd"/>
      <w:r w:rsidRPr="00051C0A">
        <w:rPr>
          <w:bCs/>
          <w:lang w:val="uk-UA"/>
        </w:rPr>
        <w:t xml:space="preserve">, </w:t>
      </w:r>
      <w:proofErr w:type="spellStart"/>
      <w:r w:rsidRPr="00051C0A">
        <w:rPr>
          <w:bCs/>
          <w:lang w:val="uk-UA"/>
        </w:rPr>
        <w:t>Ochrophyta</w:t>
      </w:r>
      <w:proofErr w:type="spellEnd"/>
      <w:r w:rsidRPr="00051C0A">
        <w:rPr>
          <w:bCs/>
          <w:lang w:val="uk-UA"/>
        </w:rPr>
        <w:t xml:space="preserve">, </w:t>
      </w:r>
      <w:proofErr w:type="spellStart"/>
      <w:r w:rsidRPr="00051C0A">
        <w:rPr>
          <w:bCs/>
          <w:lang w:val="uk-UA"/>
        </w:rPr>
        <w:t>and</w:t>
      </w:r>
      <w:proofErr w:type="spellEnd"/>
      <w:r w:rsidRPr="00051C0A">
        <w:rPr>
          <w:bCs/>
          <w:lang w:val="uk-UA"/>
        </w:rPr>
        <w:t xml:space="preserve"> </w:t>
      </w:r>
      <w:proofErr w:type="spellStart"/>
      <w:r w:rsidRPr="00051C0A">
        <w:rPr>
          <w:bCs/>
          <w:lang w:val="uk-UA"/>
        </w:rPr>
        <w:t>Tracheophyta</w:t>
      </w:r>
      <w:proofErr w:type="spellEnd"/>
      <w:r w:rsidRPr="00051C0A">
        <w:rPr>
          <w:bCs/>
          <w:lang w:val="uk-UA"/>
        </w:rPr>
        <w:t xml:space="preserve"> </w:t>
      </w:r>
      <w:proofErr w:type="spellStart"/>
      <w:r w:rsidRPr="00051C0A">
        <w:rPr>
          <w:bCs/>
          <w:lang w:val="uk-UA"/>
        </w:rPr>
        <w:t>were</w:t>
      </w:r>
      <w:proofErr w:type="spellEnd"/>
      <w:r w:rsidRPr="00051C0A">
        <w:rPr>
          <w:bCs/>
          <w:lang w:val="uk-UA"/>
        </w:rPr>
        <w:t xml:space="preserve"> </w:t>
      </w:r>
      <w:proofErr w:type="spellStart"/>
      <w:r w:rsidRPr="00051C0A">
        <w:rPr>
          <w:bCs/>
          <w:lang w:val="uk-UA"/>
        </w:rPr>
        <w:t>noted</w:t>
      </w:r>
      <w:proofErr w:type="spellEnd"/>
      <w:r w:rsidRPr="00051C0A">
        <w:rPr>
          <w:bCs/>
          <w:lang w:val="uk-UA"/>
        </w:rPr>
        <w:t xml:space="preserve"> </w:t>
      </w:r>
      <w:proofErr w:type="spellStart"/>
      <w:r w:rsidRPr="00051C0A">
        <w:rPr>
          <w:bCs/>
          <w:lang w:val="uk-UA"/>
        </w:rPr>
        <w:t>during</w:t>
      </w:r>
      <w:proofErr w:type="spellEnd"/>
      <w:r w:rsidRPr="00051C0A">
        <w:rPr>
          <w:bCs/>
          <w:lang w:val="uk-UA"/>
        </w:rPr>
        <w:t xml:space="preserve"> </w:t>
      </w:r>
      <w:proofErr w:type="spellStart"/>
      <w:r w:rsidRPr="00051C0A">
        <w:rPr>
          <w:bCs/>
          <w:lang w:val="uk-UA"/>
        </w:rPr>
        <w:t>the</w:t>
      </w:r>
      <w:proofErr w:type="spellEnd"/>
      <w:r w:rsidRPr="00051C0A">
        <w:rPr>
          <w:bCs/>
          <w:lang w:val="uk-UA"/>
        </w:rPr>
        <w:t xml:space="preserve"> </w:t>
      </w:r>
      <w:proofErr w:type="spellStart"/>
      <w:r w:rsidRPr="00051C0A">
        <w:rPr>
          <w:bCs/>
          <w:lang w:val="uk-UA"/>
        </w:rPr>
        <w:t>period</w:t>
      </w:r>
      <w:proofErr w:type="spellEnd"/>
      <w:r w:rsidRPr="00051C0A">
        <w:rPr>
          <w:bCs/>
          <w:lang w:val="uk-UA"/>
        </w:rPr>
        <w:t xml:space="preserve"> </w:t>
      </w:r>
      <w:proofErr w:type="spellStart"/>
      <w:r w:rsidRPr="00051C0A">
        <w:rPr>
          <w:bCs/>
          <w:lang w:val="uk-UA"/>
        </w:rPr>
        <w:t>of</w:t>
      </w:r>
      <w:proofErr w:type="spellEnd"/>
      <w:r w:rsidRPr="00051C0A">
        <w:rPr>
          <w:bCs/>
          <w:lang w:val="uk-UA"/>
        </w:rPr>
        <w:t xml:space="preserve"> </w:t>
      </w:r>
      <w:proofErr w:type="spellStart"/>
      <w:r w:rsidRPr="00051C0A">
        <w:rPr>
          <w:bCs/>
          <w:lang w:val="uk-UA"/>
        </w:rPr>
        <w:t>observation</w:t>
      </w:r>
      <w:proofErr w:type="spellEnd"/>
      <w:r w:rsidRPr="00051C0A">
        <w:rPr>
          <w:bCs/>
          <w:lang w:val="uk-UA"/>
        </w:rPr>
        <w:t>.</w:t>
      </w:r>
    </w:p>
    <w:p w14:paraId="3D19AE32" w14:textId="77777777" w:rsidR="00BE090F" w:rsidRPr="00051C0A" w:rsidRDefault="00BE090F" w:rsidP="00BE090F">
      <w:pPr>
        <w:ind w:firstLine="709"/>
        <w:jc w:val="both"/>
        <w:rPr>
          <w:bCs/>
        </w:rPr>
      </w:pPr>
      <w:r w:rsidRPr="00051C0A">
        <w:rPr>
          <w:bCs/>
        </w:rPr>
        <w:t>Green seaweeds predominated in number - 9 species, red algae - 8 species, brown - 2 species, seagrass- 1 species, which accounted for 45%, 40%, 10% and 5%, respectively</w:t>
      </w:r>
      <w:r w:rsidRPr="00B128EF">
        <w:rPr>
          <w:bCs/>
        </w:rPr>
        <w:t xml:space="preserve"> </w:t>
      </w:r>
      <w:r w:rsidRPr="003C5826">
        <w:rPr>
          <w:rStyle w:val="rynqvb"/>
          <w:rFonts w:eastAsia="Calibri"/>
          <w:lang w:val="en"/>
        </w:rPr>
        <w:t>(Fig. 4.</w:t>
      </w:r>
      <w:r w:rsidRPr="00BB35B9">
        <w:rPr>
          <w:rStyle w:val="rynqvb"/>
          <w:rFonts w:eastAsia="Calibri"/>
        </w:rPr>
        <w:t>6</w:t>
      </w:r>
      <w:r w:rsidRPr="003C5826">
        <w:rPr>
          <w:rStyle w:val="rynqvb"/>
          <w:rFonts w:eastAsia="Calibri"/>
          <w:lang w:val="en"/>
        </w:rPr>
        <w:t>).</w:t>
      </w:r>
    </w:p>
    <w:p w14:paraId="1D3C8E4E" w14:textId="77777777" w:rsidR="00BE090F" w:rsidRDefault="00BE090F" w:rsidP="00BE090F">
      <w:pPr>
        <w:ind w:firstLine="709"/>
        <w:jc w:val="both"/>
        <w:rPr>
          <w:bCs/>
        </w:rPr>
      </w:pPr>
      <w:r w:rsidRPr="00051C0A">
        <w:rPr>
          <w:bCs/>
        </w:rPr>
        <w:t>During the period of observation, minor changes in species composition naturally occurred.</w:t>
      </w:r>
    </w:p>
    <w:p w14:paraId="372C0D85" w14:textId="77777777" w:rsidR="00BE090F" w:rsidRPr="00051C0A" w:rsidRDefault="00BE090F" w:rsidP="00BE090F">
      <w:pPr>
        <w:ind w:firstLine="709"/>
        <w:rPr>
          <w:bCs/>
        </w:rPr>
      </w:pPr>
    </w:p>
    <w:tbl>
      <w:tblPr>
        <w:tblW w:w="0" w:type="auto"/>
        <w:tblLook w:val="04A0" w:firstRow="1" w:lastRow="0" w:firstColumn="1" w:lastColumn="0" w:noHBand="0" w:noVBand="1"/>
      </w:tblPr>
      <w:tblGrid>
        <w:gridCol w:w="4549"/>
        <w:gridCol w:w="4903"/>
      </w:tblGrid>
      <w:tr w:rsidR="00BE090F" w:rsidRPr="00051C0A" w14:paraId="4F0A01FD" w14:textId="77777777" w:rsidTr="008A1708">
        <w:tc>
          <w:tcPr>
            <w:tcW w:w="4549" w:type="dxa"/>
          </w:tcPr>
          <w:p w14:paraId="300F7039" w14:textId="77777777" w:rsidR="00BE090F" w:rsidRPr="00051C0A" w:rsidRDefault="00BE090F" w:rsidP="007518DE">
            <w:pPr>
              <w:spacing w:line="264" w:lineRule="auto"/>
              <w:ind w:firstLine="37"/>
              <w:jc w:val="center"/>
            </w:pPr>
            <w:r w:rsidRPr="00051C0A">
              <w:rPr>
                <w:noProof/>
              </w:rPr>
              <w:drawing>
                <wp:inline distT="0" distB="0" distL="0" distR="0" wp14:anchorId="4CA8DD65" wp14:editId="0542520C">
                  <wp:extent cx="2687541" cy="2073910"/>
                  <wp:effectExtent l="0" t="0" r="17780" b="2540"/>
                  <wp:docPr id="40" name="Диаграмма 40">
                    <a:extLst xmlns:a="http://schemas.openxmlformats.org/drawingml/2006/main">
                      <a:ext uri="{FF2B5EF4-FFF2-40B4-BE49-F238E27FC236}">
                        <a16:creationId xmlns:a16="http://schemas.microsoft.com/office/drawing/2014/main" id="{1F96F096-4FC4-4896-8018-0ABED5EAB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806" w:type="dxa"/>
          </w:tcPr>
          <w:p w14:paraId="5B510A6E" w14:textId="77777777" w:rsidR="00BE090F" w:rsidRPr="00051C0A" w:rsidRDefault="00BE090F" w:rsidP="007518DE">
            <w:pPr>
              <w:spacing w:line="264" w:lineRule="auto"/>
              <w:ind w:firstLine="96"/>
              <w:jc w:val="center"/>
            </w:pPr>
            <w:r w:rsidRPr="00051C0A">
              <w:rPr>
                <w:noProof/>
              </w:rPr>
              <w:drawing>
                <wp:inline distT="0" distB="0" distL="0" distR="0" wp14:anchorId="5C524E7B" wp14:editId="5C99A065">
                  <wp:extent cx="2901812" cy="2073910"/>
                  <wp:effectExtent l="0" t="0" r="13335" b="2540"/>
                  <wp:docPr id="41" name="Диаграмма 41">
                    <a:extLst xmlns:a="http://schemas.openxmlformats.org/drawingml/2006/main">
                      <a:ext uri="{FF2B5EF4-FFF2-40B4-BE49-F238E27FC236}">
                        <a16:creationId xmlns:a16="http://schemas.microsoft.com/office/drawing/2014/main" id="{38B697B6-6F7A-4E51-AA1B-F6528C204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4DFB338E" w14:textId="77777777" w:rsidR="00BE090F" w:rsidRDefault="00BE090F" w:rsidP="007518DE">
      <w:pPr>
        <w:spacing w:line="264" w:lineRule="auto"/>
        <w:ind w:firstLine="709"/>
        <w:jc w:val="center"/>
        <w:rPr>
          <w:b/>
          <w:lang w:val="en-GB"/>
        </w:rPr>
      </w:pPr>
    </w:p>
    <w:p w14:paraId="38F5B6F6" w14:textId="77777777" w:rsidR="00BE090F" w:rsidRPr="00051C0A" w:rsidRDefault="00BE090F" w:rsidP="00BE090F">
      <w:pPr>
        <w:jc w:val="center"/>
        <w:rPr>
          <w:lang w:val="uk-UA"/>
        </w:rPr>
      </w:pPr>
      <w:r w:rsidRPr="003C5826">
        <w:rPr>
          <w:rStyle w:val="rynqvb"/>
          <w:rFonts w:eastAsia="Calibri"/>
          <w:lang w:val="en-GB"/>
        </w:rPr>
        <w:t>Figure 4.</w:t>
      </w:r>
      <w:r w:rsidRPr="00B128EF">
        <w:rPr>
          <w:rStyle w:val="rynqvb"/>
          <w:rFonts w:eastAsia="Calibri"/>
        </w:rPr>
        <w:t>6</w:t>
      </w:r>
      <w:r w:rsidRPr="003C5826">
        <w:rPr>
          <w:rStyle w:val="rynqvb"/>
          <w:rFonts w:eastAsia="Calibri"/>
          <w:lang w:val="en-GB"/>
        </w:rPr>
        <w:t xml:space="preserve"> – </w:t>
      </w:r>
      <w:proofErr w:type="spellStart"/>
      <w:r w:rsidRPr="00051C0A">
        <w:rPr>
          <w:lang w:val="uk-UA"/>
        </w:rPr>
        <w:t>Seasonal</w:t>
      </w:r>
      <w:proofErr w:type="spellEnd"/>
      <w:r w:rsidRPr="00051C0A">
        <w:rPr>
          <w:lang w:val="uk-UA"/>
        </w:rPr>
        <w:t xml:space="preserve"> </w:t>
      </w:r>
      <w:proofErr w:type="spellStart"/>
      <w:r w:rsidRPr="00051C0A">
        <w:rPr>
          <w:lang w:val="uk-UA"/>
        </w:rPr>
        <w:t>changes</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biodiversity</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macrophytobenthos</w:t>
      </w:r>
      <w:proofErr w:type="spellEnd"/>
    </w:p>
    <w:p w14:paraId="4578D62E" w14:textId="77777777" w:rsidR="00BE090F" w:rsidRPr="00051C0A" w:rsidRDefault="00BE090F" w:rsidP="00BE090F">
      <w:pPr>
        <w:ind w:firstLine="709"/>
        <w:jc w:val="both"/>
        <w:rPr>
          <w:lang w:val="uk-UA"/>
        </w:rPr>
      </w:pPr>
    </w:p>
    <w:p w14:paraId="47BD823F" w14:textId="77777777" w:rsidR="00BE090F" w:rsidRPr="00051C0A" w:rsidRDefault="00BE090F" w:rsidP="00BE090F">
      <w:pPr>
        <w:ind w:firstLine="709"/>
        <w:jc w:val="both"/>
        <w:rPr>
          <w:lang w:val="uk-UA"/>
        </w:rPr>
      </w:pPr>
      <w:proofErr w:type="spellStart"/>
      <w:r w:rsidRPr="00051C0A">
        <w:rPr>
          <w:lang w:val="uk-UA"/>
        </w:rPr>
        <w:t>According</w:t>
      </w:r>
      <w:proofErr w:type="spellEnd"/>
      <w:r w:rsidRPr="00051C0A">
        <w:rPr>
          <w:lang w:val="uk-UA"/>
        </w:rPr>
        <w:t xml:space="preserve"> </w:t>
      </w:r>
      <w:proofErr w:type="spellStart"/>
      <w:r w:rsidRPr="00051C0A">
        <w:rPr>
          <w:lang w:val="uk-UA"/>
        </w:rPr>
        <w:t>to</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saprobiont</w:t>
      </w:r>
      <w:proofErr w:type="spellEnd"/>
      <w:r w:rsidRPr="00051C0A">
        <w:rPr>
          <w:lang w:val="uk-UA"/>
        </w:rPr>
        <w:t xml:space="preserve"> </w:t>
      </w:r>
      <w:proofErr w:type="spellStart"/>
      <w:r w:rsidRPr="00051C0A">
        <w:rPr>
          <w:lang w:val="uk-UA"/>
        </w:rPr>
        <w:t>composition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share</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mesosaprobes</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general</w:t>
      </w:r>
      <w:proofErr w:type="spellEnd"/>
      <w:r w:rsidRPr="00051C0A">
        <w:rPr>
          <w:lang w:val="uk-UA"/>
        </w:rPr>
        <w:t xml:space="preserve"> </w:t>
      </w:r>
      <w:proofErr w:type="spellStart"/>
      <w:r w:rsidRPr="00051C0A">
        <w:rPr>
          <w:lang w:val="uk-UA"/>
        </w:rPr>
        <w:t>is</w:t>
      </w:r>
      <w:proofErr w:type="spellEnd"/>
      <w:r w:rsidRPr="00051C0A">
        <w:rPr>
          <w:lang w:val="uk-UA"/>
        </w:rPr>
        <w:t xml:space="preserve"> </w:t>
      </w:r>
      <w:proofErr w:type="spellStart"/>
      <w:r w:rsidRPr="00051C0A">
        <w:rPr>
          <w:lang w:val="uk-UA"/>
        </w:rPr>
        <w:t>equal</w:t>
      </w:r>
      <w:proofErr w:type="spellEnd"/>
      <w:r w:rsidRPr="00051C0A">
        <w:rPr>
          <w:lang w:val="uk-UA"/>
        </w:rPr>
        <w:t xml:space="preserve"> </w:t>
      </w:r>
      <w:proofErr w:type="spellStart"/>
      <w:r w:rsidRPr="00051C0A">
        <w:rPr>
          <w:lang w:val="uk-UA"/>
        </w:rPr>
        <w:t>to</w:t>
      </w:r>
      <w:proofErr w:type="spellEnd"/>
      <w:r w:rsidRPr="00051C0A">
        <w:rPr>
          <w:lang w:val="uk-UA"/>
        </w:rPr>
        <w:t xml:space="preserve"> 50%,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second</w:t>
      </w:r>
      <w:proofErr w:type="spellEnd"/>
      <w:r w:rsidRPr="00051C0A">
        <w:rPr>
          <w:lang w:val="uk-UA"/>
        </w:rPr>
        <w:t xml:space="preserve"> </w:t>
      </w:r>
      <w:proofErr w:type="spellStart"/>
      <w:r w:rsidRPr="00051C0A">
        <w:rPr>
          <w:lang w:val="uk-UA"/>
        </w:rPr>
        <w:t>place</w:t>
      </w:r>
      <w:proofErr w:type="spellEnd"/>
      <w:r w:rsidRPr="00051C0A">
        <w:rPr>
          <w:lang w:val="uk-UA"/>
        </w:rPr>
        <w:t xml:space="preserve"> </w:t>
      </w:r>
      <w:proofErr w:type="spellStart"/>
      <w:r w:rsidRPr="00051C0A">
        <w:rPr>
          <w:lang w:val="uk-UA"/>
        </w:rPr>
        <w:t>oligosaprobes</w:t>
      </w:r>
      <w:proofErr w:type="spellEnd"/>
      <w:r w:rsidRPr="00051C0A">
        <w:rPr>
          <w:lang w:val="uk-UA"/>
        </w:rPr>
        <w:t xml:space="preserve"> – 30%, </w:t>
      </w:r>
      <w:proofErr w:type="spellStart"/>
      <w:r w:rsidRPr="00051C0A">
        <w:rPr>
          <w:lang w:val="uk-UA"/>
        </w:rPr>
        <w:t>polysaprobes</w:t>
      </w:r>
      <w:proofErr w:type="spellEnd"/>
      <w:r w:rsidRPr="00051C0A">
        <w:rPr>
          <w:lang w:val="uk-UA"/>
        </w:rPr>
        <w:t xml:space="preserve"> – 20%</w:t>
      </w:r>
      <w:r>
        <w:rPr>
          <w:lang w:val="uk-UA"/>
        </w:rPr>
        <w:t xml:space="preserve"> </w:t>
      </w:r>
      <w:r w:rsidRPr="003C5826">
        <w:rPr>
          <w:rStyle w:val="rynqvb"/>
          <w:rFonts w:eastAsia="Calibri"/>
          <w:lang w:val="en"/>
        </w:rPr>
        <w:t>(Fig. 4.</w:t>
      </w:r>
      <w:r w:rsidRPr="00BB35B9">
        <w:rPr>
          <w:rStyle w:val="rynqvb"/>
          <w:rFonts w:eastAsia="Calibri"/>
        </w:rPr>
        <w:t>7</w:t>
      </w:r>
      <w:r w:rsidRPr="003C5826">
        <w:rPr>
          <w:rStyle w:val="rynqvb"/>
          <w:rFonts w:eastAsia="Calibri"/>
          <w:lang w:val="en"/>
        </w:rPr>
        <w:t>).</w:t>
      </w:r>
    </w:p>
    <w:p w14:paraId="4C3A7511" w14:textId="77777777" w:rsidR="00BE090F" w:rsidRPr="00051C0A" w:rsidRDefault="00BE090F" w:rsidP="00BE090F">
      <w:pPr>
        <w:ind w:firstLine="709"/>
        <w:jc w:val="center"/>
        <w:rPr>
          <w:lang w:val="uk-UA"/>
        </w:rPr>
      </w:pPr>
    </w:p>
    <w:p w14:paraId="79A9E045" w14:textId="77777777" w:rsidR="00BE090F" w:rsidRDefault="00BE090F" w:rsidP="007518DE">
      <w:pPr>
        <w:spacing w:line="264" w:lineRule="auto"/>
        <w:ind w:firstLine="709"/>
        <w:jc w:val="center"/>
        <w:rPr>
          <w:lang w:val="uk-UA"/>
        </w:rPr>
      </w:pPr>
      <w:r w:rsidRPr="00051C0A">
        <w:rPr>
          <w:noProof/>
        </w:rPr>
        <w:drawing>
          <wp:inline distT="0" distB="0" distL="0" distR="0" wp14:anchorId="0CAB291F" wp14:editId="1D55495B">
            <wp:extent cx="5257800" cy="2419350"/>
            <wp:effectExtent l="0" t="0" r="0" b="0"/>
            <wp:docPr id="1066210505" name="Диаграмма 1066210505">
              <a:extLst xmlns:a="http://schemas.openxmlformats.org/drawingml/2006/main">
                <a:ext uri="{FF2B5EF4-FFF2-40B4-BE49-F238E27FC236}">
                  <a16:creationId xmlns:a16="http://schemas.microsoft.com/office/drawing/2014/main" id="{F784F5B3-C5B5-4118-B4B8-193BE0459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0DA1C5" w14:textId="77777777" w:rsidR="00BE090F" w:rsidRPr="00051C0A" w:rsidRDefault="00BE090F" w:rsidP="007518DE">
      <w:pPr>
        <w:spacing w:line="264" w:lineRule="auto"/>
        <w:ind w:firstLine="709"/>
        <w:jc w:val="center"/>
        <w:rPr>
          <w:lang w:val="uk-UA"/>
        </w:rPr>
      </w:pPr>
    </w:p>
    <w:p w14:paraId="7703A8DA" w14:textId="77777777" w:rsidR="00BE090F" w:rsidRDefault="00BE090F" w:rsidP="00BE090F">
      <w:pPr>
        <w:jc w:val="center"/>
        <w:rPr>
          <w:lang w:val="uk-UA"/>
        </w:rPr>
      </w:pPr>
      <w:r w:rsidRPr="003C5826">
        <w:rPr>
          <w:rStyle w:val="rynqvb"/>
          <w:rFonts w:eastAsia="Calibri"/>
          <w:lang w:val="en-GB"/>
        </w:rPr>
        <w:t>Figure 4.</w:t>
      </w:r>
      <w:r w:rsidRPr="00B128EF">
        <w:rPr>
          <w:rStyle w:val="rynqvb"/>
          <w:rFonts w:eastAsia="Calibri"/>
        </w:rPr>
        <w:t>7</w:t>
      </w:r>
      <w:r w:rsidRPr="003C5826">
        <w:rPr>
          <w:rStyle w:val="rynqvb"/>
          <w:rFonts w:eastAsia="Calibri"/>
          <w:lang w:val="en-GB"/>
        </w:rPr>
        <w:t xml:space="preserve"> – </w:t>
      </w:r>
      <w:proofErr w:type="spellStart"/>
      <w:r w:rsidRPr="00051C0A">
        <w:rPr>
          <w:lang w:val="uk-UA"/>
        </w:rPr>
        <w:t>Saprobionts</w:t>
      </w:r>
      <w:proofErr w:type="spellEnd"/>
      <w:r w:rsidRPr="00051C0A">
        <w:rPr>
          <w:lang w:val="uk-UA"/>
        </w:rPr>
        <w:t xml:space="preserve"> </w:t>
      </w:r>
      <w:proofErr w:type="spellStart"/>
      <w:r w:rsidRPr="00051C0A">
        <w:rPr>
          <w:lang w:val="uk-UA"/>
        </w:rPr>
        <w:t>composition</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macro</w:t>
      </w:r>
      <w:proofErr w:type="spellEnd"/>
      <w:r w:rsidRPr="00051C0A">
        <w:rPr>
          <w:lang w:val="uk-UA"/>
        </w:rPr>
        <w:t xml:space="preserve"> </w:t>
      </w:r>
      <w:proofErr w:type="spellStart"/>
      <w:r w:rsidRPr="00051C0A">
        <w:rPr>
          <w:lang w:val="uk-UA"/>
        </w:rPr>
        <w:t>phytobenthos</w:t>
      </w:r>
      <w:proofErr w:type="spellEnd"/>
      <w:r w:rsidRPr="00051C0A">
        <w:rPr>
          <w:lang w:val="uk-UA"/>
        </w:rPr>
        <w:t xml:space="preserve"> </w:t>
      </w:r>
      <w:proofErr w:type="spellStart"/>
      <w:r w:rsidRPr="00051C0A">
        <w:rPr>
          <w:lang w:val="uk-UA"/>
        </w:rPr>
        <w:t>by</w:t>
      </w:r>
      <w:proofErr w:type="spellEnd"/>
      <w:r w:rsidRPr="00051C0A">
        <w:rPr>
          <w:lang w:val="uk-UA"/>
        </w:rPr>
        <w:t xml:space="preserve"> </w:t>
      </w:r>
      <w:proofErr w:type="spellStart"/>
      <w:r w:rsidRPr="00051C0A">
        <w:rPr>
          <w:lang w:val="uk-UA"/>
        </w:rPr>
        <w:t>seasons</w:t>
      </w:r>
      <w:proofErr w:type="spellEnd"/>
    </w:p>
    <w:p w14:paraId="6271AC6D" w14:textId="77777777" w:rsidR="00BE090F" w:rsidRPr="00051C0A" w:rsidRDefault="00BE090F" w:rsidP="00BE090F">
      <w:pPr>
        <w:ind w:firstLine="709"/>
        <w:jc w:val="both"/>
        <w:rPr>
          <w:lang w:val="uk-UA"/>
        </w:rPr>
      </w:pPr>
    </w:p>
    <w:p w14:paraId="3DF0CDE7" w14:textId="77777777" w:rsidR="00BE090F" w:rsidRPr="00051C0A" w:rsidRDefault="00BE090F" w:rsidP="00BE090F">
      <w:pPr>
        <w:ind w:firstLine="709"/>
        <w:jc w:val="both"/>
        <w:rPr>
          <w:lang w:val="uk-UA"/>
        </w:rPr>
      </w:pPr>
      <w:proofErr w:type="spellStart"/>
      <w:r w:rsidRPr="00051C0A">
        <w:rPr>
          <w:lang w:val="uk-UA"/>
        </w:rPr>
        <w:t>The</w:t>
      </w:r>
      <w:proofErr w:type="spellEnd"/>
      <w:r w:rsidRPr="00051C0A">
        <w:rPr>
          <w:lang w:val="uk-UA"/>
        </w:rPr>
        <w:t xml:space="preserve"> </w:t>
      </w:r>
      <w:proofErr w:type="spellStart"/>
      <w:r w:rsidRPr="00051C0A">
        <w:rPr>
          <w:lang w:val="uk-UA"/>
        </w:rPr>
        <w:t>share</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mesosaprobes</w:t>
      </w:r>
      <w:proofErr w:type="spellEnd"/>
      <w:r w:rsidRPr="00051C0A">
        <w:rPr>
          <w:lang w:val="uk-UA"/>
        </w:rPr>
        <w:t xml:space="preserve"> </w:t>
      </w:r>
      <w:proofErr w:type="spellStart"/>
      <w:r w:rsidRPr="00051C0A">
        <w:rPr>
          <w:lang w:val="uk-UA"/>
        </w:rPr>
        <w:t>by</w:t>
      </w:r>
      <w:proofErr w:type="spellEnd"/>
      <w:r w:rsidRPr="00051C0A">
        <w:rPr>
          <w:lang w:val="uk-UA"/>
        </w:rPr>
        <w:t xml:space="preserve"> </w:t>
      </w:r>
      <w:proofErr w:type="spellStart"/>
      <w:r w:rsidRPr="00051C0A">
        <w:rPr>
          <w:lang w:val="uk-UA"/>
        </w:rPr>
        <w:t>season</w:t>
      </w:r>
      <w:proofErr w:type="spellEnd"/>
      <w:r w:rsidRPr="00051C0A">
        <w:rPr>
          <w:lang w:val="uk-UA"/>
        </w:rPr>
        <w:t xml:space="preserve"> </w:t>
      </w:r>
      <w:proofErr w:type="spellStart"/>
      <w:r w:rsidRPr="00051C0A">
        <w:rPr>
          <w:lang w:val="uk-UA"/>
        </w:rPr>
        <w:t>remains</w:t>
      </w:r>
      <w:proofErr w:type="spellEnd"/>
      <w:r w:rsidRPr="00051C0A">
        <w:rPr>
          <w:lang w:val="uk-UA"/>
        </w:rPr>
        <w:t xml:space="preserve"> </w:t>
      </w:r>
      <w:proofErr w:type="spellStart"/>
      <w:r w:rsidRPr="00051C0A">
        <w:rPr>
          <w:lang w:val="uk-UA"/>
        </w:rPr>
        <w:t>constant</w:t>
      </w:r>
      <w:proofErr w:type="spellEnd"/>
      <w:r w:rsidRPr="00051C0A">
        <w:rPr>
          <w:lang w:val="uk-UA"/>
        </w:rPr>
        <w:t xml:space="preserve">, </w:t>
      </w:r>
      <w:proofErr w:type="spellStart"/>
      <w:r w:rsidRPr="00051C0A">
        <w:rPr>
          <w:lang w:val="uk-UA"/>
        </w:rPr>
        <w:t>but</w:t>
      </w:r>
      <w:proofErr w:type="spellEnd"/>
      <w:r w:rsidRPr="00051C0A">
        <w:rPr>
          <w:lang w:val="uk-UA"/>
        </w:rPr>
        <w:t xml:space="preserve"> </w:t>
      </w:r>
      <w:proofErr w:type="spellStart"/>
      <w:r w:rsidRPr="00051C0A">
        <w:rPr>
          <w:lang w:val="uk-UA"/>
        </w:rPr>
        <w:t>as</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temperature</w:t>
      </w:r>
      <w:proofErr w:type="spellEnd"/>
      <w:r w:rsidRPr="00051C0A">
        <w:rPr>
          <w:lang w:val="uk-UA"/>
        </w:rPr>
        <w:t xml:space="preserve"> </w:t>
      </w:r>
      <w:proofErr w:type="spellStart"/>
      <w:r w:rsidRPr="00051C0A">
        <w:rPr>
          <w:lang w:val="uk-UA"/>
        </w:rPr>
        <w:t>increases</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percentage</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oligosaprobes</w:t>
      </w:r>
      <w:proofErr w:type="spellEnd"/>
      <w:r w:rsidRPr="00051C0A">
        <w:rPr>
          <w:lang w:val="uk-UA"/>
        </w:rPr>
        <w:t xml:space="preserve"> </w:t>
      </w:r>
      <w:proofErr w:type="spellStart"/>
      <w:r w:rsidRPr="00051C0A">
        <w:rPr>
          <w:lang w:val="uk-UA"/>
        </w:rPr>
        <w:t>slightly</w:t>
      </w:r>
      <w:proofErr w:type="spellEnd"/>
      <w:r w:rsidRPr="00051C0A">
        <w:rPr>
          <w:lang w:val="uk-UA"/>
        </w:rPr>
        <w:t xml:space="preserve"> </w:t>
      </w:r>
      <w:proofErr w:type="spellStart"/>
      <w:r w:rsidRPr="00051C0A">
        <w:rPr>
          <w:lang w:val="uk-UA"/>
        </w:rPr>
        <w:t>decreases</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percentage</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polysaprobes</w:t>
      </w:r>
      <w:proofErr w:type="spellEnd"/>
      <w:r w:rsidRPr="00051C0A">
        <w:rPr>
          <w:lang w:val="uk-UA"/>
        </w:rPr>
        <w:t xml:space="preserve"> </w:t>
      </w:r>
      <w:proofErr w:type="spellStart"/>
      <w:r w:rsidRPr="00051C0A">
        <w:rPr>
          <w:lang w:val="uk-UA"/>
        </w:rPr>
        <w:t>increases</w:t>
      </w:r>
      <w:proofErr w:type="spellEnd"/>
      <w:r w:rsidRPr="00051C0A">
        <w:rPr>
          <w:lang w:val="uk-UA"/>
        </w:rPr>
        <w:t>.</w:t>
      </w:r>
    </w:p>
    <w:p w14:paraId="5A17FDDE" w14:textId="77777777" w:rsidR="00BE090F" w:rsidRPr="00051C0A" w:rsidRDefault="00BE090F" w:rsidP="00BE090F">
      <w:pPr>
        <w:ind w:firstLine="709"/>
        <w:jc w:val="both"/>
        <w:rPr>
          <w:lang w:val="uk-UA"/>
        </w:rPr>
      </w:pPr>
      <w:proofErr w:type="spellStart"/>
      <w:r w:rsidRPr="00051C0A">
        <w:rPr>
          <w:lang w:val="uk-UA"/>
        </w:rPr>
        <w:t>This</w:t>
      </w:r>
      <w:proofErr w:type="spellEnd"/>
      <w:r w:rsidRPr="00051C0A">
        <w:rPr>
          <w:lang w:val="uk-UA"/>
        </w:rPr>
        <w:t xml:space="preserve"> </w:t>
      </w:r>
      <w:proofErr w:type="spellStart"/>
      <w:r w:rsidRPr="00051C0A">
        <w:rPr>
          <w:lang w:val="uk-UA"/>
        </w:rPr>
        <w:t>is</w:t>
      </w:r>
      <w:proofErr w:type="spellEnd"/>
      <w:r w:rsidRPr="00051C0A">
        <w:rPr>
          <w:lang w:val="uk-UA"/>
        </w:rPr>
        <w:t xml:space="preserve"> </w:t>
      </w:r>
      <w:proofErr w:type="spellStart"/>
      <w:r w:rsidRPr="00051C0A">
        <w:rPr>
          <w:lang w:val="uk-UA"/>
        </w:rPr>
        <w:t>due</w:t>
      </w:r>
      <w:proofErr w:type="spellEnd"/>
      <w:r w:rsidRPr="00051C0A">
        <w:rPr>
          <w:lang w:val="uk-UA"/>
        </w:rPr>
        <w:t xml:space="preserve"> </w:t>
      </w:r>
      <w:proofErr w:type="spellStart"/>
      <w:r w:rsidRPr="00051C0A">
        <w:rPr>
          <w:lang w:val="uk-UA"/>
        </w:rPr>
        <w:t>to</w:t>
      </w:r>
      <w:proofErr w:type="spellEnd"/>
      <w:r w:rsidRPr="00051C0A">
        <w:rPr>
          <w:lang w:val="uk-UA"/>
        </w:rPr>
        <w:t xml:space="preserve"> </w:t>
      </w:r>
      <w:proofErr w:type="spellStart"/>
      <w:r w:rsidRPr="00051C0A">
        <w:rPr>
          <w:lang w:val="uk-UA"/>
        </w:rPr>
        <w:t>an</w:t>
      </w:r>
      <w:proofErr w:type="spellEnd"/>
      <w:r w:rsidRPr="00051C0A">
        <w:rPr>
          <w:lang w:val="uk-UA"/>
        </w:rPr>
        <w:t xml:space="preserve"> </w:t>
      </w:r>
      <w:proofErr w:type="spellStart"/>
      <w:r w:rsidRPr="00051C0A">
        <w:rPr>
          <w:lang w:val="uk-UA"/>
        </w:rPr>
        <w:t>increase</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content</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biogenic</w:t>
      </w:r>
      <w:proofErr w:type="spellEnd"/>
      <w:r w:rsidRPr="00051C0A">
        <w:rPr>
          <w:lang w:val="uk-UA"/>
        </w:rPr>
        <w:t xml:space="preserve"> </w:t>
      </w:r>
      <w:proofErr w:type="spellStart"/>
      <w:r w:rsidRPr="00051C0A">
        <w:rPr>
          <w:lang w:val="uk-UA"/>
        </w:rPr>
        <w:t>substances</w:t>
      </w:r>
      <w:proofErr w:type="spellEnd"/>
      <w:r w:rsidRPr="00051C0A">
        <w:rPr>
          <w:lang w:val="uk-UA"/>
        </w:rPr>
        <w:t xml:space="preserve"> </w:t>
      </w:r>
      <w:proofErr w:type="spellStart"/>
      <w:r w:rsidRPr="00051C0A">
        <w:rPr>
          <w:lang w:val="uk-UA"/>
        </w:rPr>
        <w:t>that</w:t>
      </w:r>
      <w:proofErr w:type="spellEnd"/>
      <w:r w:rsidRPr="00051C0A">
        <w:rPr>
          <w:lang w:val="uk-UA"/>
        </w:rPr>
        <w:t xml:space="preserve"> </w:t>
      </w:r>
      <w:proofErr w:type="spellStart"/>
      <w:r w:rsidRPr="00051C0A">
        <w:rPr>
          <w:lang w:val="uk-UA"/>
        </w:rPr>
        <w:t>contribute</w:t>
      </w:r>
      <w:proofErr w:type="spellEnd"/>
      <w:r w:rsidRPr="00051C0A">
        <w:rPr>
          <w:lang w:val="uk-UA"/>
        </w:rPr>
        <w:t xml:space="preserve"> </w:t>
      </w:r>
      <w:proofErr w:type="spellStart"/>
      <w:r w:rsidRPr="00051C0A">
        <w:rPr>
          <w:lang w:val="uk-UA"/>
        </w:rPr>
        <w:t>to</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development</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polysaprobe</w:t>
      </w:r>
      <w:proofErr w:type="spellEnd"/>
      <w:r w:rsidRPr="00051C0A">
        <w:rPr>
          <w:lang w:val="uk-UA"/>
        </w:rPr>
        <w:t xml:space="preserve"> </w:t>
      </w:r>
      <w:proofErr w:type="spellStart"/>
      <w:r w:rsidRPr="00051C0A">
        <w:rPr>
          <w:lang w:val="uk-UA"/>
        </w:rPr>
        <w:t>species</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conversely</w:t>
      </w:r>
      <w:proofErr w:type="spellEnd"/>
      <w:r w:rsidRPr="00051C0A">
        <w:rPr>
          <w:lang w:val="uk-UA"/>
        </w:rPr>
        <w:t xml:space="preserve">, a </w:t>
      </w:r>
      <w:proofErr w:type="spellStart"/>
      <w:r w:rsidRPr="00051C0A">
        <w:rPr>
          <w:lang w:val="uk-UA"/>
        </w:rPr>
        <w:t>decrease</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oligosaprobes</w:t>
      </w:r>
      <w:proofErr w:type="spellEnd"/>
      <w:r w:rsidRPr="00051C0A">
        <w:rPr>
          <w:lang w:val="uk-UA"/>
        </w:rPr>
        <w:t>.</w:t>
      </w:r>
    </w:p>
    <w:p w14:paraId="65731D84" w14:textId="77777777" w:rsidR="00BE090F" w:rsidRPr="00051C0A" w:rsidRDefault="00BE090F" w:rsidP="00BE090F">
      <w:pPr>
        <w:ind w:firstLine="709"/>
        <w:jc w:val="both"/>
        <w:rPr>
          <w:lang w:val="uk-UA"/>
        </w:rPr>
      </w:pPr>
      <w:proofErr w:type="spellStart"/>
      <w:r w:rsidRPr="00051C0A">
        <w:rPr>
          <w:lang w:val="uk-UA"/>
        </w:rPr>
        <w:t>The</w:t>
      </w:r>
      <w:proofErr w:type="spellEnd"/>
      <w:r w:rsidRPr="00051C0A">
        <w:rPr>
          <w:lang w:val="uk-UA"/>
        </w:rPr>
        <w:t xml:space="preserve"> </w:t>
      </w:r>
      <w:proofErr w:type="spellStart"/>
      <w:r w:rsidRPr="00051C0A">
        <w:rPr>
          <w:lang w:val="uk-UA"/>
        </w:rPr>
        <w:t>predominance</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mesosaprobic</w:t>
      </w:r>
      <w:proofErr w:type="spellEnd"/>
      <w:r w:rsidRPr="00051C0A">
        <w:rPr>
          <w:lang w:val="uk-UA"/>
        </w:rPr>
        <w:t xml:space="preserve"> </w:t>
      </w:r>
      <w:proofErr w:type="spellStart"/>
      <w:r w:rsidRPr="00051C0A">
        <w:rPr>
          <w:lang w:val="uk-UA"/>
        </w:rPr>
        <w:t>group</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algae</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composition</w:t>
      </w:r>
      <w:proofErr w:type="spellEnd"/>
      <w:r w:rsidRPr="00051C0A">
        <w:rPr>
          <w:lang w:val="uk-UA"/>
        </w:rPr>
        <w:t xml:space="preserve"> </w:t>
      </w:r>
      <w:proofErr w:type="spellStart"/>
      <w:r w:rsidRPr="00051C0A">
        <w:rPr>
          <w:lang w:val="uk-UA"/>
        </w:rPr>
        <w:t>indicates</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average</w:t>
      </w:r>
      <w:proofErr w:type="spellEnd"/>
      <w:r w:rsidRPr="00051C0A">
        <w:rPr>
          <w:lang w:val="uk-UA"/>
        </w:rPr>
        <w:t xml:space="preserve"> </w:t>
      </w:r>
      <w:proofErr w:type="spellStart"/>
      <w:r w:rsidRPr="00051C0A">
        <w:rPr>
          <w:lang w:val="uk-UA"/>
        </w:rPr>
        <w:t>level</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pollution</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studied</w:t>
      </w:r>
      <w:proofErr w:type="spellEnd"/>
      <w:r w:rsidRPr="00051C0A">
        <w:rPr>
          <w:lang w:val="uk-UA"/>
        </w:rPr>
        <w:t xml:space="preserve"> </w:t>
      </w:r>
      <w:proofErr w:type="spellStart"/>
      <w:r w:rsidRPr="00051C0A">
        <w:rPr>
          <w:lang w:val="uk-UA"/>
        </w:rPr>
        <w:t>water</w:t>
      </w:r>
      <w:proofErr w:type="spellEnd"/>
      <w:r w:rsidRPr="00051C0A">
        <w:rPr>
          <w:lang w:val="uk-UA"/>
        </w:rPr>
        <w:t xml:space="preserve"> </w:t>
      </w:r>
      <w:proofErr w:type="spellStart"/>
      <w:r w:rsidRPr="00051C0A">
        <w:rPr>
          <w:lang w:val="uk-UA"/>
        </w:rPr>
        <w:t>area</w:t>
      </w:r>
      <w:proofErr w:type="spellEnd"/>
      <w:r w:rsidRPr="00051C0A">
        <w:rPr>
          <w:lang w:val="uk-UA"/>
        </w:rPr>
        <w:t>.</w:t>
      </w:r>
    </w:p>
    <w:p w14:paraId="0C403210" w14:textId="77777777" w:rsidR="00BE090F" w:rsidRDefault="00BE090F" w:rsidP="00BE090F">
      <w:pPr>
        <w:ind w:firstLine="709"/>
        <w:jc w:val="both"/>
        <w:rPr>
          <w:lang w:val="uk-UA"/>
        </w:rPr>
      </w:pPr>
      <w:proofErr w:type="spellStart"/>
      <w:r w:rsidRPr="00051C0A">
        <w:rPr>
          <w:lang w:val="uk-UA"/>
        </w:rPr>
        <w:t>The</w:t>
      </w:r>
      <w:proofErr w:type="spellEnd"/>
      <w:r w:rsidRPr="00051C0A">
        <w:rPr>
          <w:lang w:val="uk-UA"/>
        </w:rPr>
        <w:t xml:space="preserve"> </w:t>
      </w:r>
      <w:proofErr w:type="spellStart"/>
      <w:r w:rsidRPr="00051C0A">
        <w:rPr>
          <w:lang w:val="uk-UA"/>
        </w:rPr>
        <w:t>average</w:t>
      </w:r>
      <w:proofErr w:type="spellEnd"/>
      <w:r w:rsidRPr="00051C0A">
        <w:rPr>
          <w:lang w:val="uk-UA"/>
        </w:rPr>
        <w:t xml:space="preserve"> </w:t>
      </w:r>
      <w:proofErr w:type="spellStart"/>
      <w:r w:rsidRPr="00051C0A">
        <w:rPr>
          <w:lang w:val="uk-UA"/>
        </w:rPr>
        <w:t>biomass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macrophyte</w:t>
      </w:r>
      <w:proofErr w:type="spellEnd"/>
      <w:r w:rsidRPr="00051C0A">
        <w:rPr>
          <w:lang w:val="uk-UA"/>
        </w:rPr>
        <w:t xml:space="preserve"> </w:t>
      </w:r>
      <w:proofErr w:type="spellStart"/>
      <w:r w:rsidRPr="00051C0A">
        <w:rPr>
          <w:lang w:val="uk-UA"/>
        </w:rPr>
        <w:t>populations</w:t>
      </w:r>
      <w:proofErr w:type="spellEnd"/>
      <w:r w:rsidRPr="00051C0A">
        <w:rPr>
          <w:lang w:val="uk-UA"/>
        </w:rPr>
        <w:t xml:space="preserve"> </w:t>
      </w:r>
      <w:proofErr w:type="spellStart"/>
      <w:r w:rsidRPr="00051C0A">
        <w:rPr>
          <w:lang w:val="uk-UA"/>
        </w:rPr>
        <w:t>varied</w:t>
      </w:r>
      <w:proofErr w:type="spellEnd"/>
      <w:r w:rsidRPr="00051C0A">
        <w:rPr>
          <w:lang w:val="uk-UA"/>
        </w:rPr>
        <w:t xml:space="preserve"> </w:t>
      </w:r>
      <w:proofErr w:type="spellStart"/>
      <w:r w:rsidRPr="00051C0A">
        <w:rPr>
          <w:lang w:val="uk-UA"/>
        </w:rPr>
        <w:t>from</w:t>
      </w:r>
      <w:proofErr w:type="spellEnd"/>
      <w:r w:rsidRPr="00051C0A">
        <w:rPr>
          <w:lang w:val="uk-UA"/>
        </w:rPr>
        <w:t xml:space="preserve"> 0.002 kg·m-2 </w:t>
      </w:r>
      <w:proofErr w:type="spellStart"/>
      <w:r w:rsidRPr="00051C0A">
        <w:rPr>
          <w:lang w:val="uk-UA"/>
        </w:rPr>
        <w:t>to</w:t>
      </w:r>
      <w:proofErr w:type="spellEnd"/>
      <w:r w:rsidRPr="00051C0A">
        <w:rPr>
          <w:lang w:val="uk-UA"/>
        </w:rPr>
        <w:t xml:space="preserve"> 1.783 kg·m-2.</w:t>
      </w:r>
    </w:p>
    <w:p w14:paraId="15CD52E0" w14:textId="77777777" w:rsidR="00BE090F" w:rsidRPr="00051C0A" w:rsidRDefault="00BE090F" w:rsidP="00BE090F">
      <w:pPr>
        <w:ind w:firstLine="709"/>
        <w:jc w:val="both"/>
        <w:rPr>
          <w:lang w:val="uk-UA"/>
        </w:rPr>
      </w:pPr>
    </w:p>
    <w:p w14:paraId="00F124A9" w14:textId="77777777" w:rsidR="00BE090F" w:rsidRDefault="00BE090F" w:rsidP="00BE090F">
      <w:pPr>
        <w:autoSpaceDE w:val="0"/>
        <w:autoSpaceDN w:val="0"/>
        <w:adjustRightInd w:val="0"/>
        <w:ind w:firstLine="709"/>
        <w:jc w:val="both"/>
        <w:rPr>
          <w:lang w:val="fr-FR" w:eastAsia="ru-RU"/>
        </w:rPr>
      </w:pPr>
      <w:r w:rsidRPr="00051C0A">
        <w:rPr>
          <w:lang w:val="fr-FR" w:eastAsia="ru-RU"/>
        </w:rPr>
        <w:t xml:space="preserve">Macrophytobentos indicators recommended for </w:t>
      </w:r>
      <w:r w:rsidRPr="00017334">
        <w:rPr>
          <w:rStyle w:val="a6"/>
          <w:b w:val="0"/>
        </w:rPr>
        <w:t>Ecological</w:t>
      </w:r>
      <w:r w:rsidRPr="00017334">
        <w:rPr>
          <w:rStyle w:val="a6"/>
          <w:b w:val="0"/>
          <w:lang w:val="uk-UA"/>
        </w:rPr>
        <w:t xml:space="preserve"> </w:t>
      </w:r>
      <w:r w:rsidRPr="00017334">
        <w:rPr>
          <w:rStyle w:val="a6"/>
          <w:b w:val="0"/>
        </w:rPr>
        <w:t>Status</w:t>
      </w:r>
      <w:r w:rsidRPr="00017334">
        <w:rPr>
          <w:rStyle w:val="a6"/>
          <w:b w:val="0"/>
          <w:lang w:val="uk-UA"/>
        </w:rPr>
        <w:t xml:space="preserve"> </w:t>
      </w:r>
      <w:r w:rsidRPr="00017334">
        <w:rPr>
          <w:rStyle w:val="a6"/>
          <w:b w:val="0"/>
        </w:rPr>
        <w:t>Class</w:t>
      </w:r>
      <w:r w:rsidRPr="00017334">
        <w:rPr>
          <w:rStyle w:val="a6"/>
          <w:b w:val="0"/>
          <w:lang w:val="uk-UA"/>
        </w:rPr>
        <w:t xml:space="preserve"> (</w:t>
      </w:r>
      <w:r w:rsidRPr="00017334">
        <w:rPr>
          <w:rStyle w:val="a6"/>
          <w:b w:val="0"/>
        </w:rPr>
        <w:t>ESC</w:t>
      </w:r>
      <w:r w:rsidRPr="00017334">
        <w:rPr>
          <w:rStyle w:val="a6"/>
          <w:b w:val="0"/>
          <w:lang w:val="uk-UA"/>
        </w:rPr>
        <w:t xml:space="preserve">) </w:t>
      </w:r>
      <w:proofErr w:type="spellStart"/>
      <w:r w:rsidRPr="00017334">
        <w:rPr>
          <w:rStyle w:val="a6"/>
          <w:b w:val="0"/>
          <w:lang w:val="uk-UA"/>
        </w:rPr>
        <w:t>of</w:t>
      </w:r>
      <w:proofErr w:type="spellEnd"/>
      <w:r w:rsidRPr="00017334">
        <w:rPr>
          <w:rStyle w:val="a6"/>
          <w:b w:val="0"/>
          <w:lang w:val="uk-UA"/>
        </w:rPr>
        <w:t xml:space="preserve"> </w:t>
      </w:r>
      <w:proofErr w:type="spellStart"/>
      <w:r w:rsidRPr="00017334">
        <w:rPr>
          <w:rStyle w:val="a6"/>
          <w:b w:val="0"/>
          <w:lang w:val="uk-UA"/>
        </w:rPr>
        <w:t>the</w:t>
      </w:r>
      <w:proofErr w:type="spellEnd"/>
      <w:r w:rsidRPr="00017334">
        <w:rPr>
          <w:rStyle w:val="a6"/>
          <w:b w:val="0"/>
          <w:lang w:val="uk-UA"/>
        </w:rPr>
        <w:t xml:space="preserve"> </w:t>
      </w:r>
      <w:proofErr w:type="spellStart"/>
      <w:r w:rsidRPr="00017334">
        <w:rPr>
          <w:rStyle w:val="a6"/>
          <w:b w:val="0"/>
          <w:lang w:val="uk-UA"/>
        </w:rPr>
        <w:t>studied</w:t>
      </w:r>
      <w:proofErr w:type="spellEnd"/>
      <w:r w:rsidRPr="00017334">
        <w:rPr>
          <w:rStyle w:val="a6"/>
          <w:b w:val="0"/>
          <w:lang w:val="uk-UA"/>
        </w:rPr>
        <w:t xml:space="preserve"> </w:t>
      </w:r>
      <w:proofErr w:type="spellStart"/>
      <w:r w:rsidRPr="00017334">
        <w:rPr>
          <w:rStyle w:val="a6"/>
          <w:b w:val="0"/>
          <w:lang w:val="uk-UA"/>
        </w:rPr>
        <w:t>water</w:t>
      </w:r>
      <w:proofErr w:type="spellEnd"/>
      <w:r w:rsidRPr="00017334">
        <w:rPr>
          <w:rStyle w:val="a6"/>
          <w:b w:val="0"/>
          <w:lang w:val="uk-UA"/>
        </w:rPr>
        <w:t xml:space="preserve"> </w:t>
      </w:r>
      <w:proofErr w:type="spellStart"/>
      <w:r w:rsidRPr="00017334">
        <w:rPr>
          <w:rStyle w:val="a6"/>
          <w:b w:val="0"/>
          <w:lang w:val="uk-UA"/>
        </w:rPr>
        <w:t>area</w:t>
      </w:r>
      <w:proofErr w:type="spellEnd"/>
      <w:r w:rsidRPr="00017334">
        <w:rPr>
          <w:rStyle w:val="a6"/>
          <w:b w:val="0"/>
        </w:rPr>
        <w:t xml:space="preserve"> (classification scheme for 5 ESC correspond to MSFD):</w:t>
      </w:r>
      <w:r w:rsidRPr="00051C0A">
        <w:rPr>
          <w:rStyle w:val="a6"/>
          <w:lang w:val="uk-UA"/>
        </w:rPr>
        <w:t xml:space="preserve"> </w:t>
      </w:r>
      <w:r w:rsidRPr="00051C0A">
        <w:rPr>
          <w:lang w:eastAsia="ru-RU"/>
        </w:rPr>
        <w:t>three dominants activity (S/W</w:t>
      </w:r>
      <w:r w:rsidRPr="00051C0A">
        <w:rPr>
          <w:vertAlign w:val="subscript"/>
          <w:lang w:eastAsia="ru-RU"/>
        </w:rPr>
        <w:t>3Dp</w:t>
      </w:r>
      <w:r w:rsidRPr="00051C0A">
        <w:rPr>
          <w:lang w:eastAsia="ru-RU"/>
        </w:rPr>
        <w:t>), m</w:t>
      </w:r>
      <w:r w:rsidRPr="00051C0A">
        <w:rPr>
          <w:vertAlign w:val="superscript"/>
          <w:lang w:eastAsia="ru-RU"/>
        </w:rPr>
        <w:t>2</w:t>
      </w:r>
      <w:r w:rsidRPr="00051C0A">
        <w:rPr>
          <w:lang w:eastAsia="ru-RU"/>
        </w:rPr>
        <w:t>.kg</w:t>
      </w:r>
      <w:r w:rsidRPr="00051C0A">
        <w:rPr>
          <w:vertAlign w:val="superscript"/>
          <w:lang w:eastAsia="ru-RU"/>
        </w:rPr>
        <w:t>-1</w:t>
      </w:r>
      <w:r w:rsidRPr="00051C0A">
        <w:rPr>
          <w:lang w:eastAsia="ru-RU"/>
        </w:rPr>
        <w:t>, community activity (S/W</w:t>
      </w:r>
      <w:r w:rsidRPr="00051C0A">
        <w:rPr>
          <w:vertAlign w:val="subscript"/>
          <w:lang w:eastAsia="ru-RU"/>
        </w:rPr>
        <w:t>xcom</w:t>
      </w:r>
      <w:r w:rsidRPr="00051C0A">
        <w:rPr>
          <w:lang w:eastAsia="ru-RU"/>
        </w:rPr>
        <w:t>), m</w:t>
      </w:r>
      <w:r w:rsidRPr="00051C0A">
        <w:rPr>
          <w:vertAlign w:val="superscript"/>
          <w:lang w:eastAsia="ru-RU"/>
        </w:rPr>
        <w:t>2</w:t>
      </w:r>
      <w:r w:rsidRPr="00051C0A">
        <w:rPr>
          <w:lang w:eastAsia="ru-RU"/>
        </w:rPr>
        <w:t>.kg</w:t>
      </w:r>
      <w:r w:rsidRPr="00051C0A">
        <w:rPr>
          <w:vertAlign w:val="superscript"/>
          <w:lang w:eastAsia="ru-RU"/>
        </w:rPr>
        <w:t>-1</w:t>
      </w:r>
      <w:r w:rsidRPr="00051C0A">
        <w:rPr>
          <w:lang w:eastAsia="ru-RU"/>
        </w:rPr>
        <w:t xml:space="preserve">, </w:t>
      </w:r>
      <w:r w:rsidRPr="00051C0A">
        <w:rPr>
          <w:lang w:val="fr-FR" w:eastAsia="ru-RU"/>
        </w:rPr>
        <w:t>p</w:t>
      </w:r>
      <w:r w:rsidRPr="00051C0A">
        <w:rPr>
          <w:lang w:val="fr-FR"/>
        </w:rPr>
        <w:t>hytocoenoses</w:t>
      </w:r>
      <w:r w:rsidRPr="00051C0A">
        <w:rPr>
          <w:lang w:val="fr-FR" w:eastAsia="ru-RU"/>
        </w:rPr>
        <w:t xml:space="preserve"> Surface Index (SI</w:t>
      </w:r>
      <w:r w:rsidRPr="00051C0A">
        <w:rPr>
          <w:vertAlign w:val="subscript"/>
          <w:lang w:val="fr-FR" w:eastAsia="ru-RU"/>
        </w:rPr>
        <w:t>ph</w:t>
      </w:r>
      <w:r w:rsidRPr="00051C0A">
        <w:rPr>
          <w:lang w:val="fr-FR" w:eastAsia="ru-RU"/>
        </w:rPr>
        <w:t>)</w:t>
      </w:r>
      <w:r>
        <w:rPr>
          <w:lang w:val="fr-FR" w:eastAsia="ru-RU"/>
        </w:rPr>
        <w:t xml:space="preserve"> </w:t>
      </w:r>
      <w:r w:rsidRPr="00BA03EA">
        <w:rPr>
          <w:lang w:eastAsia="ru-RU"/>
        </w:rPr>
        <w:t>(</w:t>
      </w:r>
      <w:r w:rsidRPr="00BA03EA">
        <w:rPr>
          <w:lang w:val="en-GB"/>
        </w:rPr>
        <w:t>Tab</w:t>
      </w:r>
      <w:r>
        <w:rPr>
          <w:lang w:val="en-GB"/>
        </w:rPr>
        <w:t>.4.2</w:t>
      </w:r>
      <w:r w:rsidRPr="00BA03EA">
        <w:rPr>
          <w:lang w:eastAsia="ru-RU"/>
        </w:rPr>
        <w:t>)</w:t>
      </w:r>
      <w:r w:rsidRPr="00051C0A">
        <w:rPr>
          <w:lang w:val="fr-FR" w:eastAsia="ru-RU"/>
        </w:rPr>
        <w:t>.</w:t>
      </w:r>
    </w:p>
    <w:p w14:paraId="3E180D3C" w14:textId="77777777" w:rsidR="00BE090F" w:rsidRDefault="00BE090F" w:rsidP="00BE090F">
      <w:pPr>
        <w:autoSpaceDE w:val="0"/>
        <w:autoSpaceDN w:val="0"/>
        <w:adjustRightInd w:val="0"/>
        <w:ind w:firstLine="709"/>
        <w:jc w:val="both"/>
        <w:rPr>
          <w:lang w:val="fr-FR" w:eastAsia="ru-RU"/>
        </w:rPr>
      </w:pPr>
    </w:p>
    <w:p w14:paraId="3BC08639" w14:textId="77777777" w:rsidR="00BE090F" w:rsidRPr="00051C0A" w:rsidRDefault="00BE090F" w:rsidP="00BE090F">
      <w:pPr>
        <w:autoSpaceDE w:val="0"/>
        <w:autoSpaceDN w:val="0"/>
        <w:adjustRightInd w:val="0"/>
        <w:ind w:firstLine="709"/>
        <w:jc w:val="both"/>
        <w:rPr>
          <w:lang w:eastAsia="ru-RU"/>
        </w:rPr>
      </w:pPr>
      <w:r>
        <w:t>Table 4.</w:t>
      </w:r>
      <w:r w:rsidRPr="00BB35B9">
        <w:t>2</w:t>
      </w:r>
      <w:r>
        <w:t xml:space="preserve"> – </w:t>
      </w:r>
      <w:r w:rsidRPr="00BA03EA">
        <w:rPr>
          <w:lang w:eastAsia="ru-RU"/>
        </w:rPr>
        <w:t>Ecological Evaluation Indexes of macrophytobentos recommended for Monitoring</w:t>
      </w:r>
    </w:p>
    <w:tbl>
      <w:tblPr>
        <w:tblW w:w="49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9"/>
        <w:gridCol w:w="2098"/>
        <w:gridCol w:w="902"/>
        <w:gridCol w:w="2017"/>
        <w:gridCol w:w="991"/>
        <w:gridCol w:w="1577"/>
        <w:gridCol w:w="835"/>
      </w:tblGrid>
      <w:tr w:rsidR="00BE090F" w:rsidRPr="000678E5" w14:paraId="69EE23DE" w14:textId="77777777" w:rsidTr="008A1708">
        <w:trPr>
          <w:jc w:val="center"/>
        </w:trPr>
        <w:tc>
          <w:tcPr>
            <w:tcW w:w="521" w:type="pct"/>
            <w:vMerge w:val="restart"/>
          </w:tcPr>
          <w:p w14:paraId="63EA0C53" w14:textId="77777777" w:rsidR="00BE090F" w:rsidRPr="000678E5" w:rsidRDefault="00BE090F" w:rsidP="008A1708">
            <w:pPr>
              <w:jc w:val="center"/>
              <w:rPr>
                <w:bCs/>
                <w:sz w:val="22"/>
                <w:szCs w:val="22"/>
              </w:rPr>
            </w:pPr>
            <w:bookmarkStart w:id="10" w:name="_Hlk159842170"/>
            <w:r w:rsidRPr="000678E5">
              <w:rPr>
                <w:bCs/>
                <w:sz w:val="22"/>
                <w:szCs w:val="22"/>
              </w:rPr>
              <w:t>ESC</w:t>
            </w:r>
          </w:p>
        </w:tc>
        <w:tc>
          <w:tcPr>
            <w:tcW w:w="4479" w:type="pct"/>
            <w:gridSpan w:val="6"/>
          </w:tcPr>
          <w:p w14:paraId="24E7C144" w14:textId="77777777" w:rsidR="00BE090F" w:rsidRPr="000678E5" w:rsidRDefault="00BE090F" w:rsidP="008A1708">
            <w:pPr>
              <w:jc w:val="center"/>
              <w:rPr>
                <w:bCs/>
                <w:sz w:val="22"/>
                <w:szCs w:val="22"/>
              </w:rPr>
            </w:pPr>
            <w:r w:rsidRPr="000678E5">
              <w:rPr>
                <w:bCs/>
                <w:sz w:val="22"/>
                <w:szCs w:val="22"/>
              </w:rPr>
              <w:t>EEI range</w:t>
            </w:r>
          </w:p>
        </w:tc>
      </w:tr>
      <w:tr w:rsidR="00BE090F" w:rsidRPr="000678E5" w14:paraId="72A71651" w14:textId="77777777" w:rsidTr="008A1708">
        <w:trPr>
          <w:jc w:val="center"/>
        </w:trPr>
        <w:tc>
          <w:tcPr>
            <w:tcW w:w="521" w:type="pct"/>
            <w:vMerge/>
          </w:tcPr>
          <w:p w14:paraId="6FE2F781" w14:textId="77777777" w:rsidR="00BE090F" w:rsidRPr="000678E5" w:rsidRDefault="00BE090F" w:rsidP="008A1708">
            <w:pPr>
              <w:rPr>
                <w:bCs/>
                <w:sz w:val="22"/>
                <w:szCs w:val="22"/>
              </w:rPr>
            </w:pPr>
          </w:p>
        </w:tc>
        <w:tc>
          <w:tcPr>
            <w:tcW w:w="1113" w:type="pct"/>
          </w:tcPr>
          <w:p w14:paraId="713DF35E" w14:textId="77777777" w:rsidR="00BE090F" w:rsidRPr="000678E5" w:rsidRDefault="00BE090F" w:rsidP="008A1708">
            <w:pPr>
              <w:jc w:val="center"/>
              <w:rPr>
                <w:bCs/>
                <w:sz w:val="22"/>
                <w:szCs w:val="22"/>
              </w:rPr>
            </w:pPr>
            <w:r w:rsidRPr="000678E5">
              <w:rPr>
                <w:bCs/>
                <w:sz w:val="22"/>
                <w:szCs w:val="22"/>
                <w:lang w:eastAsia="ru-RU"/>
              </w:rPr>
              <w:t>S/W</w:t>
            </w:r>
            <w:r w:rsidRPr="000678E5">
              <w:rPr>
                <w:bCs/>
                <w:sz w:val="22"/>
                <w:szCs w:val="22"/>
                <w:vertAlign w:val="subscript"/>
                <w:lang w:eastAsia="ru-RU"/>
              </w:rPr>
              <w:t>3Dp</w:t>
            </w:r>
            <w:r w:rsidRPr="000678E5">
              <w:rPr>
                <w:bCs/>
                <w:sz w:val="22"/>
                <w:szCs w:val="22"/>
                <w:lang w:eastAsia="ru-RU"/>
              </w:rPr>
              <w:t>, m</w:t>
            </w:r>
            <w:r w:rsidRPr="000678E5">
              <w:rPr>
                <w:bCs/>
                <w:sz w:val="22"/>
                <w:szCs w:val="22"/>
                <w:vertAlign w:val="superscript"/>
                <w:lang w:eastAsia="ru-RU"/>
              </w:rPr>
              <w:t>2</w:t>
            </w:r>
            <w:r w:rsidRPr="000678E5">
              <w:rPr>
                <w:bCs/>
                <w:sz w:val="22"/>
                <w:szCs w:val="22"/>
                <w:lang w:eastAsia="ru-RU"/>
              </w:rPr>
              <w:t>.kg</w:t>
            </w:r>
            <w:r w:rsidRPr="000678E5">
              <w:rPr>
                <w:bCs/>
                <w:sz w:val="22"/>
                <w:szCs w:val="22"/>
                <w:vertAlign w:val="superscript"/>
                <w:lang w:eastAsia="ru-RU"/>
              </w:rPr>
              <w:t>-1</w:t>
            </w:r>
          </w:p>
        </w:tc>
        <w:tc>
          <w:tcPr>
            <w:tcW w:w="482" w:type="pct"/>
          </w:tcPr>
          <w:p w14:paraId="70AE3F60" w14:textId="77777777" w:rsidR="00BE090F" w:rsidRPr="000678E5" w:rsidRDefault="00BE090F" w:rsidP="008A1708">
            <w:pPr>
              <w:jc w:val="center"/>
              <w:rPr>
                <w:bCs/>
                <w:sz w:val="22"/>
                <w:szCs w:val="22"/>
              </w:rPr>
            </w:pPr>
            <w:r w:rsidRPr="000678E5">
              <w:rPr>
                <w:bCs/>
                <w:sz w:val="22"/>
                <w:szCs w:val="22"/>
              </w:rPr>
              <w:t>EQR</w:t>
            </w:r>
          </w:p>
        </w:tc>
        <w:tc>
          <w:tcPr>
            <w:tcW w:w="1070" w:type="pct"/>
          </w:tcPr>
          <w:p w14:paraId="67C24B2C" w14:textId="77777777" w:rsidR="00BE090F" w:rsidRPr="000678E5" w:rsidRDefault="00BE090F" w:rsidP="008A1708">
            <w:pPr>
              <w:jc w:val="center"/>
              <w:rPr>
                <w:bCs/>
                <w:sz w:val="22"/>
                <w:szCs w:val="22"/>
              </w:rPr>
            </w:pPr>
            <w:r w:rsidRPr="000678E5">
              <w:rPr>
                <w:bCs/>
                <w:sz w:val="22"/>
                <w:szCs w:val="22"/>
                <w:lang w:eastAsia="ru-RU"/>
              </w:rPr>
              <w:t>S/W</w:t>
            </w:r>
            <w:r w:rsidRPr="000678E5">
              <w:rPr>
                <w:bCs/>
                <w:sz w:val="22"/>
                <w:szCs w:val="22"/>
                <w:vertAlign w:val="subscript"/>
                <w:lang w:eastAsia="ru-RU"/>
              </w:rPr>
              <w:t>x</w:t>
            </w:r>
            <w:r w:rsidRPr="000678E5">
              <w:rPr>
                <w:bCs/>
                <w:sz w:val="22"/>
                <w:szCs w:val="22"/>
                <w:lang w:eastAsia="ru-RU"/>
              </w:rPr>
              <w:t>, m</w:t>
            </w:r>
            <w:r w:rsidRPr="000678E5">
              <w:rPr>
                <w:bCs/>
                <w:sz w:val="22"/>
                <w:szCs w:val="22"/>
                <w:vertAlign w:val="superscript"/>
                <w:lang w:eastAsia="ru-RU"/>
              </w:rPr>
              <w:t>2</w:t>
            </w:r>
            <w:r w:rsidRPr="000678E5">
              <w:rPr>
                <w:bCs/>
                <w:sz w:val="22"/>
                <w:szCs w:val="22"/>
                <w:lang w:eastAsia="ru-RU"/>
              </w:rPr>
              <w:t>.kg</w:t>
            </w:r>
            <w:r w:rsidRPr="000678E5">
              <w:rPr>
                <w:bCs/>
                <w:sz w:val="22"/>
                <w:szCs w:val="22"/>
                <w:vertAlign w:val="superscript"/>
                <w:lang w:eastAsia="ru-RU"/>
              </w:rPr>
              <w:t>-1</w:t>
            </w:r>
          </w:p>
        </w:tc>
        <w:tc>
          <w:tcPr>
            <w:tcW w:w="529" w:type="pct"/>
          </w:tcPr>
          <w:p w14:paraId="23CAB638" w14:textId="77777777" w:rsidR="00BE090F" w:rsidRPr="000678E5" w:rsidRDefault="00BE090F" w:rsidP="008A1708">
            <w:pPr>
              <w:jc w:val="center"/>
              <w:rPr>
                <w:bCs/>
                <w:sz w:val="22"/>
                <w:szCs w:val="22"/>
              </w:rPr>
            </w:pPr>
            <w:r w:rsidRPr="000678E5">
              <w:rPr>
                <w:bCs/>
                <w:sz w:val="22"/>
                <w:szCs w:val="22"/>
              </w:rPr>
              <w:t>EQR</w:t>
            </w:r>
          </w:p>
        </w:tc>
        <w:tc>
          <w:tcPr>
            <w:tcW w:w="838" w:type="pct"/>
          </w:tcPr>
          <w:p w14:paraId="32BD5704" w14:textId="77777777" w:rsidR="00BE090F" w:rsidRPr="000678E5" w:rsidRDefault="00BE090F" w:rsidP="008A1708">
            <w:pPr>
              <w:jc w:val="center"/>
              <w:rPr>
                <w:bCs/>
                <w:sz w:val="22"/>
                <w:szCs w:val="22"/>
              </w:rPr>
            </w:pPr>
            <w:r w:rsidRPr="000678E5">
              <w:rPr>
                <w:bCs/>
                <w:sz w:val="22"/>
                <w:szCs w:val="22"/>
              </w:rPr>
              <w:t>SI</w:t>
            </w:r>
            <w:r w:rsidRPr="000678E5">
              <w:rPr>
                <w:bCs/>
                <w:sz w:val="22"/>
                <w:szCs w:val="22"/>
                <w:vertAlign w:val="subscript"/>
              </w:rPr>
              <w:t xml:space="preserve">ph  </w:t>
            </w:r>
            <w:r w:rsidRPr="000678E5">
              <w:rPr>
                <w:bCs/>
                <w:sz w:val="22"/>
                <w:szCs w:val="22"/>
              </w:rPr>
              <w:t>,  units</w:t>
            </w:r>
          </w:p>
        </w:tc>
        <w:tc>
          <w:tcPr>
            <w:tcW w:w="447" w:type="pct"/>
          </w:tcPr>
          <w:p w14:paraId="24BFF1AC" w14:textId="77777777" w:rsidR="00BE090F" w:rsidRPr="000678E5" w:rsidRDefault="00BE090F" w:rsidP="008A1708">
            <w:pPr>
              <w:jc w:val="center"/>
              <w:rPr>
                <w:bCs/>
                <w:sz w:val="22"/>
                <w:szCs w:val="22"/>
              </w:rPr>
            </w:pPr>
            <w:r w:rsidRPr="000678E5">
              <w:rPr>
                <w:bCs/>
                <w:sz w:val="22"/>
                <w:szCs w:val="22"/>
              </w:rPr>
              <w:t>EQR</w:t>
            </w:r>
          </w:p>
        </w:tc>
      </w:tr>
      <w:tr w:rsidR="00BE090F" w:rsidRPr="000678E5" w14:paraId="3A8278C9" w14:textId="77777777" w:rsidTr="008A1708">
        <w:trPr>
          <w:jc w:val="center"/>
        </w:trPr>
        <w:tc>
          <w:tcPr>
            <w:tcW w:w="521" w:type="pct"/>
            <w:shd w:val="clear" w:color="auto" w:fill="99CCFF"/>
          </w:tcPr>
          <w:p w14:paraId="0F102288" w14:textId="77777777" w:rsidR="00BE090F" w:rsidRPr="000678E5" w:rsidRDefault="00BE090F" w:rsidP="008A1708">
            <w:pPr>
              <w:jc w:val="center"/>
              <w:rPr>
                <w:bCs/>
                <w:sz w:val="22"/>
                <w:szCs w:val="22"/>
              </w:rPr>
            </w:pPr>
            <w:r w:rsidRPr="000678E5">
              <w:rPr>
                <w:bCs/>
                <w:sz w:val="22"/>
                <w:szCs w:val="22"/>
              </w:rPr>
              <w:t>High</w:t>
            </w:r>
          </w:p>
        </w:tc>
        <w:tc>
          <w:tcPr>
            <w:tcW w:w="1113" w:type="pct"/>
            <w:shd w:val="clear" w:color="auto" w:fill="99CCFF"/>
          </w:tcPr>
          <w:p w14:paraId="79096DAE"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(S/W)</w:t>
            </w:r>
            <w:r w:rsidRPr="000678E5">
              <w:rPr>
                <w:bCs/>
                <w:kern w:val="24"/>
                <w:position w:val="-8"/>
                <w:sz w:val="22"/>
                <w:szCs w:val="22"/>
                <w:vertAlign w:val="subscript"/>
                <w:lang w:eastAsia="ru-RU"/>
              </w:rPr>
              <w:t>3Dp</w:t>
            </w:r>
            <w:r w:rsidRPr="000678E5">
              <w:rPr>
                <w:bCs/>
                <w:kern w:val="24"/>
                <w:sz w:val="22"/>
                <w:szCs w:val="22"/>
                <w:lang w:eastAsia="ru-RU"/>
              </w:rPr>
              <w:t xml:space="preserve"> &lt; 15</w:t>
            </w:r>
          </w:p>
        </w:tc>
        <w:tc>
          <w:tcPr>
            <w:tcW w:w="482" w:type="pct"/>
            <w:shd w:val="clear" w:color="auto" w:fill="99CCFF"/>
          </w:tcPr>
          <w:p w14:paraId="79C1A7D7"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 0.82</w:t>
            </w:r>
          </w:p>
        </w:tc>
        <w:tc>
          <w:tcPr>
            <w:tcW w:w="1070" w:type="pct"/>
            <w:shd w:val="clear" w:color="auto" w:fill="99CCFF"/>
          </w:tcPr>
          <w:p w14:paraId="1550D839" w14:textId="77777777" w:rsidR="00BE090F" w:rsidRPr="000678E5" w:rsidRDefault="00BE090F" w:rsidP="008A1708">
            <w:pPr>
              <w:jc w:val="center"/>
              <w:textAlignment w:val="baseline"/>
              <w:rPr>
                <w:bCs/>
                <w:sz w:val="22"/>
                <w:szCs w:val="22"/>
                <w:lang w:eastAsia="ru-RU"/>
              </w:rPr>
            </w:pPr>
            <w:r w:rsidRPr="000678E5">
              <w:rPr>
                <w:bCs/>
                <w:sz w:val="22"/>
                <w:szCs w:val="22"/>
              </w:rPr>
              <w:t>(S/W)</w:t>
            </w:r>
            <w:r w:rsidRPr="000678E5">
              <w:rPr>
                <w:bCs/>
                <w:sz w:val="22"/>
                <w:szCs w:val="22"/>
                <w:vertAlign w:val="subscript"/>
              </w:rPr>
              <w:t xml:space="preserve">x </w:t>
            </w:r>
            <w:r w:rsidRPr="000678E5">
              <w:rPr>
                <w:bCs/>
                <w:kern w:val="24"/>
                <w:sz w:val="22"/>
                <w:szCs w:val="22"/>
                <w:lang w:eastAsia="ru-RU"/>
              </w:rPr>
              <w:t xml:space="preserve"> &lt; 60</w:t>
            </w:r>
          </w:p>
        </w:tc>
        <w:tc>
          <w:tcPr>
            <w:tcW w:w="529" w:type="pct"/>
            <w:shd w:val="clear" w:color="auto" w:fill="99CCFF"/>
          </w:tcPr>
          <w:p w14:paraId="5983B296"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w:t>
            </w:r>
            <w:r w:rsidRPr="000678E5">
              <w:rPr>
                <w:bCs/>
                <w:sz w:val="22"/>
                <w:szCs w:val="22"/>
                <w:lang w:eastAsia="ru-RU"/>
              </w:rPr>
              <w:t>0.98</w:t>
            </w:r>
          </w:p>
        </w:tc>
        <w:tc>
          <w:tcPr>
            <w:tcW w:w="838" w:type="pct"/>
            <w:shd w:val="clear" w:color="auto" w:fill="99CCFF"/>
          </w:tcPr>
          <w:p w14:paraId="2C6700F5" w14:textId="77777777" w:rsidR="00BE090F" w:rsidRPr="000678E5" w:rsidRDefault="00BE090F" w:rsidP="008A1708">
            <w:pPr>
              <w:jc w:val="center"/>
              <w:rPr>
                <w:bCs/>
                <w:sz w:val="22"/>
                <w:szCs w:val="22"/>
                <w:lang w:eastAsia="ru-RU"/>
              </w:rPr>
            </w:pPr>
            <w:r w:rsidRPr="000678E5">
              <w:rPr>
                <w:bCs/>
                <w:sz w:val="22"/>
                <w:szCs w:val="22"/>
              </w:rPr>
              <w:t>SI</w:t>
            </w:r>
            <w:r w:rsidRPr="000678E5">
              <w:rPr>
                <w:bCs/>
                <w:sz w:val="22"/>
                <w:szCs w:val="22"/>
                <w:vertAlign w:val="subscript"/>
              </w:rPr>
              <w:t xml:space="preserve">ph  </w:t>
            </w:r>
            <w:r w:rsidRPr="000678E5">
              <w:rPr>
                <w:bCs/>
                <w:kern w:val="24"/>
                <w:sz w:val="22"/>
                <w:szCs w:val="22"/>
                <w:lang w:eastAsia="ru-RU"/>
              </w:rPr>
              <w:t>&lt; 25</w:t>
            </w:r>
          </w:p>
        </w:tc>
        <w:tc>
          <w:tcPr>
            <w:tcW w:w="447" w:type="pct"/>
            <w:shd w:val="clear" w:color="auto" w:fill="99CCFF"/>
          </w:tcPr>
          <w:p w14:paraId="069C7007"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 0.95</w:t>
            </w:r>
          </w:p>
        </w:tc>
      </w:tr>
      <w:tr w:rsidR="00BE090F" w:rsidRPr="000678E5" w14:paraId="77C975E9" w14:textId="77777777" w:rsidTr="008A1708">
        <w:trPr>
          <w:jc w:val="center"/>
        </w:trPr>
        <w:tc>
          <w:tcPr>
            <w:tcW w:w="521" w:type="pct"/>
            <w:shd w:val="clear" w:color="auto" w:fill="92D050"/>
          </w:tcPr>
          <w:p w14:paraId="3A60925C" w14:textId="77777777" w:rsidR="00BE090F" w:rsidRPr="000678E5" w:rsidRDefault="00BE090F" w:rsidP="008A1708">
            <w:pPr>
              <w:jc w:val="center"/>
              <w:rPr>
                <w:bCs/>
                <w:sz w:val="22"/>
                <w:szCs w:val="22"/>
              </w:rPr>
            </w:pPr>
            <w:r w:rsidRPr="000678E5">
              <w:rPr>
                <w:bCs/>
                <w:sz w:val="22"/>
                <w:szCs w:val="22"/>
              </w:rPr>
              <w:t>Good</w:t>
            </w:r>
          </w:p>
        </w:tc>
        <w:tc>
          <w:tcPr>
            <w:tcW w:w="1113" w:type="pct"/>
            <w:shd w:val="clear" w:color="auto" w:fill="92D050"/>
          </w:tcPr>
          <w:p w14:paraId="25DB9702"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15 ≤ (S/W)</w:t>
            </w:r>
            <w:r w:rsidRPr="000678E5">
              <w:rPr>
                <w:bCs/>
                <w:kern w:val="24"/>
                <w:position w:val="-8"/>
                <w:sz w:val="22"/>
                <w:szCs w:val="22"/>
                <w:vertAlign w:val="subscript"/>
                <w:lang w:eastAsia="ru-RU"/>
              </w:rPr>
              <w:t>3Dp</w:t>
            </w:r>
            <w:r w:rsidRPr="000678E5">
              <w:rPr>
                <w:bCs/>
                <w:kern w:val="24"/>
                <w:sz w:val="22"/>
                <w:szCs w:val="22"/>
                <w:lang w:eastAsia="ru-RU"/>
              </w:rPr>
              <w:t xml:space="preserve"> </w:t>
            </w:r>
            <w:r w:rsidRPr="000678E5">
              <w:rPr>
                <w:bCs/>
                <w:kern w:val="24"/>
                <w:position w:val="-8"/>
                <w:sz w:val="22"/>
                <w:szCs w:val="22"/>
                <w:vertAlign w:val="subscript"/>
                <w:lang w:eastAsia="ru-RU"/>
              </w:rPr>
              <w:t xml:space="preserve">  </w:t>
            </w:r>
            <w:r w:rsidRPr="000678E5">
              <w:rPr>
                <w:bCs/>
                <w:kern w:val="24"/>
                <w:sz w:val="22"/>
                <w:szCs w:val="22"/>
                <w:lang w:eastAsia="ru-RU"/>
              </w:rPr>
              <w:t>≤ 30</w:t>
            </w:r>
          </w:p>
        </w:tc>
        <w:tc>
          <w:tcPr>
            <w:tcW w:w="482" w:type="pct"/>
            <w:shd w:val="clear" w:color="auto" w:fill="92D050"/>
          </w:tcPr>
          <w:p w14:paraId="743CFB6B"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0.54</w:t>
            </w:r>
          </w:p>
        </w:tc>
        <w:tc>
          <w:tcPr>
            <w:tcW w:w="1070" w:type="pct"/>
            <w:shd w:val="clear" w:color="auto" w:fill="92D050"/>
          </w:tcPr>
          <w:p w14:paraId="628633F3"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 xml:space="preserve">60 ≤ </w:t>
            </w:r>
            <w:r w:rsidRPr="000678E5">
              <w:rPr>
                <w:bCs/>
                <w:sz w:val="22"/>
                <w:szCs w:val="22"/>
              </w:rPr>
              <w:t>(S/W)</w:t>
            </w:r>
            <w:r w:rsidRPr="000678E5">
              <w:rPr>
                <w:bCs/>
                <w:sz w:val="22"/>
                <w:szCs w:val="22"/>
                <w:vertAlign w:val="subscript"/>
              </w:rPr>
              <w:t xml:space="preserve">x </w:t>
            </w:r>
            <w:r w:rsidRPr="000678E5">
              <w:rPr>
                <w:bCs/>
                <w:kern w:val="24"/>
                <w:sz w:val="22"/>
                <w:szCs w:val="22"/>
                <w:lang w:eastAsia="ru-RU"/>
              </w:rPr>
              <w:t xml:space="preserve"> ≤ 80</w:t>
            </w:r>
          </w:p>
        </w:tc>
        <w:tc>
          <w:tcPr>
            <w:tcW w:w="529" w:type="pct"/>
            <w:shd w:val="clear" w:color="auto" w:fill="92D050"/>
          </w:tcPr>
          <w:p w14:paraId="5183E9B0" w14:textId="77777777" w:rsidR="00BE090F" w:rsidRPr="000678E5" w:rsidRDefault="00BE090F" w:rsidP="008A1708">
            <w:pPr>
              <w:jc w:val="center"/>
              <w:textAlignment w:val="baseline"/>
              <w:rPr>
                <w:bCs/>
                <w:sz w:val="22"/>
                <w:szCs w:val="22"/>
                <w:lang w:eastAsia="ru-RU"/>
              </w:rPr>
            </w:pPr>
            <w:r w:rsidRPr="000678E5">
              <w:rPr>
                <w:bCs/>
                <w:sz w:val="22"/>
                <w:szCs w:val="22"/>
                <w:lang w:eastAsia="ru-RU"/>
              </w:rPr>
              <w:t>0.79</w:t>
            </w:r>
          </w:p>
        </w:tc>
        <w:tc>
          <w:tcPr>
            <w:tcW w:w="838" w:type="pct"/>
            <w:shd w:val="clear" w:color="auto" w:fill="92D050"/>
          </w:tcPr>
          <w:p w14:paraId="4CA8DACE" w14:textId="77777777" w:rsidR="00BE090F" w:rsidRPr="000678E5" w:rsidRDefault="00BE090F" w:rsidP="008A1708">
            <w:pPr>
              <w:jc w:val="center"/>
              <w:rPr>
                <w:bCs/>
                <w:sz w:val="22"/>
                <w:szCs w:val="22"/>
                <w:lang w:eastAsia="ru-RU"/>
              </w:rPr>
            </w:pPr>
            <w:r w:rsidRPr="000678E5">
              <w:rPr>
                <w:bCs/>
                <w:kern w:val="24"/>
                <w:sz w:val="22"/>
                <w:szCs w:val="22"/>
                <w:lang w:eastAsia="ru-RU"/>
              </w:rPr>
              <w:t xml:space="preserve">25 ≤ </w:t>
            </w:r>
            <w:r w:rsidRPr="000678E5">
              <w:rPr>
                <w:bCs/>
                <w:sz w:val="22"/>
                <w:szCs w:val="22"/>
              </w:rPr>
              <w:t>SI</w:t>
            </w:r>
            <w:r w:rsidRPr="000678E5">
              <w:rPr>
                <w:bCs/>
                <w:sz w:val="22"/>
                <w:szCs w:val="22"/>
                <w:vertAlign w:val="subscript"/>
              </w:rPr>
              <w:t>ph</w:t>
            </w:r>
            <w:r w:rsidRPr="000678E5">
              <w:rPr>
                <w:bCs/>
                <w:sz w:val="22"/>
                <w:szCs w:val="22"/>
              </w:rPr>
              <w:t xml:space="preserve"> </w:t>
            </w:r>
            <w:r w:rsidRPr="000678E5">
              <w:rPr>
                <w:bCs/>
                <w:kern w:val="24"/>
                <w:sz w:val="22"/>
                <w:szCs w:val="22"/>
                <w:lang w:eastAsia="ru-RU"/>
              </w:rPr>
              <w:t>≤ 40</w:t>
            </w:r>
          </w:p>
        </w:tc>
        <w:tc>
          <w:tcPr>
            <w:tcW w:w="447" w:type="pct"/>
            <w:shd w:val="clear" w:color="auto" w:fill="92D050"/>
          </w:tcPr>
          <w:p w14:paraId="04DEF0D3"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0.84</w:t>
            </w:r>
          </w:p>
        </w:tc>
      </w:tr>
      <w:tr w:rsidR="00BE090F" w:rsidRPr="000678E5" w14:paraId="7DFBC227" w14:textId="77777777" w:rsidTr="008A1708">
        <w:trPr>
          <w:jc w:val="center"/>
        </w:trPr>
        <w:tc>
          <w:tcPr>
            <w:tcW w:w="521" w:type="pct"/>
            <w:shd w:val="clear" w:color="auto" w:fill="FFFF00"/>
          </w:tcPr>
          <w:p w14:paraId="06BD72BE" w14:textId="77777777" w:rsidR="00BE090F" w:rsidRPr="000678E5" w:rsidRDefault="00BE090F" w:rsidP="008A1708">
            <w:pPr>
              <w:jc w:val="center"/>
              <w:rPr>
                <w:bCs/>
                <w:sz w:val="22"/>
                <w:szCs w:val="22"/>
              </w:rPr>
            </w:pPr>
            <w:r w:rsidRPr="000678E5">
              <w:rPr>
                <w:bCs/>
                <w:sz w:val="22"/>
                <w:szCs w:val="22"/>
              </w:rPr>
              <w:t>Moderate</w:t>
            </w:r>
          </w:p>
        </w:tc>
        <w:tc>
          <w:tcPr>
            <w:tcW w:w="1113" w:type="pct"/>
            <w:shd w:val="clear" w:color="auto" w:fill="FFFF00"/>
          </w:tcPr>
          <w:p w14:paraId="2CE7A9AF"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31 ≤ (S/W)</w:t>
            </w:r>
            <w:r w:rsidRPr="000678E5">
              <w:rPr>
                <w:bCs/>
                <w:kern w:val="24"/>
                <w:position w:val="-8"/>
                <w:sz w:val="22"/>
                <w:szCs w:val="22"/>
                <w:vertAlign w:val="subscript"/>
                <w:lang w:eastAsia="ru-RU"/>
              </w:rPr>
              <w:t>3Dp</w:t>
            </w:r>
            <w:r w:rsidRPr="000678E5">
              <w:rPr>
                <w:bCs/>
                <w:kern w:val="24"/>
                <w:sz w:val="22"/>
                <w:szCs w:val="22"/>
                <w:lang w:eastAsia="ru-RU"/>
              </w:rPr>
              <w:t xml:space="preserve"> </w:t>
            </w:r>
            <w:r w:rsidRPr="000678E5">
              <w:rPr>
                <w:bCs/>
                <w:kern w:val="24"/>
                <w:position w:val="-8"/>
                <w:sz w:val="22"/>
                <w:szCs w:val="22"/>
                <w:vertAlign w:val="subscript"/>
                <w:lang w:eastAsia="ru-RU"/>
              </w:rPr>
              <w:t xml:space="preserve">  </w:t>
            </w:r>
            <w:r w:rsidRPr="000678E5">
              <w:rPr>
                <w:bCs/>
                <w:kern w:val="24"/>
                <w:sz w:val="22"/>
                <w:szCs w:val="22"/>
                <w:lang w:eastAsia="ru-RU"/>
              </w:rPr>
              <w:t>≤ 45</w:t>
            </w:r>
          </w:p>
        </w:tc>
        <w:tc>
          <w:tcPr>
            <w:tcW w:w="482" w:type="pct"/>
            <w:shd w:val="clear" w:color="auto" w:fill="FFFF00"/>
          </w:tcPr>
          <w:p w14:paraId="4E655D10"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0.37</w:t>
            </w:r>
          </w:p>
        </w:tc>
        <w:tc>
          <w:tcPr>
            <w:tcW w:w="1070" w:type="pct"/>
            <w:shd w:val="clear" w:color="auto" w:fill="FFFF00"/>
          </w:tcPr>
          <w:p w14:paraId="21B01B63"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 xml:space="preserve">81 ≤ </w:t>
            </w:r>
            <w:r w:rsidRPr="000678E5">
              <w:rPr>
                <w:bCs/>
                <w:sz w:val="22"/>
                <w:szCs w:val="22"/>
              </w:rPr>
              <w:t>(S/W)</w:t>
            </w:r>
            <w:r w:rsidRPr="000678E5">
              <w:rPr>
                <w:bCs/>
                <w:sz w:val="22"/>
                <w:szCs w:val="22"/>
                <w:vertAlign w:val="subscript"/>
              </w:rPr>
              <w:t>x</w:t>
            </w:r>
            <w:r w:rsidRPr="000678E5">
              <w:rPr>
                <w:bCs/>
                <w:kern w:val="24"/>
                <w:sz w:val="22"/>
                <w:szCs w:val="22"/>
                <w:lang w:eastAsia="ru-RU"/>
              </w:rPr>
              <w:t xml:space="preserve"> ≤ 120</w:t>
            </w:r>
          </w:p>
        </w:tc>
        <w:tc>
          <w:tcPr>
            <w:tcW w:w="529" w:type="pct"/>
            <w:shd w:val="clear" w:color="auto" w:fill="FFFF00"/>
          </w:tcPr>
          <w:p w14:paraId="7C176001" w14:textId="77777777" w:rsidR="00BE090F" w:rsidRPr="000678E5" w:rsidRDefault="00BE090F" w:rsidP="008A1708">
            <w:pPr>
              <w:jc w:val="center"/>
              <w:textAlignment w:val="baseline"/>
              <w:rPr>
                <w:bCs/>
                <w:sz w:val="22"/>
                <w:szCs w:val="22"/>
                <w:lang w:eastAsia="ru-RU"/>
              </w:rPr>
            </w:pPr>
            <w:r w:rsidRPr="000678E5">
              <w:rPr>
                <w:bCs/>
                <w:sz w:val="22"/>
                <w:szCs w:val="22"/>
                <w:lang w:eastAsia="ru-RU"/>
              </w:rPr>
              <w:t>0.58</w:t>
            </w:r>
          </w:p>
        </w:tc>
        <w:tc>
          <w:tcPr>
            <w:tcW w:w="838" w:type="pct"/>
            <w:shd w:val="clear" w:color="auto" w:fill="FFFF00"/>
          </w:tcPr>
          <w:p w14:paraId="27CB0BAA" w14:textId="77777777" w:rsidR="00BE090F" w:rsidRPr="000678E5" w:rsidRDefault="00BE090F" w:rsidP="008A1708">
            <w:pPr>
              <w:jc w:val="center"/>
              <w:rPr>
                <w:bCs/>
                <w:sz w:val="22"/>
                <w:szCs w:val="22"/>
                <w:lang w:eastAsia="ru-RU"/>
              </w:rPr>
            </w:pPr>
            <w:r w:rsidRPr="000678E5">
              <w:rPr>
                <w:bCs/>
                <w:kern w:val="24"/>
                <w:sz w:val="22"/>
                <w:szCs w:val="22"/>
                <w:lang w:eastAsia="ru-RU"/>
              </w:rPr>
              <w:t xml:space="preserve">41 ≤ </w:t>
            </w:r>
            <w:r w:rsidRPr="000678E5">
              <w:rPr>
                <w:bCs/>
                <w:sz w:val="22"/>
                <w:szCs w:val="22"/>
              </w:rPr>
              <w:t>SI</w:t>
            </w:r>
            <w:r w:rsidRPr="000678E5">
              <w:rPr>
                <w:bCs/>
                <w:sz w:val="22"/>
                <w:szCs w:val="22"/>
                <w:vertAlign w:val="subscript"/>
              </w:rPr>
              <w:t>ph</w:t>
            </w:r>
            <w:r w:rsidRPr="000678E5">
              <w:rPr>
                <w:bCs/>
                <w:kern w:val="24"/>
                <w:sz w:val="22"/>
                <w:szCs w:val="22"/>
                <w:lang w:eastAsia="ru-RU"/>
              </w:rPr>
              <w:t xml:space="preserve"> ≤ 55</w:t>
            </w:r>
          </w:p>
        </w:tc>
        <w:tc>
          <w:tcPr>
            <w:tcW w:w="447" w:type="pct"/>
            <w:shd w:val="clear" w:color="auto" w:fill="FFFF00"/>
          </w:tcPr>
          <w:p w14:paraId="338B31A1" w14:textId="77777777" w:rsidR="00BE090F" w:rsidRPr="000678E5" w:rsidRDefault="00BE090F" w:rsidP="008A1708">
            <w:pPr>
              <w:jc w:val="center"/>
              <w:textAlignment w:val="baseline"/>
              <w:rPr>
                <w:bCs/>
                <w:sz w:val="22"/>
                <w:szCs w:val="22"/>
                <w:lang w:eastAsia="ru-RU"/>
              </w:rPr>
            </w:pPr>
            <w:r w:rsidRPr="000678E5">
              <w:rPr>
                <w:bCs/>
                <w:sz w:val="22"/>
                <w:szCs w:val="22"/>
                <w:lang w:eastAsia="ru-RU"/>
              </w:rPr>
              <w:t>0.68</w:t>
            </w:r>
          </w:p>
        </w:tc>
      </w:tr>
      <w:tr w:rsidR="00BE090F" w:rsidRPr="000678E5" w14:paraId="7BD0D05A" w14:textId="77777777" w:rsidTr="008A1708">
        <w:trPr>
          <w:jc w:val="center"/>
        </w:trPr>
        <w:tc>
          <w:tcPr>
            <w:tcW w:w="521" w:type="pct"/>
            <w:shd w:val="clear" w:color="auto" w:fill="FFC000"/>
          </w:tcPr>
          <w:p w14:paraId="3E545C1D" w14:textId="77777777" w:rsidR="00BE090F" w:rsidRPr="000678E5" w:rsidRDefault="00BE090F" w:rsidP="008A1708">
            <w:pPr>
              <w:jc w:val="center"/>
              <w:rPr>
                <w:bCs/>
                <w:sz w:val="22"/>
                <w:szCs w:val="22"/>
              </w:rPr>
            </w:pPr>
            <w:r w:rsidRPr="000678E5">
              <w:rPr>
                <w:bCs/>
                <w:sz w:val="22"/>
                <w:szCs w:val="22"/>
              </w:rPr>
              <w:t>Poor</w:t>
            </w:r>
          </w:p>
        </w:tc>
        <w:tc>
          <w:tcPr>
            <w:tcW w:w="1113" w:type="pct"/>
            <w:shd w:val="clear" w:color="auto" w:fill="FFC000"/>
          </w:tcPr>
          <w:p w14:paraId="455E8772"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46 ≤ (S/W)</w:t>
            </w:r>
            <w:r w:rsidRPr="000678E5">
              <w:rPr>
                <w:bCs/>
                <w:kern w:val="24"/>
                <w:position w:val="-8"/>
                <w:sz w:val="22"/>
                <w:szCs w:val="22"/>
                <w:vertAlign w:val="subscript"/>
                <w:lang w:eastAsia="ru-RU"/>
              </w:rPr>
              <w:t>3Dp</w:t>
            </w:r>
            <w:r w:rsidRPr="000678E5">
              <w:rPr>
                <w:bCs/>
                <w:kern w:val="24"/>
                <w:sz w:val="22"/>
                <w:szCs w:val="22"/>
                <w:lang w:eastAsia="ru-RU"/>
              </w:rPr>
              <w:t xml:space="preserve"> </w:t>
            </w:r>
            <w:r w:rsidRPr="000678E5">
              <w:rPr>
                <w:bCs/>
                <w:kern w:val="24"/>
                <w:position w:val="-8"/>
                <w:sz w:val="22"/>
                <w:szCs w:val="22"/>
                <w:vertAlign w:val="subscript"/>
                <w:lang w:eastAsia="ru-RU"/>
              </w:rPr>
              <w:t xml:space="preserve">  </w:t>
            </w:r>
            <w:r w:rsidRPr="000678E5">
              <w:rPr>
                <w:bCs/>
                <w:kern w:val="24"/>
                <w:sz w:val="22"/>
                <w:szCs w:val="22"/>
                <w:lang w:eastAsia="ru-RU"/>
              </w:rPr>
              <w:t>≤60</w:t>
            </w:r>
          </w:p>
        </w:tc>
        <w:tc>
          <w:tcPr>
            <w:tcW w:w="482" w:type="pct"/>
            <w:shd w:val="clear" w:color="auto" w:fill="FFC000"/>
          </w:tcPr>
          <w:p w14:paraId="567F021F"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0.25</w:t>
            </w:r>
          </w:p>
        </w:tc>
        <w:tc>
          <w:tcPr>
            <w:tcW w:w="1070" w:type="pct"/>
            <w:shd w:val="clear" w:color="auto" w:fill="FFC000"/>
          </w:tcPr>
          <w:p w14:paraId="618133B4"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 xml:space="preserve">121 ≤ </w:t>
            </w:r>
            <w:r w:rsidRPr="000678E5">
              <w:rPr>
                <w:bCs/>
                <w:sz w:val="22"/>
                <w:szCs w:val="22"/>
              </w:rPr>
              <w:t>(S/W)</w:t>
            </w:r>
            <w:r w:rsidRPr="000678E5">
              <w:rPr>
                <w:bCs/>
                <w:sz w:val="22"/>
                <w:szCs w:val="22"/>
                <w:vertAlign w:val="subscript"/>
              </w:rPr>
              <w:t>x</w:t>
            </w:r>
            <w:r w:rsidRPr="000678E5">
              <w:rPr>
                <w:bCs/>
                <w:kern w:val="24"/>
                <w:sz w:val="22"/>
                <w:szCs w:val="22"/>
                <w:lang w:eastAsia="ru-RU"/>
              </w:rPr>
              <w:t xml:space="preserve"> ≤200</w:t>
            </w:r>
          </w:p>
        </w:tc>
        <w:tc>
          <w:tcPr>
            <w:tcW w:w="529" w:type="pct"/>
            <w:shd w:val="clear" w:color="auto" w:fill="FFC000"/>
          </w:tcPr>
          <w:p w14:paraId="34A9756E" w14:textId="77777777" w:rsidR="00BE090F" w:rsidRPr="000678E5" w:rsidRDefault="00BE090F" w:rsidP="008A1708">
            <w:pPr>
              <w:jc w:val="center"/>
              <w:textAlignment w:val="baseline"/>
              <w:rPr>
                <w:bCs/>
                <w:sz w:val="22"/>
                <w:szCs w:val="22"/>
                <w:lang w:eastAsia="ru-RU"/>
              </w:rPr>
            </w:pPr>
            <w:r w:rsidRPr="000678E5">
              <w:rPr>
                <w:bCs/>
                <w:sz w:val="22"/>
                <w:szCs w:val="22"/>
                <w:lang w:eastAsia="ru-RU"/>
              </w:rPr>
              <w:t>0.17</w:t>
            </w:r>
          </w:p>
        </w:tc>
        <w:tc>
          <w:tcPr>
            <w:tcW w:w="838" w:type="pct"/>
            <w:shd w:val="clear" w:color="auto" w:fill="FFC000"/>
          </w:tcPr>
          <w:p w14:paraId="640ACC29" w14:textId="77777777" w:rsidR="00BE090F" w:rsidRPr="000678E5" w:rsidRDefault="00BE090F" w:rsidP="008A1708">
            <w:pPr>
              <w:jc w:val="center"/>
              <w:rPr>
                <w:bCs/>
                <w:sz w:val="22"/>
                <w:szCs w:val="22"/>
                <w:lang w:eastAsia="ru-RU"/>
              </w:rPr>
            </w:pPr>
            <w:r w:rsidRPr="000678E5">
              <w:rPr>
                <w:bCs/>
                <w:kern w:val="24"/>
                <w:sz w:val="22"/>
                <w:szCs w:val="22"/>
                <w:lang w:eastAsia="ru-RU"/>
              </w:rPr>
              <w:t xml:space="preserve">56 ≤ </w:t>
            </w:r>
            <w:r w:rsidRPr="000678E5">
              <w:rPr>
                <w:bCs/>
                <w:sz w:val="22"/>
                <w:szCs w:val="22"/>
              </w:rPr>
              <w:t>SI</w:t>
            </w:r>
            <w:r w:rsidRPr="000678E5">
              <w:rPr>
                <w:bCs/>
                <w:sz w:val="22"/>
                <w:szCs w:val="22"/>
                <w:vertAlign w:val="subscript"/>
              </w:rPr>
              <w:t>ph</w:t>
            </w:r>
            <w:r w:rsidRPr="000678E5">
              <w:rPr>
                <w:bCs/>
                <w:kern w:val="24"/>
                <w:sz w:val="22"/>
                <w:szCs w:val="22"/>
                <w:lang w:eastAsia="ru-RU"/>
              </w:rPr>
              <w:t xml:space="preserve"> ≤90</w:t>
            </w:r>
          </w:p>
        </w:tc>
        <w:tc>
          <w:tcPr>
            <w:tcW w:w="447" w:type="pct"/>
            <w:shd w:val="clear" w:color="auto" w:fill="FFC000"/>
          </w:tcPr>
          <w:p w14:paraId="0D471A83" w14:textId="77777777" w:rsidR="00BE090F" w:rsidRPr="000678E5" w:rsidRDefault="00BE090F" w:rsidP="008A1708">
            <w:pPr>
              <w:jc w:val="center"/>
              <w:textAlignment w:val="baseline"/>
              <w:rPr>
                <w:bCs/>
                <w:sz w:val="22"/>
                <w:szCs w:val="22"/>
                <w:lang w:eastAsia="ru-RU"/>
              </w:rPr>
            </w:pPr>
            <w:r w:rsidRPr="000678E5">
              <w:rPr>
                <w:bCs/>
                <w:sz w:val="22"/>
                <w:szCs w:val="22"/>
                <w:lang w:eastAsia="ru-RU"/>
              </w:rPr>
              <w:t>0.15</w:t>
            </w:r>
          </w:p>
        </w:tc>
      </w:tr>
      <w:tr w:rsidR="00BE090F" w:rsidRPr="000678E5" w14:paraId="08A1CC19" w14:textId="77777777" w:rsidTr="008A1708">
        <w:trPr>
          <w:jc w:val="center"/>
        </w:trPr>
        <w:tc>
          <w:tcPr>
            <w:tcW w:w="521" w:type="pct"/>
            <w:shd w:val="clear" w:color="auto" w:fill="FF0000"/>
          </w:tcPr>
          <w:p w14:paraId="14D618D0" w14:textId="77777777" w:rsidR="00BE090F" w:rsidRPr="000678E5" w:rsidRDefault="00BE090F" w:rsidP="008A1708">
            <w:pPr>
              <w:jc w:val="center"/>
              <w:rPr>
                <w:bCs/>
                <w:sz w:val="22"/>
                <w:szCs w:val="22"/>
              </w:rPr>
            </w:pPr>
            <w:r w:rsidRPr="000678E5">
              <w:rPr>
                <w:bCs/>
                <w:sz w:val="22"/>
                <w:szCs w:val="22"/>
              </w:rPr>
              <w:t>Bad</w:t>
            </w:r>
          </w:p>
        </w:tc>
        <w:tc>
          <w:tcPr>
            <w:tcW w:w="1113" w:type="pct"/>
            <w:shd w:val="clear" w:color="auto" w:fill="FF0000"/>
          </w:tcPr>
          <w:p w14:paraId="7482B0D0"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(S/W)</w:t>
            </w:r>
            <w:r w:rsidRPr="000678E5">
              <w:rPr>
                <w:bCs/>
                <w:kern w:val="24"/>
                <w:position w:val="-8"/>
                <w:sz w:val="22"/>
                <w:szCs w:val="22"/>
                <w:vertAlign w:val="subscript"/>
                <w:lang w:eastAsia="ru-RU"/>
              </w:rPr>
              <w:t>3Dp</w:t>
            </w:r>
            <w:r w:rsidRPr="000678E5">
              <w:rPr>
                <w:bCs/>
                <w:kern w:val="24"/>
                <w:sz w:val="22"/>
                <w:szCs w:val="22"/>
                <w:lang w:eastAsia="ru-RU"/>
              </w:rPr>
              <w:t xml:space="preserve"> </w:t>
            </w:r>
            <w:r w:rsidRPr="000678E5">
              <w:rPr>
                <w:bCs/>
                <w:kern w:val="24"/>
                <w:position w:val="-8"/>
                <w:sz w:val="22"/>
                <w:szCs w:val="22"/>
                <w:vertAlign w:val="subscript"/>
                <w:lang w:eastAsia="ru-RU"/>
              </w:rPr>
              <w:t xml:space="preserve">  </w:t>
            </w:r>
            <w:r w:rsidRPr="000678E5">
              <w:rPr>
                <w:bCs/>
                <w:kern w:val="24"/>
                <w:sz w:val="22"/>
                <w:szCs w:val="22"/>
                <w:lang w:eastAsia="ru-RU"/>
              </w:rPr>
              <w:t>&gt; 60</w:t>
            </w:r>
          </w:p>
        </w:tc>
        <w:tc>
          <w:tcPr>
            <w:tcW w:w="482" w:type="pct"/>
            <w:shd w:val="clear" w:color="auto" w:fill="FF0000"/>
          </w:tcPr>
          <w:p w14:paraId="54C5FFD1"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≥0</w:t>
            </w:r>
          </w:p>
        </w:tc>
        <w:tc>
          <w:tcPr>
            <w:tcW w:w="1070" w:type="pct"/>
            <w:shd w:val="clear" w:color="auto" w:fill="FF0000"/>
          </w:tcPr>
          <w:p w14:paraId="4AF3D043" w14:textId="77777777" w:rsidR="00BE090F" w:rsidRPr="000678E5" w:rsidRDefault="00BE090F" w:rsidP="008A1708">
            <w:pPr>
              <w:jc w:val="center"/>
              <w:textAlignment w:val="baseline"/>
              <w:rPr>
                <w:bCs/>
                <w:sz w:val="22"/>
                <w:szCs w:val="22"/>
                <w:lang w:eastAsia="ru-RU"/>
              </w:rPr>
            </w:pPr>
            <w:r w:rsidRPr="000678E5">
              <w:rPr>
                <w:bCs/>
                <w:sz w:val="22"/>
                <w:szCs w:val="22"/>
              </w:rPr>
              <w:t>(S/W)</w:t>
            </w:r>
            <w:r w:rsidRPr="000678E5">
              <w:rPr>
                <w:bCs/>
                <w:sz w:val="22"/>
                <w:szCs w:val="22"/>
                <w:vertAlign w:val="subscript"/>
              </w:rPr>
              <w:t xml:space="preserve">x </w:t>
            </w:r>
            <w:r w:rsidRPr="000678E5">
              <w:rPr>
                <w:bCs/>
                <w:kern w:val="24"/>
                <w:sz w:val="22"/>
                <w:szCs w:val="22"/>
                <w:lang w:eastAsia="ru-RU"/>
              </w:rPr>
              <w:t xml:space="preserve"> &gt; 200</w:t>
            </w:r>
          </w:p>
        </w:tc>
        <w:tc>
          <w:tcPr>
            <w:tcW w:w="529" w:type="pct"/>
            <w:shd w:val="clear" w:color="auto" w:fill="FF0000"/>
          </w:tcPr>
          <w:p w14:paraId="0689844B"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≥0</w:t>
            </w:r>
          </w:p>
        </w:tc>
        <w:tc>
          <w:tcPr>
            <w:tcW w:w="838" w:type="pct"/>
            <w:shd w:val="clear" w:color="auto" w:fill="FF0000"/>
          </w:tcPr>
          <w:p w14:paraId="64A4DE93" w14:textId="77777777" w:rsidR="00BE090F" w:rsidRPr="000678E5" w:rsidRDefault="00BE090F" w:rsidP="008A1708">
            <w:pPr>
              <w:jc w:val="center"/>
              <w:rPr>
                <w:bCs/>
                <w:sz w:val="22"/>
                <w:szCs w:val="22"/>
                <w:lang w:eastAsia="ru-RU"/>
              </w:rPr>
            </w:pPr>
            <w:r w:rsidRPr="000678E5">
              <w:rPr>
                <w:bCs/>
                <w:sz w:val="22"/>
                <w:szCs w:val="22"/>
              </w:rPr>
              <w:t>SI</w:t>
            </w:r>
            <w:r w:rsidRPr="000678E5">
              <w:rPr>
                <w:bCs/>
                <w:sz w:val="22"/>
                <w:szCs w:val="22"/>
                <w:vertAlign w:val="subscript"/>
              </w:rPr>
              <w:t>ph</w:t>
            </w:r>
            <w:r w:rsidRPr="000678E5">
              <w:rPr>
                <w:bCs/>
                <w:kern w:val="24"/>
                <w:sz w:val="22"/>
                <w:szCs w:val="22"/>
                <w:lang w:eastAsia="ru-RU"/>
              </w:rPr>
              <w:t xml:space="preserve"> &gt; 90</w:t>
            </w:r>
          </w:p>
        </w:tc>
        <w:tc>
          <w:tcPr>
            <w:tcW w:w="447" w:type="pct"/>
            <w:shd w:val="clear" w:color="auto" w:fill="FF0000"/>
          </w:tcPr>
          <w:p w14:paraId="23FBA97C" w14:textId="77777777" w:rsidR="00BE090F" w:rsidRPr="000678E5" w:rsidRDefault="00BE090F" w:rsidP="008A1708">
            <w:pPr>
              <w:jc w:val="center"/>
              <w:textAlignment w:val="baseline"/>
              <w:rPr>
                <w:bCs/>
                <w:sz w:val="22"/>
                <w:szCs w:val="22"/>
                <w:lang w:eastAsia="ru-RU"/>
              </w:rPr>
            </w:pPr>
            <w:r w:rsidRPr="000678E5">
              <w:rPr>
                <w:bCs/>
                <w:kern w:val="24"/>
                <w:sz w:val="22"/>
                <w:szCs w:val="22"/>
                <w:lang w:eastAsia="ru-RU"/>
              </w:rPr>
              <w:t>≥0</w:t>
            </w:r>
          </w:p>
        </w:tc>
      </w:tr>
    </w:tbl>
    <w:p w14:paraId="421F8A96" w14:textId="77777777" w:rsidR="00BE090F" w:rsidRPr="00051C0A" w:rsidRDefault="00BE090F" w:rsidP="00BE090F">
      <w:pPr>
        <w:ind w:firstLine="709"/>
        <w:jc w:val="both"/>
        <w:rPr>
          <w:bCs/>
          <w:iCs/>
          <w:lang w:val="uk-UA"/>
        </w:rPr>
      </w:pPr>
    </w:p>
    <w:p w14:paraId="4F147C7A" w14:textId="77777777" w:rsidR="00BE090F" w:rsidRPr="00051C0A" w:rsidRDefault="00BE090F" w:rsidP="00BE090F">
      <w:pPr>
        <w:ind w:firstLine="709"/>
        <w:jc w:val="both"/>
        <w:rPr>
          <w:lang w:val="uk-UA"/>
        </w:rPr>
      </w:pPr>
      <w:proofErr w:type="spellStart"/>
      <w:r w:rsidRPr="00051C0A">
        <w:rPr>
          <w:lang w:val="uk-UA"/>
        </w:rPr>
        <w:t>For</w:t>
      </w:r>
      <w:proofErr w:type="spellEnd"/>
      <w:r w:rsidRPr="00051C0A">
        <w:rPr>
          <w:lang w:val="uk-UA"/>
        </w:rPr>
        <w:t xml:space="preserve"> </w:t>
      </w:r>
      <w:proofErr w:type="spellStart"/>
      <w:r w:rsidRPr="00051C0A">
        <w:rPr>
          <w:lang w:val="uk-UA"/>
        </w:rPr>
        <w:t>assessment</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comparative</w:t>
      </w:r>
      <w:proofErr w:type="spellEnd"/>
      <w:r w:rsidRPr="00051C0A">
        <w:rPr>
          <w:lang w:val="uk-UA"/>
        </w:rPr>
        <w:t xml:space="preserve"> </w:t>
      </w:r>
      <w:proofErr w:type="spellStart"/>
      <w:r w:rsidRPr="00051C0A">
        <w:rPr>
          <w:lang w:val="uk-UA"/>
        </w:rPr>
        <w:t>spatial</w:t>
      </w:r>
      <w:proofErr w:type="spellEnd"/>
      <w:r w:rsidRPr="00051C0A">
        <w:rPr>
          <w:lang w:val="uk-UA"/>
        </w:rPr>
        <w:t xml:space="preserve"> </w:t>
      </w:r>
      <w:proofErr w:type="spellStart"/>
      <w:r w:rsidRPr="00051C0A">
        <w:rPr>
          <w:lang w:val="uk-UA"/>
        </w:rPr>
        <w:t>distribution</w:t>
      </w:r>
      <w:proofErr w:type="spellEnd"/>
      <w:r w:rsidRPr="00051C0A">
        <w:rPr>
          <w:lang w:val="uk-UA"/>
        </w:rPr>
        <w:t xml:space="preserve"> </w:t>
      </w:r>
      <w:proofErr w:type="spellStart"/>
      <w:r w:rsidRPr="00051C0A">
        <w:rPr>
          <w:lang w:val="uk-UA"/>
        </w:rPr>
        <w:t>of</w:t>
      </w:r>
      <w:proofErr w:type="spellEnd"/>
      <w:r w:rsidRPr="00051C0A">
        <w:rPr>
          <w:lang w:val="uk-UA"/>
        </w:rPr>
        <w:t xml:space="preserve"> ESC </w:t>
      </w:r>
      <w:proofErr w:type="spellStart"/>
      <w:r w:rsidRPr="00051C0A">
        <w:rPr>
          <w:lang w:val="uk-UA"/>
        </w:rPr>
        <w:t>is</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most</w:t>
      </w:r>
      <w:proofErr w:type="spellEnd"/>
      <w:r w:rsidRPr="00051C0A">
        <w:rPr>
          <w:lang w:val="uk-UA"/>
        </w:rPr>
        <w:t xml:space="preserve"> </w:t>
      </w:r>
      <w:proofErr w:type="spellStart"/>
      <w:r w:rsidRPr="00051C0A">
        <w:rPr>
          <w:lang w:val="uk-UA"/>
        </w:rPr>
        <w:t>revealing</w:t>
      </w:r>
      <w:proofErr w:type="spellEnd"/>
      <w:r w:rsidRPr="00051C0A">
        <w:rPr>
          <w:lang w:val="uk-UA"/>
        </w:rPr>
        <w:t xml:space="preserve"> </w:t>
      </w:r>
      <w:proofErr w:type="spellStart"/>
      <w:r w:rsidRPr="00051C0A">
        <w:rPr>
          <w:lang w:val="uk-UA"/>
        </w:rPr>
        <w:t>morphofunctional</w:t>
      </w:r>
      <w:proofErr w:type="spellEnd"/>
      <w:r w:rsidRPr="00051C0A">
        <w:rPr>
          <w:lang w:val="uk-UA"/>
        </w:rPr>
        <w:t xml:space="preserve"> </w:t>
      </w:r>
      <w:proofErr w:type="spellStart"/>
      <w:r w:rsidRPr="00051C0A">
        <w:rPr>
          <w:lang w:val="uk-UA"/>
        </w:rPr>
        <w:t>indicator</w:t>
      </w:r>
      <w:proofErr w:type="spellEnd"/>
      <w:r w:rsidRPr="00051C0A">
        <w:rPr>
          <w:lang w:val="uk-UA"/>
        </w:rPr>
        <w:t xml:space="preserve"> - </w:t>
      </w:r>
      <w:proofErr w:type="spellStart"/>
      <w:r w:rsidRPr="00051C0A">
        <w:rPr>
          <w:lang w:val="uk-UA"/>
        </w:rPr>
        <w:t>Three</w:t>
      </w:r>
      <w:proofErr w:type="spellEnd"/>
      <w:r w:rsidRPr="00051C0A">
        <w:rPr>
          <w:lang w:val="uk-UA"/>
        </w:rPr>
        <w:t xml:space="preserve"> </w:t>
      </w:r>
      <w:proofErr w:type="spellStart"/>
      <w:r w:rsidRPr="00051C0A">
        <w:rPr>
          <w:lang w:val="uk-UA"/>
        </w:rPr>
        <w:t>Dominants</w:t>
      </w:r>
      <w:proofErr w:type="spellEnd"/>
      <w:r w:rsidRPr="00051C0A">
        <w:rPr>
          <w:lang w:val="uk-UA"/>
        </w:rPr>
        <w:t xml:space="preserve"> </w:t>
      </w:r>
      <w:proofErr w:type="spellStart"/>
      <w:r w:rsidRPr="00051C0A">
        <w:rPr>
          <w:lang w:val="uk-UA"/>
        </w:rPr>
        <w:t>Ecological</w:t>
      </w:r>
      <w:proofErr w:type="spellEnd"/>
      <w:r w:rsidRPr="00051C0A">
        <w:rPr>
          <w:lang w:val="uk-UA"/>
        </w:rPr>
        <w:t xml:space="preserve"> </w:t>
      </w:r>
      <w:proofErr w:type="spellStart"/>
      <w:r w:rsidRPr="00051C0A">
        <w:rPr>
          <w:lang w:val="uk-UA"/>
        </w:rPr>
        <w:t>Activity</w:t>
      </w:r>
      <w:proofErr w:type="spellEnd"/>
      <w:r w:rsidRPr="00051C0A">
        <w:rPr>
          <w:lang w:val="uk-UA"/>
        </w:rPr>
        <w:t xml:space="preserve"> (</w:t>
      </w:r>
      <w:r w:rsidRPr="00051C0A">
        <w:t>S</w:t>
      </w:r>
      <w:r w:rsidRPr="00051C0A">
        <w:rPr>
          <w:lang w:val="uk-UA"/>
        </w:rPr>
        <w:t>/</w:t>
      </w:r>
      <w:r w:rsidRPr="00051C0A">
        <w:t>W</w:t>
      </w:r>
      <w:r w:rsidRPr="00051C0A">
        <w:rPr>
          <w:vertAlign w:val="subscript"/>
          <w:lang w:val="uk-UA"/>
        </w:rPr>
        <w:t>3</w:t>
      </w:r>
      <w:r w:rsidRPr="00051C0A">
        <w:rPr>
          <w:vertAlign w:val="subscript"/>
        </w:rPr>
        <w:t>Dp</w:t>
      </w:r>
      <w:r w:rsidRPr="00051C0A">
        <w:rPr>
          <w:lang w:val="uk-UA"/>
        </w:rPr>
        <w:t xml:space="preserve">, </w:t>
      </w:r>
      <w:r w:rsidRPr="00051C0A">
        <w:t>m</w:t>
      </w:r>
      <w:r w:rsidRPr="00051C0A">
        <w:rPr>
          <w:vertAlign w:val="superscript"/>
          <w:lang w:val="uk-UA"/>
        </w:rPr>
        <w:t>2</w:t>
      </w:r>
      <w:r w:rsidRPr="00051C0A">
        <w:rPr>
          <w:lang w:val="uk-UA"/>
        </w:rPr>
        <w:t>∙</w:t>
      </w:r>
      <w:r w:rsidRPr="00051C0A">
        <w:t>kg</w:t>
      </w:r>
      <w:r w:rsidRPr="00051C0A">
        <w:rPr>
          <w:vertAlign w:val="superscript"/>
          <w:lang w:val="uk-UA"/>
        </w:rPr>
        <w:t>-1</w:t>
      </w:r>
      <w:r w:rsidRPr="00051C0A">
        <w:rPr>
          <w:lang w:val="uk-UA"/>
        </w:rPr>
        <w:t>)</w:t>
      </w:r>
      <w:r>
        <w:t xml:space="preserve"> (Tab.4.3)</w:t>
      </w:r>
      <w:r w:rsidRPr="00051C0A">
        <w:rPr>
          <w:lang w:val="uk-UA"/>
        </w:rPr>
        <w:t>.</w:t>
      </w:r>
    </w:p>
    <w:p w14:paraId="5FF821F2" w14:textId="77777777" w:rsidR="00BE090F" w:rsidRPr="00051C0A" w:rsidRDefault="00BE090F" w:rsidP="00BE090F">
      <w:pPr>
        <w:ind w:firstLine="709"/>
        <w:jc w:val="both"/>
        <w:rPr>
          <w:kern w:val="24"/>
          <w:lang w:val="uk-UA"/>
        </w:rPr>
      </w:pPr>
      <w:proofErr w:type="spellStart"/>
      <w:r w:rsidRPr="00051C0A">
        <w:rPr>
          <w:kern w:val="24"/>
          <w:lang w:val="uk-UA"/>
        </w:rPr>
        <w:t>He</w:t>
      </w:r>
      <w:proofErr w:type="spellEnd"/>
      <w:r w:rsidRPr="00051C0A">
        <w:rPr>
          <w:kern w:val="24"/>
          <w:lang w:val="uk-UA"/>
        </w:rPr>
        <w:t xml:space="preserve"> </w:t>
      </w:r>
      <w:proofErr w:type="spellStart"/>
      <w:r w:rsidRPr="00051C0A">
        <w:rPr>
          <w:kern w:val="24"/>
          <w:lang w:val="uk-UA"/>
        </w:rPr>
        <w:t>reflects</w:t>
      </w:r>
      <w:proofErr w:type="spellEnd"/>
      <w:r w:rsidRPr="00051C0A">
        <w:rPr>
          <w:kern w:val="24"/>
          <w:lang w:val="uk-UA"/>
        </w:rPr>
        <w:t xml:space="preserve"> </w:t>
      </w:r>
      <w:proofErr w:type="spellStart"/>
      <w:r w:rsidRPr="00051C0A">
        <w:rPr>
          <w:kern w:val="24"/>
          <w:lang w:val="uk-UA"/>
        </w:rPr>
        <w:t>the</w:t>
      </w:r>
      <w:proofErr w:type="spellEnd"/>
      <w:r w:rsidRPr="00051C0A">
        <w:rPr>
          <w:kern w:val="24"/>
          <w:lang w:val="uk-UA"/>
        </w:rPr>
        <w:t xml:space="preserve"> </w:t>
      </w:r>
      <w:proofErr w:type="spellStart"/>
      <w:r w:rsidRPr="00051C0A">
        <w:rPr>
          <w:kern w:val="24"/>
          <w:lang w:val="uk-UA"/>
        </w:rPr>
        <w:t>intensity</w:t>
      </w:r>
      <w:proofErr w:type="spellEnd"/>
      <w:r w:rsidRPr="00051C0A">
        <w:rPr>
          <w:kern w:val="24"/>
          <w:lang w:val="uk-UA"/>
        </w:rPr>
        <w:t xml:space="preserve"> </w:t>
      </w:r>
      <w:proofErr w:type="spellStart"/>
      <w:r w:rsidRPr="00051C0A">
        <w:rPr>
          <w:kern w:val="24"/>
          <w:lang w:val="uk-UA"/>
        </w:rPr>
        <w:t>of</w:t>
      </w:r>
      <w:proofErr w:type="spellEnd"/>
      <w:r w:rsidRPr="00051C0A">
        <w:rPr>
          <w:kern w:val="24"/>
          <w:lang w:val="uk-UA"/>
        </w:rPr>
        <w:t xml:space="preserve"> </w:t>
      </w:r>
      <w:proofErr w:type="spellStart"/>
      <w:r w:rsidRPr="00051C0A">
        <w:rPr>
          <w:kern w:val="24"/>
          <w:lang w:val="uk-UA"/>
        </w:rPr>
        <w:t>the</w:t>
      </w:r>
      <w:proofErr w:type="spellEnd"/>
      <w:r w:rsidRPr="00051C0A">
        <w:rPr>
          <w:kern w:val="24"/>
          <w:lang w:val="uk-UA"/>
        </w:rPr>
        <w:t xml:space="preserve"> </w:t>
      </w:r>
      <w:proofErr w:type="spellStart"/>
      <w:r w:rsidRPr="00051C0A">
        <w:rPr>
          <w:kern w:val="24"/>
          <w:lang w:val="uk-UA"/>
        </w:rPr>
        <w:t>production</w:t>
      </w:r>
      <w:proofErr w:type="spellEnd"/>
      <w:r w:rsidRPr="00051C0A">
        <w:rPr>
          <w:kern w:val="24"/>
          <w:lang w:val="uk-UA"/>
        </w:rPr>
        <w:t xml:space="preserve"> </w:t>
      </w:r>
      <w:proofErr w:type="spellStart"/>
      <w:r w:rsidRPr="00051C0A">
        <w:rPr>
          <w:kern w:val="24"/>
          <w:lang w:val="uk-UA"/>
        </w:rPr>
        <w:t>process</w:t>
      </w:r>
      <w:proofErr w:type="spellEnd"/>
      <w:r w:rsidRPr="00051C0A">
        <w:rPr>
          <w:kern w:val="24"/>
          <w:lang w:val="uk-UA"/>
        </w:rPr>
        <w:t xml:space="preserve"> </w:t>
      </w:r>
      <w:proofErr w:type="spellStart"/>
      <w:r w:rsidRPr="00051C0A">
        <w:rPr>
          <w:kern w:val="24"/>
          <w:lang w:val="uk-UA"/>
        </w:rPr>
        <w:t>which</w:t>
      </w:r>
      <w:proofErr w:type="spellEnd"/>
      <w:r w:rsidRPr="00051C0A">
        <w:rPr>
          <w:kern w:val="24"/>
          <w:lang w:val="uk-UA"/>
        </w:rPr>
        <w:t xml:space="preserve"> </w:t>
      </w:r>
      <w:proofErr w:type="spellStart"/>
      <w:r w:rsidRPr="00051C0A">
        <w:rPr>
          <w:kern w:val="24"/>
          <w:lang w:val="uk-UA"/>
        </w:rPr>
        <w:t>connected</w:t>
      </w:r>
      <w:proofErr w:type="spellEnd"/>
      <w:r w:rsidRPr="00051C0A">
        <w:rPr>
          <w:kern w:val="24"/>
          <w:lang w:val="uk-UA"/>
        </w:rPr>
        <w:t xml:space="preserve"> </w:t>
      </w:r>
      <w:proofErr w:type="spellStart"/>
      <w:r w:rsidRPr="00051C0A">
        <w:rPr>
          <w:kern w:val="24"/>
          <w:lang w:val="uk-UA"/>
        </w:rPr>
        <w:t>with</w:t>
      </w:r>
      <w:proofErr w:type="spellEnd"/>
      <w:r w:rsidRPr="00051C0A">
        <w:rPr>
          <w:kern w:val="24"/>
          <w:lang w:val="uk-UA"/>
        </w:rPr>
        <w:t xml:space="preserve"> </w:t>
      </w:r>
      <w:proofErr w:type="spellStart"/>
      <w:r w:rsidRPr="00051C0A">
        <w:rPr>
          <w:kern w:val="24"/>
          <w:lang w:val="uk-UA"/>
        </w:rPr>
        <w:t>the</w:t>
      </w:r>
      <w:proofErr w:type="spellEnd"/>
      <w:r w:rsidRPr="00051C0A">
        <w:rPr>
          <w:kern w:val="24"/>
          <w:lang w:val="uk-UA"/>
        </w:rPr>
        <w:t xml:space="preserve"> </w:t>
      </w:r>
      <w:proofErr w:type="spellStart"/>
      <w:r w:rsidRPr="00051C0A">
        <w:rPr>
          <w:kern w:val="24"/>
          <w:lang w:val="uk-UA"/>
        </w:rPr>
        <w:t>level</w:t>
      </w:r>
      <w:proofErr w:type="spellEnd"/>
      <w:r w:rsidRPr="00051C0A">
        <w:rPr>
          <w:kern w:val="24"/>
          <w:lang w:val="uk-UA"/>
        </w:rPr>
        <w:t xml:space="preserve"> </w:t>
      </w:r>
      <w:proofErr w:type="spellStart"/>
      <w:r w:rsidRPr="00051C0A">
        <w:rPr>
          <w:kern w:val="24"/>
          <w:lang w:val="uk-UA"/>
        </w:rPr>
        <w:t>of</w:t>
      </w:r>
      <w:proofErr w:type="spellEnd"/>
      <w:r w:rsidRPr="00051C0A">
        <w:rPr>
          <w:kern w:val="24"/>
          <w:lang w:val="uk-UA"/>
        </w:rPr>
        <w:t xml:space="preserve"> </w:t>
      </w:r>
      <w:proofErr w:type="spellStart"/>
      <w:r w:rsidRPr="00051C0A">
        <w:rPr>
          <w:kern w:val="24"/>
          <w:lang w:val="uk-UA"/>
        </w:rPr>
        <w:t>eutrophication</w:t>
      </w:r>
      <w:proofErr w:type="spellEnd"/>
      <w:r w:rsidRPr="00051C0A">
        <w:rPr>
          <w:kern w:val="24"/>
          <w:lang w:val="uk-UA"/>
        </w:rPr>
        <w:t xml:space="preserve"> </w:t>
      </w:r>
      <w:proofErr w:type="spellStart"/>
      <w:r w:rsidRPr="00051C0A">
        <w:rPr>
          <w:kern w:val="24"/>
          <w:lang w:val="uk-UA"/>
        </w:rPr>
        <w:t>and</w:t>
      </w:r>
      <w:proofErr w:type="spellEnd"/>
      <w:r w:rsidRPr="00051C0A">
        <w:rPr>
          <w:kern w:val="24"/>
          <w:lang w:val="uk-UA"/>
        </w:rPr>
        <w:t xml:space="preserve"> </w:t>
      </w:r>
      <w:proofErr w:type="spellStart"/>
      <w:r w:rsidRPr="00051C0A">
        <w:rPr>
          <w:kern w:val="24"/>
          <w:lang w:val="uk-UA"/>
        </w:rPr>
        <w:t>ecological</w:t>
      </w:r>
      <w:proofErr w:type="spellEnd"/>
      <w:r w:rsidRPr="00051C0A">
        <w:rPr>
          <w:kern w:val="24"/>
          <w:lang w:val="uk-UA"/>
        </w:rPr>
        <w:t xml:space="preserve"> </w:t>
      </w:r>
      <w:proofErr w:type="spellStart"/>
      <w:r w:rsidRPr="00051C0A">
        <w:rPr>
          <w:kern w:val="24"/>
          <w:lang w:val="uk-UA"/>
        </w:rPr>
        <w:t>status</w:t>
      </w:r>
      <w:proofErr w:type="spellEnd"/>
      <w:r w:rsidRPr="00051C0A">
        <w:rPr>
          <w:kern w:val="24"/>
          <w:lang w:val="uk-UA"/>
        </w:rPr>
        <w:t xml:space="preserve"> </w:t>
      </w:r>
      <w:proofErr w:type="spellStart"/>
      <w:r w:rsidRPr="00051C0A">
        <w:rPr>
          <w:kern w:val="24"/>
          <w:lang w:val="uk-UA"/>
        </w:rPr>
        <w:t>of</w:t>
      </w:r>
      <w:proofErr w:type="spellEnd"/>
      <w:r w:rsidRPr="00051C0A">
        <w:rPr>
          <w:kern w:val="24"/>
          <w:lang w:val="uk-UA"/>
        </w:rPr>
        <w:t xml:space="preserve"> </w:t>
      </w:r>
      <w:proofErr w:type="spellStart"/>
      <w:r w:rsidRPr="00051C0A">
        <w:rPr>
          <w:kern w:val="24"/>
          <w:lang w:val="uk-UA"/>
        </w:rPr>
        <w:t>marine</w:t>
      </w:r>
      <w:proofErr w:type="spellEnd"/>
      <w:r w:rsidRPr="00051C0A">
        <w:rPr>
          <w:kern w:val="24"/>
          <w:lang w:val="uk-UA"/>
        </w:rPr>
        <w:t xml:space="preserve"> </w:t>
      </w:r>
      <w:proofErr w:type="spellStart"/>
      <w:r w:rsidRPr="00051C0A">
        <w:rPr>
          <w:kern w:val="24"/>
          <w:lang w:val="uk-UA"/>
        </w:rPr>
        <w:t>environmental</w:t>
      </w:r>
      <w:proofErr w:type="spellEnd"/>
      <w:r w:rsidRPr="00051C0A">
        <w:rPr>
          <w:kern w:val="24"/>
          <w:lang w:val="uk-UA"/>
        </w:rPr>
        <w:t>.</w:t>
      </w:r>
    </w:p>
    <w:p w14:paraId="4D3B21A5" w14:textId="77777777" w:rsidR="00BE090F" w:rsidRDefault="00BE090F" w:rsidP="00BE090F">
      <w:pPr>
        <w:spacing w:line="480" w:lineRule="auto"/>
        <w:ind w:firstLine="709"/>
        <w:jc w:val="both"/>
        <w:rPr>
          <w:lang w:val="uk-UA"/>
        </w:rPr>
      </w:pPr>
      <w:bookmarkStart w:id="11" w:name="_Hlk159842217"/>
      <w:bookmarkEnd w:id="10"/>
      <w:proofErr w:type="spellStart"/>
      <w:r w:rsidRPr="00051C0A">
        <w:rPr>
          <w:lang w:val="uk-UA"/>
        </w:rPr>
        <w:t>According</w:t>
      </w:r>
      <w:proofErr w:type="spellEnd"/>
      <w:r w:rsidRPr="00051C0A">
        <w:rPr>
          <w:lang w:val="uk-UA"/>
        </w:rPr>
        <w:t xml:space="preserve"> </w:t>
      </w:r>
      <w:proofErr w:type="spellStart"/>
      <w:r w:rsidRPr="00051C0A">
        <w:rPr>
          <w:lang w:val="uk-UA"/>
        </w:rPr>
        <w:t>to</w:t>
      </w:r>
      <w:proofErr w:type="spellEnd"/>
      <w:r w:rsidRPr="00051C0A">
        <w:rPr>
          <w:lang w:val="uk-UA"/>
        </w:rPr>
        <w:t xml:space="preserve"> </w:t>
      </w:r>
      <w:proofErr w:type="spellStart"/>
      <w:r w:rsidRPr="00051C0A">
        <w:rPr>
          <w:lang w:val="uk-UA"/>
        </w:rPr>
        <w:t>this</w:t>
      </w:r>
      <w:proofErr w:type="spellEnd"/>
      <w:r w:rsidRPr="00051C0A">
        <w:rPr>
          <w:lang w:val="uk-UA"/>
        </w:rPr>
        <w:t xml:space="preserve"> </w:t>
      </w:r>
      <w:proofErr w:type="spellStart"/>
      <w:r w:rsidRPr="00051C0A">
        <w:rPr>
          <w:lang w:val="uk-UA"/>
        </w:rPr>
        <w:t>indicator</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district</w:t>
      </w:r>
      <w:proofErr w:type="spellEnd"/>
      <w:r w:rsidRPr="00051C0A">
        <w:rPr>
          <w:lang w:val="uk-UA"/>
        </w:rPr>
        <w:t xml:space="preserve"> </w:t>
      </w:r>
      <w:proofErr w:type="spellStart"/>
      <w:r w:rsidRPr="00051C0A">
        <w:rPr>
          <w:lang w:val="uk-UA"/>
        </w:rPr>
        <w:t>can</w:t>
      </w:r>
      <w:proofErr w:type="spellEnd"/>
      <w:r w:rsidRPr="00051C0A">
        <w:rPr>
          <w:lang w:val="uk-UA"/>
        </w:rPr>
        <w:t xml:space="preserve"> </w:t>
      </w:r>
      <w:proofErr w:type="spellStart"/>
      <w:r w:rsidRPr="00051C0A">
        <w:rPr>
          <w:lang w:val="uk-UA"/>
        </w:rPr>
        <w:t>be</w:t>
      </w:r>
      <w:proofErr w:type="spellEnd"/>
      <w:r w:rsidRPr="00051C0A">
        <w:rPr>
          <w:lang w:val="uk-UA"/>
        </w:rPr>
        <w:t xml:space="preserve"> </w:t>
      </w:r>
      <w:proofErr w:type="spellStart"/>
      <w:r w:rsidRPr="00051C0A">
        <w:rPr>
          <w:lang w:val="uk-UA"/>
        </w:rPr>
        <w:t>classified</w:t>
      </w:r>
      <w:proofErr w:type="spellEnd"/>
      <w:r w:rsidRPr="00051C0A">
        <w:rPr>
          <w:lang w:val="uk-UA"/>
        </w:rPr>
        <w:t xml:space="preserve"> </w:t>
      </w:r>
      <w:proofErr w:type="spellStart"/>
      <w:r w:rsidRPr="00051C0A">
        <w:rPr>
          <w:lang w:val="uk-UA"/>
        </w:rPr>
        <w:t>as</w:t>
      </w:r>
      <w:proofErr w:type="spellEnd"/>
      <w:r w:rsidRPr="00051C0A">
        <w:rPr>
          <w:lang w:val="uk-UA"/>
        </w:rPr>
        <w:t xml:space="preserve"> </w:t>
      </w:r>
      <w:r>
        <w:rPr>
          <w:lang w:val="uk-UA"/>
        </w:rPr>
        <w:t>«</w:t>
      </w:r>
      <w:r w:rsidRPr="00EF6A39">
        <w:rPr>
          <w:bCs/>
        </w:rPr>
        <w:t>Poor</w:t>
      </w:r>
      <w:r>
        <w:rPr>
          <w:lang w:val="uk-UA"/>
        </w:rPr>
        <w:t>»</w:t>
      </w:r>
      <w:r w:rsidRPr="00051C0A">
        <w:rPr>
          <w:lang w:val="uk-UA"/>
        </w:rPr>
        <w:t>.</w:t>
      </w:r>
    </w:p>
    <w:p w14:paraId="7086A3E2" w14:textId="77777777" w:rsidR="00BE090F" w:rsidRDefault="00BE090F" w:rsidP="00BE090F">
      <w:pPr>
        <w:ind w:firstLine="709"/>
        <w:jc w:val="both"/>
      </w:pPr>
      <w:r>
        <w:t>Table 4.</w:t>
      </w:r>
      <w:r w:rsidRPr="00BB35B9">
        <w:t>3</w:t>
      </w:r>
      <w:r>
        <w:t xml:space="preserve"> –</w:t>
      </w:r>
      <w:r w:rsidRPr="00051C0A">
        <w:rPr>
          <w:lang w:val="uk-UA"/>
        </w:rPr>
        <w:t xml:space="preserve"> </w:t>
      </w:r>
      <w:r w:rsidRPr="00051C0A">
        <w:t>ESC by the morphofunctional indicator</w:t>
      </w:r>
      <w:r>
        <w:rPr>
          <w:lang w:val="uk-UA"/>
        </w:rPr>
        <w:t xml:space="preserve"> </w:t>
      </w:r>
      <w:r w:rsidRPr="00051C0A">
        <w:t>S/W</w:t>
      </w:r>
      <w:r w:rsidRPr="00051C0A">
        <w:rPr>
          <w:vertAlign w:val="subscript"/>
        </w:rPr>
        <w:t>3Dp</w:t>
      </w:r>
      <w:r w:rsidRPr="00051C0A">
        <w:t>, m</w:t>
      </w:r>
      <w:r w:rsidRPr="00051C0A">
        <w:rPr>
          <w:vertAlign w:val="superscript"/>
        </w:rPr>
        <w:t>2</w:t>
      </w:r>
      <w:r w:rsidRPr="00051C0A">
        <w:t>∙kg</w:t>
      </w:r>
      <w:r w:rsidRPr="00051C0A">
        <w:rPr>
          <w:vertAlign w:val="superscript"/>
        </w:rPr>
        <w:t>-1</w:t>
      </w:r>
      <w:r w:rsidRPr="00051C0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194"/>
        <w:gridCol w:w="3139"/>
        <w:gridCol w:w="1843"/>
        <w:gridCol w:w="1375"/>
      </w:tblGrid>
      <w:tr w:rsidR="00BE090F" w:rsidRPr="00051C0A" w14:paraId="3A1A3ABC" w14:textId="77777777" w:rsidTr="008A1708">
        <w:trPr>
          <w:jc w:val="center"/>
        </w:trPr>
        <w:tc>
          <w:tcPr>
            <w:tcW w:w="1616" w:type="dxa"/>
            <w:vAlign w:val="center"/>
          </w:tcPr>
          <w:p w14:paraId="784A1959" w14:textId="77777777" w:rsidR="00BE090F" w:rsidRPr="00051C0A" w:rsidRDefault="00BE090F" w:rsidP="008A1708">
            <w:pPr>
              <w:jc w:val="center"/>
            </w:pPr>
            <w:r w:rsidRPr="00051C0A">
              <w:t>The type of substrate</w:t>
            </w:r>
          </w:p>
        </w:tc>
        <w:tc>
          <w:tcPr>
            <w:tcW w:w="1194" w:type="dxa"/>
            <w:vAlign w:val="center"/>
          </w:tcPr>
          <w:p w14:paraId="4DBB5C19" w14:textId="77777777" w:rsidR="00BE090F" w:rsidRPr="00051C0A" w:rsidRDefault="00BE090F" w:rsidP="008A1708">
            <w:pPr>
              <w:jc w:val="center"/>
            </w:pPr>
            <w:r w:rsidRPr="00051C0A">
              <w:t>Month</w:t>
            </w:r>
          </w:p>
        </w:tc>
        <w:tc>
          <w:tcPr>
            <w:tcW w:w="3139" w:type="dxa"/>
            <w:vAlign w:val="center"/>
          </w:tcPr>
          <w:p w14:paraId="27C91329" w14:textId="77777777" w:rsidR="00BE090F" w:rsidRPr="00051C0A" w:rsidRDefault="00BE090F" w:rsidP="008A1708">
            <w:pPr>
              <w:jc w:val="center"/>
            </w:pPr>
            <w:r w:rsidRPr="00051C0A">
              <w:rPr>
                <w:lang w:eastAsia="ru-RU"/>
              </w:rPr>
              <w:t>Dominant</w:t>
            </w:r>
            <w:r w:rsidRPr="00051C0A">
              <w:rPr>
                <w:lang w:val="uk-UA" w:eastAsia="ru-RU"/>
              </w:rPr>
              <w:t xml:space="preserve"> </w:t>
            </w:r>
            <w:r w:rsidRPr="00051C0A">
              <w:rPr>
                <w:lang w:eastAsia="ru-RU"/>
              </w:rPr>
              <w:t>species</w:t>
            </w:r>
          </w:p>
        </w:tc>
        <w:tc>
          <w:tcPr>
            <w:tcW w:w="1843" w:type="dxa"/>
            <w:vAlign w:val="center"/>
          </w:tcPr>
          <w:p w14:paraId="67F0CAD5" w14:textId="77777777" w:rsidR="00BE090F" w:rsidRPr="00051C0A" w:rsidRDefault="00BE090F" w:rsidP="008A1708">
            <w:pPr>
              <w:jc w:val="center"/>
            </w:pPr>
            <w:r w:rsidRPr="00051C0A">
              <w:t>(S/W</w:t>
            </w:r>
            <w:r w:rsidRPr="00051C0A">
              <w:rPr>
                <w:vertAlign w:val="subscript"/>
              </w:rPr>
              <w:t>3Dp</w:t>
            </w:r>
            <w:r w:rsidRPr="00051C0A">
              <w:t>,</w:t>
            </w:r>
            <w:r w:rsidRPr="00051C0A">
              <w:rPr>
                <w:lang w:val="uk-UA"/>
              </w:rPr>
              <w:t xml:space="preserve"> </w:t>
            </w:r>
            <w:r w:rsidRPr="00051C0A">
              <w:rPr>
                <w:lang w:eastAsia="ru-RU"/>
              </w:rPr>
              <w:t>m</w:t>
            </w:r>
            <w:r w:rsidRPr="00051C0A">
              <w:rPr>
                <w:vertAlign w:val="superscript"/>
                <w:lang w:eastAsia="ru-RU"/>
              </w:rPr>
              <w:t>2</w:t>
            </w:r>
            <w:r w:rsidRPr="00051C0A">
              <w:rPr>
                <w:lang w:eastAsia="ru-RU"/>
              </w:rPr>
              <w:t>∙kg</w:t>
            </w:r>
            <w:r w:rsidRPr="00051C0A">
              <w:rPr>
                <w:vertAlign w:val="superscript"/>
                <w:lang w:eastAsia="ru-RU"/>
              </w:rPr>
              <w:t>-1</w:t>
            </w:r>
            <w:r w:rsidRPr="00051C0A">
              <w:t>)</w:t>
            </w:r>
          </w:p>
        </w:tc>
        <w:tc>
          <w:tcPr>
            <w:tcW w:w="1375" w:type="dxa"/>
            <w:vAlign w:val="center"/>
          </w:tcPr>
          <w:p w14:paraId="1BA23D66" w14:textId="77777777" w:rsidR="00BE090F" w:rsidRPr="00051C0A" w:rsidRDefault="00BE090F" w:rsidP="008A1708">
            <w:pPr>
              <w:jc w:val="center"/>
            </w:pPr>
            <w:r w:rsidRPr="00051C0A">
              <w:rPr>
                <w:lang w:eastAsia="ru-RU"/>
              </w:rPr>
              <w:t>Category</w:t>
            </w:r>
            <w:r w:rsidRPr="00051C0A">
              <w:rPr>
                <w:lang w:val="uk-UA" w:eastAsia="ru-RU"/>
              </w:rPr>
              <w:t xml:space="preserve"> </w:t>
            </w:r>
            <w:r w:rsidRPr="00051C0A">
              <w:rPr>
                <w:lang w:eastAsia="ru-RU"/>
              </w:rPr>
              <w:t>of ESC</w:t>
            </w:r>
          </w:p>
        </w:tc>
      </w:tr>
      <w:tr w:rsidR="00BE090F" w:rsidRPr="00051C0A" w14:paraId="7B2127BD" w14:textId="77777777" w:rsidTr="008A1708">
        <w:trPr>
          <w:jc w:val="center"/>
        </w:trPr>
        <w:tc>
          <w:tcPr>
            <w:tcW w:w="1616" w:type="dxa"/>
            <w:vMerge w:val="restart"/>
            <w:vAlign w:val="center"/>
          </w:tcPr>
          <w:p w14:paraId="1B4C1F7B" w14:textId="77777777" w:rsidR="00BE090F" w:rsidRPr="00051C0A" w:rsidRDefault="00BE090F" w:rsidP="008A1708">
            <w:pPr>
              <w:jc w:val="center"/>
            </w:pPr>
            <w:r w:rsidRPr="00051C0A">
              <w:t>Polypropylene</w:t>
            </w:r>
          </w:p>
        </w:tc>
        <w:tc>
          <w:tcPr>
            <w:tcW w:w="1194" w:type="dxa"/>
            <w:vAlign w:val="center"/>
          </w:tcPr>
          <w:p w14:paraId="52607BB6" w14:textId="77777777" w:rsidR="00BE090F" w:rsidRPr="00051C0A" w:rsidRDefault="00BE090F" w:rsidP="008A1708">
            <w:r w:rsidRPr="00051C0A">
              <w:t>May</w:t>
            </w:r>
          </w:p>
        </w:tc>
        <w:tc>
          <w:tcPr>
            <w:tcW w:w="3139" w:type="dxa"/>
          </w:tcPr>
          <w:p w14:paraId="5A76E0A3" w14:textId="77777777" w:rsidR="00BE090F" w:rsidRPr="00051C0A" w:rsidRDefault="00BE090F" w:rsidP="008A1708">
            <w:r w:rsidRPr="00051C0A">
              <w:t xml:space="preserve">1. </w:t>
            </w:r>
            <w:r w:rsidRPr="00051C0A">
              <w:rPr>
                <w:i/>
                <w:iCs/>
              </w:rPr>
              <w:t>Ulva intestinalis</w:t>
            </w:r>
          </w:p>
          <w:p w14:paraId="1D94C028" w14:textId="77777777" w:rsidR="00BE090F" w:rsidRPr="00051C0A" w:rsidRDefault="00BE090F" w:rsidP="008A1708">
            <w:pPr>
              <w:rPr>
                <w:i/>
                <w:iCs/>
              </w:rPr>
            </w:pPr>
            <w:r w:rsidRPr="00051C0A">
              <w:t xml:space="preserve">2. </w:t>
            </w:r>
            <w:r w:rsidRPr="00051C0A">
              <w:rPr>
                <w:i/>
                <w:iCs/>
              </w:rPr>
              <w:t>Cladophora vagabunda</w:t>
            </w:r>
          </w:p>
          <w:p w14:paraId="6E9C8A6E" w14:textId="77777777" w:rsidR="00BE090F" w:rsidRPr="00051C0A" w:rsidRDefault="00BE090F" w:rsidP="008A1708">
            <w:r w:rsidRPr="00051C0A">
              <w:t xml:space="preserve">3. </w:t>
            </w:r>
            <w:r w:rsidRPr="00051C0A">
              <w:rPr>
                <w:i/>
                <w:iCs/>
              </w:rPr>
              <w:t>Polysiphonia denudata</w:t>
            </w:r>
          </w:p>
        </w:tc>
        <w:tc>
          <w:tcPr>
            <w:tcW w:w="1843" w:type="dxa"/>
            <w:vAlign w:val="center"/>
          </w:tcPr>
          <w:p w14:paraId="06779E3E" w14:textId="77777777" w:rsidR="00BE090F" w:rsidRPr="00051C0A" w:rsidRDefault="00BE090F" w:rsidP="008A1708">
            <w:pPr>
              <w:jc w:val="center"/>
            </w:pPr>
            <w:r w:rsidRPr="00051C0A">
              <w:t>46,99±1,75</w:t>
            </w:r>
          </w:p>
        </w:tc>
        <w:tc>
          <w:tcPr>
            <w:tcW w:w="1375" w:type="dxa"/>
            <w:shd w:val="clear" w:color="auto" w:fill="FFC000"/>
            <w:vAlign w:val="center"/>
          </w:tcPr>
          <w:p w14:paraId="35FE62CD" w14:textId="77777777" w:rsidR="00BE090F" w:rsidRPr="00E7654C" w:rsidRDefault="00BE090F" w:rsidP="008A1708">
            <w:pPr>
              <w:jc w:val="center"/>
              <w:rPr>
                <w:bCs/>
              </w:rPr>
            </w:pPr>
            <w:r w:rsidRPr="00E7654C">
              <w:rPr>
                <w:bCs/>
              </w:rPr>
              <w:t>Poor</w:t>
            </w:r>
          </w:p>
        </w:tc>
      </w:tr>
      <w:tr w:rsidR="00BE090F" w:rsidRPr="00051C0A" w14:paraId="200D213A" w14:textId="77777777" w:rsidTr="008A1708">
        <w:trPr>
          <w:jc w:val="center"/>
        </w:trPr>
        <w:tc>
          <w:tcPr>
            <w:tcW w:w="1616" w:type="dxa"/>
            <w:vMerge/>
            <w:vAlign w:val="center"/>
          </w:tcPr>
          <w:p w14:paraId="41FE72A0" w14:textId="77777777" w:rsidR="00BE090F" w:rsidRPr="00051C0A" w:rsidRDefault="00BE090F" w:rsidP="008A1708">
            <w:pPr>
              <w:jc w:val="center"/>
            </w:pPr>
          </w:p>
        </w:tc>
        <w:tc>
          <w:tcPr>
            <w:tcW w:w="1194" w:type="dxa"/>
            <w:vAlign w:val="center"/>
          </w:tcPr>
          <w:p w14:paraId="59802C6E" w14:textId="77777777" w:rsidR="00BE090F" w:rsidRPr="00051C0A" w:rsidRDefault="00BE090F" w:rsidP="008A1708">
            <w:r w:rsidRPr="00051C0A">
              <w:t>August</w:t>
            </w:r>
          </w:p>
        </w:tc>
        <w:tc>
          <w:tcPr>
            <w:tcW w:w="3139" w:type="dxa"/>
          </w:tcPr>
          <w:p w14:paraId="25355CAB" w14:textId="77777777" w:rsidR="00BE090F" w:rsidRPr="00051C0A" w:rsidRDefault="00BE090F" w:rsidP="008A1708">
            <w:pPr>
              <w:rPr>
                <w:i/>
                <w:iCs/>
              </w:rPr>
            </w:pPr>
            <w:r w:rsidRPr="00051C0A">
              <w:t xml:space="preserve">1. </w:t>
            </w:r>
            <w:r w:rsidRPr="00051C0A">
              <w:rPr>
                <w:i/>
                <w:iCs/>
              </w:rPr>
              <w:t>Cladophora vagabunda</w:t>
            </w:r>
          </w:p>
          <w:p w14:paraId="0B30C465" w14:textId="77777777" w:rsidR="00BE090F" w:rsidRPr="00051C0A" w:rsidRDefault="00BE090F" w:rsidP="008A1708">
            <w:r w:rsidRPr="00051C0A">
              <w:t xml:space="preserve">2. </w:t>
            </w:r>
            <w:r w:rsidRPr="00051C0A">
              <w:rPr>
                <w:i/>
                <w:iCs/>
              </w:rPr>
              <w:t>Ceramium elegans</w:t>
            </w:r>
          </w:p>
          <w:p w14:paraId="68EB19FA" w14:textId="77777777" w:rsidR="00BE090F" w:rsidRPr="00051C0A" w:rsidRDefault="00BE090F" w:rsidP="008A1708">
            <w:r w:rsidRPr="00051C0A">
              <w:t xml:space="preserve">3. </w:t>
            </w:r>
            <w:r w:rsidRPr="00051C0A">
              <w:rPr>
                <w:i/>
                <w:iCs/>
              </w:rPr>
              <w:t>Ceramium rubrum</w:t>
            </w:r>
          </w:p>
        </w:tc>
        <w:tc>
          <w:tcPr>
            <w:tcW w:w="1843" w:type="dxa"/>
            <w:vAlign w:val="center"/>
          </w:tcPr>
          <w:p w14:paraId="1E506A02" w14:textId="77777777" w:rsidR="00BE090F" w:rsidRPr="00051C0A" w:rsidRDefault="00BE090F" w:rsidP="008A1708">
            <w:pPr>
              <w:jc w:val="center"/>
            </w:pPr>
            <w:r w:rsidRPr="00051C0A">
              <w:t>33,10±1,74</w:t>
            </w:r>
          </w:p>
        </w:tc>
        <w:tc>
          <w:tcPr>
            <w:tcW w:w="1375" w:type="dxa"/>
            <w:shd w:val="clear" w:color="auto" w:fill="FFFF00"/>
            <w:vAlign w:val="center"/>
          </w:tcPr>
          <w:p w14:paraId="0DFF8E92" w14:textId="77777777" w:rsidR="00BE090F" w:rsidRPr="00E7654C" w:rsidRDefault="00BE090F" w:rsidP="008A1708">
            <w:pPr>
              <w:jc w:val="center"/>
              <w:rPr>
                <w:bCs/>
                <w:lang w:val="uk-UA"/>
              </w:rPr>
            </w:pPr>
            <w:r w:rsidRPr="00E7654C">
              <w:rPr>
                <w:bCs/>
              </w:rPr>
              <w:t>Moderate</w:t>
            </w:r>
          </w:p>
        </w:tc>
      </w:tr>
      <w:tr w:rsidR="00BE090F" w:rsidRPr="00051C0A" w14:paraId="29169283" w14:textId="77777777" w:rsidTr="008A1708">
        <w:trPr>
          <w:jc w:val="center"/>
        </w:trPr>
        <w:tc>
          <w:tcPr>
            <w:tcW w:w="1616" w:type="dxa"/>
            <w:vMerge w:val="restart"/>
            <w:vAlign w:val="center"/>
          </w:tcPr>
          <w:p w14:paraId="32C06BAA" w14:textId="77777777" w:rsidR="00BE090F" w:rsidRPr="00051C0A" w:rsidRDefault="00BE090F" w:rsidP="008A1708">
            <w:pPr>
              <w:jc w:val="center"/>
            </w:pPr>
            <w:r w:rsidRPr="00051C0A">
              <w:t>Concrete</w:t>
            </w:r>
          </w:p>
        </w:tc>
        <w:tc>
          <w:tcPr>
            <w:tcW w:w="1194" w:type="dxa"/>
            <w:vAlign w:val="center"/>
          </w:tcPr>
          <w:p w14:paraId="1AEF1813" w14:textId="77777777" w:rsidR="00BE090F" w:rsidRPr="00051C0A" w:rsidRDefault="00BE090F" w:rsidP="008A1708">
            <w:r w:rsidRPr="00051C0A">
              <w:t>May</w:t>
            </w:r>
          </w:p>
        </w:tc>
        <w:tc>
          <w:tcPr>
            <w:tcW w:w="3139" w:type="dxa"/>
          </w:tcPr>
          <w:p w14:paraId="617B5709" w14:textId="77777777" w:rsidR="00BE090F" w:rsidRPr="00051C0A" w:rsidRDefault="00BE090F" w:rsidP="008A1708">
            <w:r w:rsidRPr="00051C0A">
              <w:t xml:space="preserve">1. </w:t>
            </w:r>
            <w:r w:rsidRPr="00051C0A">
              <w:rPr>
                <w:i/>
                <w:iCs/>
              </w:rPr>
              <w:t>Ulva intestinalis</w:t>
            </w:r>
          </w:p>
          <w:p w14:paraId="53C6CEB5" w14:textId="77777777" w:rsidR="00BE090F" w:rsidRPr="00051C0A" w:rsidRDefault="00BE090F" w:rsidP="008A1708">
            <w:r w:rsidRPr="00051C0A">
              <w:t xml:space="preserve">2. </w:t>
            </w:r>
            <w:r w:rsidRPr="00051C0A">
              <w:rPr>
                <w:i/>
                <w:iCs/>
              </w:rPr>
              <w:t>Bryopsis hypnoides</w:t>
            </w:r>
          </w:p>
          <w:p w14:paraId="0CF4D8D0" w14:textId="77777777" w:rsidR="00BE090F" w:rsidRPr="00051C0A" w:rsidRDefault="00BE090F" w:rsidP="008A1708">
            <w:r w:rsidRPr="00051C0A">
              <w:t xml:space="preserve">3. </w:t>
            </w:r>
            <w:r w:rsidRPr="00051C0A">
              <w:rPr>
                <w:i/>
                <w:iCs/>
              </w:rPr>
              <w:t>Ceramium elegans</w:t>
            </w:r>
          </w:p>
        </w:tc>
        <w:tc>
          <w:tcPr>
            <w:tcW w:w="1843" w:type="dxa"/>
            <w:vAlign w:val="center"/>
          </w:tcPr>
          <w:p w14:paraId="282E5BFC" w14:textId="77777777" w:rsidR="00BE090F" w:rsidRPr="00051C0A" w:rsidRDefault="00BE090F" w:rsidP="008A1708">
            <w:pPr>
              <w:jc w:val="center"/>
            </w:pPr>
            <w:r w:rsidRPr="00051C0A">
              <w:t>45,04±1,72</w:t>
            </w:r>
          </w:p>
        </w:tc>
        <w:tc>
          <w:tcPr>
            <w:tcW w:w="1375" w:type="dxa"/>
            <w:shd w:val="clear" w:color="auto" w:fill="FFC000"/>
            <w:vAlign w:val="center"/>
          </w:tcPr>
          <w:p w14:paraId="158BA3C6" w14:textId="77777777" w:rsidR="00BE090F" w:rsidRPr="00E7654C" w:rsidRDefault="00BE090F" w:rsidP="008A1708">
            <w:pPr>
              <w:jc w:val="center"/>
              <w:rPr>
                <w:bCs/>
              </w:rPr>
            </w:pPr>
            <w:r w:rsidRPr="00E7654C">
              <w:rPr>
                <w:bCs/>
              </w:rPr>
              <w:t>Poor</w:t>
            </w:r>
          </w:p>
        </w:tc>
      </w:tr>
      <w:tr w:rsidR="00BE090F" w:rsidRPr="00051C0A" w14:paraId="46C27E4A" w14:textId="77777777" w:rsidTr="008A1708">
        <w:trPr>
          <w:jc w:val="center"/>
        </w:trPr>
        <w:tc>
          <w:tcPr>
            <w:tcW w:w="1616" w:type="dxa"/>
            <w:vMerge/>
            <w:vAlign w:val="center"/>
          </w:tcPr>
          <w:p w14:paraId="61FF6C2D" w14:textId="77777777" w:rsidR="00BE090F" w:rsidRPr="00051C0A" w:rsidRDefault="00BE090F" w:rsidP="008A1708">
            <w:pPr>
              <w:jc w:val="center"/>
            </w:pPr>
          </w:p>
        </w:tc>
        <w:tc>
          <w:tcPr>
            <w:tcW w:w="1194" w:type="dxa"/>
            <w:vAlign w:val="center"/>
          </w:tcPr>
          <w:p w14:paraId="1EE5EA38" w14:textId="77777777" w:rsidR="00BE090F" w:rsidRPr="00051C0A" w:rsidRDefault="00BE090F" w:rsidP="008A1708">
            <w:r w:rsidRPr="00051C0A">
              <w:t>August</w:t>
            </w:r>
          </w:p>
        </w:tc>
        <w:tc>
          <w:tcPr>
            <w:tcW w:w="3139" w:type="dxa"/>
          </w:tcPr>
          <w:p w14:paraId="75572116" w14:textId="77777777" w:rsidR="00BE090F" w:rsidRPr="00051C0A" w:rsidRDefault="00BE090F" w:rsidP="008A1708">
            <w:pPr>
              <w:rPr>
                <w:i/>
                <w:iCs/>
              </w:rPr>
            </w:pPr>
            <w:r w:rsidRPr="00051C0A">
              <w:t xml:space="preserve">1. </w:t>
            </w:r>
            <w:r w:rsidRPr="00051C0A">
              <w:rPr>
                <w:i/>
                <w:iCs/>
              </w:rPr>
              <w:t>Cladophora vagabunda</w:t>
            </w:r>
          </w:p>
          <w:p w14:paraId="2A9D326B" w14:textId="77777777" w:rsidR="00BE090F" w:rsidRPr="00051C0A" w:rsidRDefault="00BE090F" w:rsidP="008A1708">
            <w:r w:rsidRPr="00051C0A">
              <w:t xml:space="preserve">2. </w:t>
            </w:r>
            <w:r w:rsidRPr="00051C0A">
              <w:rPr>
                <w:i/>
                <w:iCs/>
              </w:rPr>
              <w:t>Callithamnion corymbosum</w:t>
            </w:r>
          </w:p>
          <w:p w14:paraId="6BA3FC39" w14:textId="77777777" w:rsidR="00BE090F" w:rsidRPr="00051C0A" w:rsidRDefault="00BE090F" w:rsidP="008A1708">
            <w:r w:rsidRPr="00051C0A">
              <w:t xml:space="preserve">3. </w:t>
            </w:r>
            <w:r w:rsidRPr="00051C0A">
              <w:rPr>
                <w:i/>
                <w:iCs/>
              </w:rPr>
              <w:t>Polysiphonia denudata</w:t>
            </w:r>
          </w:p>
        </w:tc>
        <w:tc>
          <w:tcPr>
            <w:tcW w:w="1843" w:type="dxa"/>
            <w:vAlign w:val="center"/>
          </w:tcPr>
          <w:p w14:paraId="0D10103F" w14:textId="77777777" w:rsidR="00BE090F" w:rsidRPr="00051C0A" w:rsidRDefault="00BE090F" w:rsidP="008A1708">
            <w:pPr>
              <w:jc w:val="center"/>
            </w:pPr>
            <w:r w:rsidRPr="00051C0A">
              <w:t>89,93±2,78</w:t>
            </w:r>
          </w:p>
        </w:tc>
        <w:tc>
          <w:tcPr>
            <w:tcW w:w="1375" w:type="dxa"/>
            <w:shd w:val="clear" w:color="auto" w:fill="FF0000"/>
            <w:vAlign w:val="center"/>
          </w:tcPr>
          <w:p w14:paraId="3C4BE5FA" w14:textId="77777777" w:rsidR="00BE090F" w:rsidRPr="00E7654C" w:rsidRDefault="00BE090F" w:rsidP="008A1708">
            <w:pPr>
              <w:jc w:val="center"/>
              <w:rPr>
                <w:bCs/>
              </w:rPr>
            </w:pPr>
            <w:r w:rsidRPr="00E7654C">
              <w:rPr>
                <w:bCs/>
              </w:rPr>
              <w:t>Bad</w:t>
            </w:r>
          </w:p>
        </w:tc>
      </w:tr>
      <w:tr w:rsidR="00BE090F" w:rsidRPr="00051C0A" w14:paraId="4E3182CE" w14:textId="77777777" w:rsidTr="008A1708">
        <w:trPr>
          <w:jc w:val="center"/>
        </w:trPr>
        <w:tc>
          <w:tcPr>
            <w:tcW w:w="1616" w:type="dxa"/>
            <w:vMerge w:val="restart"/>
            <w:vAlign w:val="center"/>
          </w:tcPr>
          <w:p w14:paraId="2E73A7E3" w14:textId="77777777" w:rsidR="00BE090F" w:rsidRPr="00051C0A" w:rsidRDefault="00BE090F" w:rsidP="008A1708">
            <w:pPr>
              <w:jc w:val="center"/>
            </w:pPr>
            <w:r w:rsidRPr="00051C0A">
              <w:t>Plastic</w:t>
            </w:r>
          </w:p>
        </w:tc>
        <w:tc>
          <w:tcPr>
            <w:tcW w:w="1194" w:type="dxa"/>
            <w:vAlign w:val="center"/>
          </w:tcPr>
          <w:p w14:paraId="25FC827D" w14:textId="77777777" w:rsidR="00BE090F" w:rsidRPr="00051C0A" w:rsidRDefault="00BE090F" w:rsidP="008A1708">
            <w:r w:rsidRPr="00051C0A">
              <w:t>May</w:t>
            </w:r>
          </w:p>
        </w:tc>
        <w:tc>
          <w:tcPr>
            <w:tcW w:w="3139" w:type="dxa"/>
          </w:tcPr>
          <w:p w14:paraId="6326B2C6" w14:textId="77777777" w:rsidR="00BE090F" w:rsidRPr="00051C0A" w:rsidRDefault="00BE090F" w:rsidP="008A1708">
            <w:r w:rsidRPr="00051C0A">
              <w:t xml:space="preserve">1. </w:t>
            </w:r>
            <w:r w:rsidRPr="00051C0A">
              <w:rPr>
                <w:i/>
                <w:iCs/>
              </w:rPr>
              <w:t>Ulva intestinalis</w:t>
            </w:r>
          </w:p>
          <w:p w14:paraId="5EA54D10" w14:textId="77777777" w:rsidR="00BE090F" w:rsidRPr="00051C0A" w:rsidRDefault="00BE090F" w:rsidP="008A1708">
            <w:r w:rsidRPr="00051C0A">
              <w:t xml:space="preserve">2. </w:t>
            </w:r>
            <w:r w:rsidRPr="00051C0A">
              <w:rPr>
                <w:i/>
                <w:iCs/>
              </w:rPr>
              <w:t>Bryopsis hypnoides</w:t>
            </w:r>
          </w:p>
          <w:p w14:paraId="068A57AD" w14:textId="77777777" w:rsidR="00BE090F" w:rsidRPr="00051C0A" w:rsidRDefault="00BE090F" w:rsidP="008A1708">
            <w:r w:rsidRPr="00051C0A">
              <w:t xml:space="preserve">3. </w:t>
            </w:r>
            <w:r w:rsidRPr="00051C0A">
              <w:rPr>
                <w:i/>
                <w:iCs/>
              </w:rPr>
              <w:t>Ceramium elegans</w:t>
            </w:r>
          </w:p>
        </w:tc>
        <w:tc>
          <w:tcPr>
            <w:tcW w:w="1843" w:type="dxa"/>
            <w:vAlign w:val="center"/>
          </w:tcPr>
          <w:p w14:paraId="04523ACE" w14:textId="77777777" w:rsidR="00BE090F" w:rsidRPr="00051C0A" w:rsidRDefault="00BE090F" w:rsidP="008A1708">
            <w:pPr>
              <w:jc w:val="center"/>
            </w:pPr>
            <w:r w:rsidRPr="00051C0A">
              <w:t>45,04±1,72</w:t>
            </w:r>
          </w:p>
        </w:tc>
        <w:tc>
          <w:tcPr>
            <w:tcW w:w="1375" w:type="dxa"/>
            <w:shd w:val="clear" w:color="auto" w:fill="FFC000"/>
            <w:vAlign w:val="center"/>
          </w:tcPr>
          <w:p w14:paraId="61A691BA" w14:textId="77777777" w:rsidR="00BE090F" w:rsidRPr="00E7654C" w:rsidRDefault="00BE090F" w:rsidP="008A1708">
            <w:pPr>
              <w:jc w:val="center"/>
              <w:rPr>
                <w:bCs/>
              </w:rPr>
            </w:pPr>
            <w:r w:rsidRPr="00E7654C">
              <w:rPr>
                <w:bCs/>
              </w:rPr>
              <w:t>Poor</w:t>
            </w:r>
          </w:p>
        </w:tc>
      </w:tr>
      <w:tr w:rsidR="00BE090F" w:rsidRPr="00051C0A" w14:paraId="34EC5D3C" w14:textId="77777777" w:rsidTr="008A1708">
        <w:trPr>
          <w:jc w:val="center"/>
        </w:trPr>
        <w:tc>
          <w:tcPr>
            <w:tcW w:w="1616" w:type="dxa"/>
            <w:vMerge/>
            <w:vAlign w:val="center"/>
          </w:tcPr>
          <w:p w14:paraId="5C740ACD" w14:textId="77777777" w:rsidR="00BE090F" w:rsidRPr="00051C0A" w:rsidRDefault="00BE090F" w:rsidP="008A1708">
            <w:pPr>
              <w:jc w:val="center"/>
            </w:pPr>
          </w:p>
        </w:tc>
        <w:tc>
          <w:tcPr>
            <w:tcW w:w="1194" w:type="dxa"/>
            <w:vAlign w:val="center"/>
          </w:tcPr>
          <w:p w14:paraId="6ACF3EE0" w14:textId="77777777" w:rsidR="00BE090F" w:rsidRPr="00051C0A" w:rsidRDefault="00BE090F" w:rsidP="008A1708">
            <w:r w:rsidRPr="00051C0A">
              <w:t>August</w:t>
            </w:r>
          </w:p>
        </w:tc>
        <w:tc>
          <w:tcPr>
            <w:tcW w:w="3139" w:type="dxa"/>
          </w:tcPr>
          <w:p w14:paraId="2BAC0080" w14:textId="77777777" w:rsidR="00BE090F" w:rsidRPr="00051C0A" w:rsidRDefault="00BE090F" w:rsidP="008A1708">
            <w:r w:rsidRPr="00051C0A">
              <w:t xml:space="preserve">1. </w:t>
            </w:r>
            <w:r w:rsidRPr="00051C0A">
              <w:rPr>
                <w:i/>
                <w:iCs/>
              </w:rPr>
              <w:t>Cladophora vagabunda</w:t>
            </w:r>
          </w:p>
          <w:p w14:paraId="009C0259" w14:textId="77777777" w:rsidR="00BE090F" w:rsidRPr="00051C0A" w:rsidRDefault="00BE090F" w:rsidP="008A1708">
            <w:r w:rsidRPr="00051C0A">
              <w:t xml:space="preserve">2. </w:t>
            </w:r>
            <w:r w:rsidRPr="00051C0A">
              <w:rPr>
                <w:i/>
                <w:iCs/>
              </w:rPr>
              <w:t>Ceramium elegans</w:t>
            </w:r>
          </w:p>
          <w:p w14:paraId="7C12CD9F" w14:textId="77777777" w:rsidR="00BE090F" w:rsidRPr="00051C0A" w:rsidRDefault="00BE090F" w:rsidP="008A1708">
            <w:r w:rsidRPr="00051C0A">
              <w:t xml:space="preserve">3. </w:t>
            </w:r>
            <w:r w:rsidRPr="00051C0A">
              <w:rPr>
                <w:i/>
                <w:iCs/>
              </w:rPr>
              <w:t>Callithamnion corymbosum</w:t>
            </w:r>
          </w:p>
        </w:tc>
        <w:tc>
          <w:tcPr>
            <w:tcW w:w="1843" w:type="dxa"/>
            <w:vAlign w:val="center"/>
          </w:tcPr>
          <w:p w14:paraId="78673CED" w14:textId="77777777" w:rsidR="00BE090F" w:rsidRPr="00051C0A" w:rsidRDefault="00BE090F" w:rsidP="008A1708">
            <w:pPr>
              <w:jc w:val="center"/>
            </w:pPr>
            <w:r w:rsidRPr="00051C0A">
              <w:t>79,66±2,73</w:t>
            </w:r>
          </w:p>
        </w:tc>
        <w:tc>
          <w:tcPr>
            <w:tcW w:w="1375" w:type="dxa"/>
            <w:shd w:val="clear" w:color="auto" w:fill="FF0000"/>
            <w:vAlign w:val="center"/>
          </w:tcPr>
          <w:p w14:paraId="2B9958B2" w14:textId="77777777" w:rsidR="00BE090F" w:rsidRPr="00E7654C" w:rsidRDefault="00BE090F" w:rsidP="008A1708">
            <w:pPr>
              <w:jc w:val="center"/>
              <w:rPr>
                <w:bCs/>
              </w:rPr>
            </w:pPr>
            <w:r w:rsidRPr="00E7654C">
              <w:rPr>
                <w:bCs/>
              </w:rPr>
              <w:t>Bad</w:t>
            </w:r>
          </w:p>
        </w:tc>
      </w:tr>
      <w:tr w:rsidR="00BE090F" w:rsidRPr="00051C0A" w14:paraId="1A3D9D52" w14:textId="77777777" w:rsidTr="008A1708">
        <w:trPr>
          <w:jc w:val="center"/>
        </w:trPr>
        <w:tc>
          <w:tcPr>
            <w:tcW w:w="1616" w:type="dxa"/>
            <w:vMerge w:val="restart"/>
            <w:vAlign w:val="center"/>
          </w:tcPr>
          <w:p w14:paraId="6AC1A5F4" w14:textId="77777777" w:rsidR="00BE090F" w:rsidRPr="00051C0A" w:rsidRDefault="00BE090F" w:rsidP="008A1708">
            <w:pPr>
              <w:jc w:val="center"/>
            </w:pPr>
            <w:r w:rsidRPr="00051C0A">
              <w:t>Sand</w:t>
            </w:r>
          </w:p>
        </w:tc>
        <w:tc>
          <w:tcPr>
            <w:tcW w:w="1194" w:type="dxa"/>
            <w:vAlign w:val="center"/>
          </w:tcPr>
          <w:p w14:paraId="220875B5" w14:textId="77777777" w:rsidR="00BE090F" w:rsidRPr="00051C0A" w:rsidRDefault="00BE090F" w:rsidP="008A1708">
            <w:r w:rsidRPr="00051C0A">
              <w:t>May</w:t>
            </w:r>
          </w:p>
        </w:tc>
        <w:tc>
          <w:tcPr>
            <w:tcW w:w="3139" w:type="dxa"/>
          </w:tcPr>
          <w:p w14:paraId="39986218" w14:textId="77777777" w:rsidR="00BE090F" w:rsidRPr="00051C0A" w:rsidRDefault="00BE090F" w:rsidP="008A1708">
            <w:r w:rsidRPr="00051C0A">
              <w:t xml:space="preserve">1. </w:t>
            </w:r>
            <w:r w:rsidRPr="00051C0A">
              <w:rPr>
                <w:i/>
                <w:iCs/>
              </w:rPr>
              <w:t>Ulva flexuosa</w:t>
            </w:r>
          </w:p>
          <w:p w14:paraId="25F7F52F" w14:textId="77777777" w:rsidR="00BE090F" w:rsidRPr="00051C0A" w:rsidRDefault="00BE090F" w:rsidP="008A1708">
            <w:r w:rsidRPr="00051C0A">
              <w:t xml:space="preserve">2. </w:t>
            </w:r>
            <w:r w:rsidRPr="00051C0A">
              <w:rPr>
                <w:i/>
                <w:iCs/>
              </w:rPr>
              <w:t>Ceramium elegans</w:t>
            </w:r>
          </w:p>
          <w:p w14:paraId="3485C3F9" w14:textId="77777777" w:rsidR="00BE090F" w:rsidRPr="00051C0A" w:rsidRDefault="00BE090F" w:rsidP="008A1708">
            <w:r w:rsidRPr="00051C0A">
              <w:t xml:space="preserve">3. </w:t>
            </w:r>
            <w:r w:rsidRPr="00051C0A">
              <w:rPr>
                <w:i/>
                <w:iCs/>
              </w:rPr>
              <w:t>Ectocarpus siliculosus</w:t>
            </w:r>
          </w:p>
        </w:tc>
        <w:tc>
          <w:tcPr>
            <w:tcW w:w="1843" w:type="dxa"/>
            <w:vAlign w:val="center"/>
          </w:tcPr>
          <w:p w14:paraId="0ABBEE45" w14:textId="77777777" w:rsidR="00BE090F" w:rsidRPr="00051C0A" w:rsidRDefault="00BE090F" w:rsidP="008A1708">
            <w:pPr>
              <w:jc w:val="center"/>
            </w:pPr>
            <w:r w:rsidRPr="00051C0A">
              <w:t>66,56±2,48</w:t>
            </w:r>
          </w:p>
        </w:tc>
        <w:tc>
          <w:tcPr>
            <w:tcW w:w="1375" w:type="dxa"/>
            <w:shd w:val="clear" w:color="auto" w:fill="FF0000"/>
            <w:vAlign w:val="center"/>
          </w:tcPr>
          <w:p w14:paraId="66B07321" w14:textId="77777777" w:rsidR="00BE090F" w:rsidRPr="00E7654C" w:rsidRDefault="00BE090F" w:rsidP="008A1708">
            <w:pPr>
              <w:jc w:val="center"/>
              <w:rPr>
                <w:bCs/>
              </w:rPr>
            </w:pPr>
            <w:r w:rsidRPr="00E7654C">
              <w:rPr>
                <w:bCs/>
              </w:rPr>
              <w:t>Bad</w:t>
            </w:r>
          </w:p>
        </w:tc>
      </w:tr>
      <w:tr w:rsidR="00BE090F" w:rsidRPr="00051C0A" w14:paraId="6D28A772" w14:textId="77777777" w:rsidTr="008A1708">
        <w:trPr>
          <w:jc w:val="center"/>
        </w:trPr>
        <w:tc>
          <w:tcPr>
            <w:tcW w:w="1616" w:type="dxa"/>
            <w:vMerge/>
            <w:vAlign w:val="center"/>
          </w:tcPr>
          <w:p w14:paraId="48C90E95" w14:textId="77777777" w:rsidR="00BE090F" w:rsidRPr="00051C0A" w:rsidRDefault="00BE090F" w:rsidP="008A1708"/>
        </w:tc>
        <w:tc>
          <w:tcPr>
            <w:tcW w:w="1194" w:type="dxa"/>
            <w:vAlign w:val="center"/>
          </w:tcPr>
          <w:p w14:paraId="64414205" w14:textId="77777777" w:rsidR="00BE090F" w:rsidRPr="00051C0A" w:rsidRDefault="00BE090F" w:rsidP="008A1708">
            <w:r w:rsidRPr="00051C0A">
              <w:t>August</w:t>
            </w:r>
          </w:p>
        </w:tc>
        <w:tc>
          <w:tcPr>
            <w:tcW w:w="3139" w:type="dxa"/>
          </w:tcPr>
          <w:p w14:paraId="368E9621" w14:textId="77777777" w:rsidR="00BE090F" w:rsidRPr="00051C0A" w:rsidRDefault="00BE090F" w:rsidP="008A1708">
            <w:r w:rsidRPr="00051C0A">
              <w:t xml:space="preserve">1. </w:t>
            </w:r>
            <w:r w:rsidRPr="00051C0A">
              <w:rPr>
                <w:i/>
                <w:iCs/>
              </w:rPr>
              <w:t>Ulva flexuosa</w:t>
            </w:r>
          </w:p>
          <w:p w14:paraId="17224170" w14:textId="77777777" w:rsidR="00BE090F" w:rsidRPr="00051C0A" w:rsidRDefault="00BE090F" w:rsidP="008A1708">
            <w:r w:rsidRPr="00051C0A">
              <w:t xml:space="preserve">2. </w:t>
            </w:r>
            <w:r w:rsidRPr="00051C0A">
              <w:rPr>
                <w:i/>
                <w:iCs/>
              </w:rPr>
              <w:t>Ceramium elegans</w:t>
            </w:r>
          </w:p>
          <w:p w14:paraId="18352A2D" w14:textId="77777777" w:rsidR="00BE090F" w:rsidRPr="00051C0A" w:rsidRDefault="00BE090F" w:rsidP="008A1708">
            <w:r w:rsidRPr="00051C0A">
              <w:t xml:space="preserve">3. </w:t>
            </w:r>
            <w:r w:rsidRPr="00051C0A">
              <w:rPr>
                <w:i/>
                <w:iCs/>
              </w:rPr>
              <w:t>Nanozostera noltei</w:t>
            </w:r>
          </w:p>
        </w:tc>
        <w:tc>
          <w:tcPr>
            <w:tcW w:w="1843" w:type="dxa"/>
            <w:vAlign w:val="center"/>
          </w:tcPr>
          <w:p w14:paraId="4A9FB493" w14:textId="77777777" w:rsidR="00BE090F" w:rsidRPr="00051C0A" w:rsidRDefault="00BE090F" w:rsidP="008A1708">
            <w:pPr>
              <w:jc w:val="center"/>
            </w:pPr>
            <w:r w:rsidRPr="00051C0A">
              <w:t>32,11±1,6</w:t>
            </w:r>
          </w:p>
        </w:tc>
        <w:tc>
          <w:tcPr>
            <w:tcW w:w="1375" w:type="dxa"/>
            <w:shd w:val="clear" w:color="auto" w:fill="FFFF00"/>
            <w:vAlign w:val="center"/>
          </w:tcPr>
          <w:p w14:paraId="6BDF3607" w14:textId="77777777" w:rsidR="00BE090F" w:rsidRPr="00E7654C" w:rsidRDefault="00BE090F" w:rsidP="008A1708">
            <w:pPr>
              <w:jc w:val="center"/>
              <w:rPr>
                <w:bCs/>
                <w:lang w:val="uk-UA"/>
              </w:rPr>
            </w:pPr>
            <w:r w:rsidRPr="00E7654C">
              <w:rPr>
                <w:bCs/>
              </w:rPr>
              <w:t>Moderate</w:t>
            </w:r>
          </w:p>
        </w:tc>
      </w:tr>
    </w:tbl>
    <w:p w14:paraId="4BACB8D3" w14:textId="77777777" w:rsidR="00BE090F" w:rsidRPr="00051C0A" w:rsidRDefault="00BE090F" w:rsidP="00BE090F">
      <w:pPr>
        <w:ind w:firstLine="709"/>
      </w:pPr>
    </w:p>
    <w:bookmarkEnd w:id="11"/>
    <w:p w14:paraId="3C3B4C98" w14:textId="77777777" w:rsidR="00BE090F" w:rsidRPr="00051C0A" w:rsidRDefault="00BE090F" w:rsidP="00BE090F">
      <w:pPr>
        <w:ind w:firstLine="709"/>
        <w:jc w:val="both"/>
        <w:rPr>
          <w:lang w:val="uk-UA"/>
        </w:rPr>
      </w:pPr>
      <w:proofErr w:type="spellStart"/>
      <w:r w:rsidRPr="00051C0A">
        <w:rPr>
          <w:lang w:val="uk-UA"/>
        </w:rPr>
        <w:t>According</w:t>
      </w:r>
      <w:proofErr w:type="spellEnd"/>
      <w:r w:rsidRPr="00051C0A">
        <w:rPr>
          <w:lang w:val="uk-UA"/>
        </w:rPr>
        <w:t xml:space="preserve"> </w:t>
      </w:r>
      <w:proofErr w:type="spellStart"/>
      <w:r w:rsidRPr="00051C0A">
        <w:rPr>
          <w:lang w:val="uk-UA"/>
        </w:rPr>
        <w:t>to</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integral</w:t>
      </w:r>
      <w:proofErr w:type="spellEnd"/>
      <w:r w:rsidRPr="00051C0A">
        <w:rPr>
          <w:lang w:val="uk-UA"/>
        </w:rPr>
        <w:t xml:space="preserve"> </w:t>
      </w:r>
      <w:proofErr w:type="spellStart"/>
      <w:r w:rsidRPr="00051C0A">
        <w:rPr>
          <w:lang w:val="uk-UA"/>
        </w:rPr>
        <w:t>result</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assessment</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ESC, </w:t>
      </w:r>
      <w:proofErr w:type="spellStart"/>
      <w:r w:rsidRPr="00051C0A">
        <w:rPr>
          <w:lang w:val="uk-UA"/>
        </w:rPr>
        <w:t>the</w:t>
      </w:r>
      <w:proofErr w:type="spellEnd"/>
      <w:r w:rsidRPr="00051C0A">
        <w:rPr>
          <w:lang w:val="uk-UA"/>
        </w:rPr>
        <w:t xml:space="preserve"> </w:t>
      </w:r>
      <w:proofErr w:type="spellStart"/>
      <w:r w:rsidRPr="00051C0A">
        <w:rPr>
          <w:lang w:val="uk-UA"/>
        </w:rPr>
        <w:t>research</w:t>
      </w:r>
      <w:proofErr w:type="spellEnd"/>
      <w:r w:rsidRPr="00051C0A">
        <w:rPr>
          <w:lang w:val="uk-UA"/>
        </w:rPr>
        <w:t xml:space="preserve"> </w:t>
      </w:r>
      <w:proofErr w:type="spellStart"/>
      <w:r w:rsidRPr="00051C0A">
        <w:rPr>
          <w:lang w:val="uk-UA"/>
        </w:rPr>
        <w:t>area</w:t>
      </w:r>
      <w:proofErr w:type="spellEnd"/>
      <w:r w:rsidRPr="00051C0A">
        <w:rPr>
          <w:lang w:val="uk-UA"/>
        </w:rPr>
        <w:t xml:space="preserve"> </w:t>
      </w:r>
      <w:proofErr w:type="spellStart"/>
      <w:r w:rsidRPr="00051C0A">
        <w:rPr>
          <w:lang w:val="uk-UA"/>
        </w:rPr>
        <w:t>can</w:t>
      </w:r>
      <w:proofErr w:type="spellEnd"/>
      <w:r w:rsidRPr="00051C0A">
        <w:rPr>
          <w:lang w:val="uk-UA"/>
        </w:rPr>
        <w:t xml:space="preserve"> </w:t>
      </w:r>
      <w:proofErr w:type="spellStart"/>
      <w:r w:rsidRPr="00051C0A">
        <w:rPr>
          <w:lang w:val="uk-UA"/>
        </w:rPr>
        <w:t>be</w:t>
      </w:r>
      <w:proofErr w:type="spellEnd"/>
      <w:r w:rsidRPr="00051C0A">
        <w:rPr>
          <w:lang w:val="uk-UA"/>
        </w:rPr>
        <w:t xml:space="preserve"> </w:t>
      </w:r>
      <w:proofErr w:type="spellStart"/>
      <w:r w:rsidRPr="00051C0A">
        <w:rPr>
          <w:lang w:val="uk-UA"/>
        </w:rPr>
        <w:t>attributed</w:t>
      </w:r>
      <w:proofErr w:type="spellEnd"/>
      <w:r w:rsidRPr="00051C0A">
        <w:rPr>
          <w:lang w:val="uk-UA"/>
        </w:rPr>
        <w:t xml:space="preserve"> </w:t>
      </w:r>
      <w:proofErr w:type="spellStart"/>
      <w:r w:rsidRPr="00051C0A">
        <w:rPr>
          <w:lang w:val="uk-UA"/>
        </w:rPr>
        <w:t>to</w:t>
      </w:r>
      <w:proofErr w:type="spellEnd"/>
      <w:r w:rsidRPr="00051C0A">
        <w:rPr>
          <w:lang w:val="uk-UA"/>
        </w:rPr>
        <w:t xml:space="preserve"> </w:t>
      </w:r>
      <w:proofErr w:type="spellStart"/>
      <w:r w:rsidRPr="00051C0A">
        <w:rPr>
          <w:lang w:val="uk-UA"/>
        </w:rPr>
        <w:t>the</w:t>
      </w:r>
      <w:proofErr w:type="spellEnd"/>
      <w:r w:rsidRPr="00051C0A">
        <w:rPr>
          <w:lang w:val="uk-UA"/>
        </w:rPr>
        <w:t xml:space="preserve"> </w:t>
      </w:r>
      <w:r>
        <w:rPr>
          <w:lang w:val="uk-UA"/>
        </w:rPr>
        <w:t>«</w:t>
      </w:r>
      <w:r w:rsidRPr="00E7654C">
        <w:rPr>
          <w:bCs/>
        </w:rPr>
        <w:t>Moderate</w:t>
      </w:r>
      <w:r>
        <w:rPr>
          <w:b/>
          <w:lang w:val="uk-UA"/>
        </w:rPr>
        <w:t>»</w:t>
      </w:r>
      <w:r w:rsidRPr="00051C0A">
        <w:rPr>
          <w:lang w:val="uk-UA"/>
        </w:rPr>
        <w:t>.</w:t>
      </w:r>
    </w:p>
    <w:p w14:paraId="49F64A2C" w14:textId="77777777" w:rsidR="00BE090F" w:rsidRPr="00765745" w:rsidRDefault="00BE090F" w:rsidP="00BE090F">
      <w:pPr>
        <w:ind w:firstLine="709"/>
        <w:jc w:val="both"/>
      </w:pPr>
      <w:proofErr w:type="spellStart"/>
      <w:r w:rsidRPr="00051C0A">
        <w:rPr>
          <w:lang w:val="uk-UA"/>
        </w:rPr>
        <w:t>The</w:t>
      </w:r>
      <w:proofErr w:type="spellEnd"/>
      <w:r w:rsidRPr="00051C0A">
        <w:rPr>
          <w:lang w:val="uk-UA"/>
        </w:rPr>
        <w:t xml:space="preserve"> </w:t>
      </w:r>
      <w:proofErr w:type="spellStart"/>
      <w:r w:rsidRPr="00051C0A">
        <w:rPr>
          <w:lang w:val="uk-UA"/>
        </w:rPr>
        <w:t>following</w:t>
      </w:r>
      <w:proofErr w:type="spellEnd"/>
      <w:r w:rsidRPr="00051C0A">
        <w:rPr>
          <w:lang w:val="uk-UA"/>
        </w:rPr>
        <w:t xml:space="preserve"> </w:t>
      </w:r>
      <w:proofErr w:type="spellStart"/>
      <w:r w:rsidRPr="00051C0A">
        <w:rPr>
          <w:lang w:val="uk-UA"/>
        </w:rPr>
        <w:t>morpho-functional</w:t>
      </w:r>
      <w:proofErr w:type="spellEnd"/>
      <w:r w:rsidRPr="00051C0A">
        <w:rPr>
          <w:lang w:val="uk-UA"/>
        </w:rPr>
        <w:t xml:space="preserve"> </w:t>
      </w:r>
      <w:proofErr w:type="spellStart"/>
      <w:r w:rsidRPr="00051C0A">
        <w:rPr>
          <w:lang w:val="uk-UA"/>
        </w:rPr>
        <w:t>indicators</w:t>
      </w:r>
      <w:proofErr w:type="spellEnd"/>
      <w:r w:rsidRPr="00051C0A">
        <w:rPr>
          <w:lang w:val="uk-UA"/>
        </w:rPr>
        <w:t xml:space="preserve"> </w:t>
      </w:r>
      <w:proofErr w:type="spellStart"/>
      <w:r w:rsidRPr="00051C0A">
        <w:rPr>
          <w:lang w:val="uk-UA"/>
        </w:rPr>
        <w:t>were</w:t>
      </w:r>
      <w:proofErr w:type="spellEnd"/>
      <w:r w:rsidRPr="00051C0A">
        <w:rPr>
          <w:lang w:val="uk-UA"/>
        </w:rPr>
        <w:t xml:space="preserve"> </w:t>
      </w:r>
      <w:proofErr w:type="spellStart"/>
      <w:r w:rsidRPr="00051C0A">
        <w:rPr>
          <w:lang w:val="uk-UA"/>
        </w:rPr>
        <w:t>selected</w:t>
      </w:r>
      <w:proofErr w:type="spellEnd"/>
      <w:r w:rsidRPr="00051C0A">
        <w:rPr>
          <w:lang w:val="uk-UA"/>
        </w:rPr>
        <w:t xml:space="preserve"> </w:t>
      </w:r>
      <w:proofErr w:type="spellStart"/>
      <w:r w:rsidRPr="00051C0A">
        <w:rPr>
          <w:lang w:val="uk-UA"/>
        </w:rPr>
        <w:t>for</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evaluation</w:t>
      </w:r>
      <w:proofErr w:type="spellEnd"/>
      <w:r w:rsidRPr="00051C0A">
        <w:rPr>
          <w:lang w:val="uk-UA"/>
        </w:rPr>
        <w:t xml:space="preserve"> </w:t>
      </w:r>
      <w:proofErr w:type="spellStart"/>
      <w:r w:rsidRPr="00051C0A">
        <w:rPr>
          <w:lang w:val="uk-UA"/>
        </w:rPr>
        <w:t>of</w:t>
      </w:r>
      <w:proofErr w:type="spellEnd"/>
      <w:r w:rsidRPr="00051C0A">
        <w:rPr>
          <w:lang w:val="uk-UA"/>
        </w:rPr>
        <w:t xml:space="preserve"> ESC </w:t>
      </w:r>
      <w:proofErr w:type="spellStart"/>
      <w:r w:rsidRPr="00051C0A">
        <w:rPr>
          <w:lang w:val="uk-UA"/>
        </w:rPr>
        <w:t>in</w:t>
      </w:r>
      <w:proofErr w:type="spellEnd"/>
      <w:r w:rsidRPr="00051C0A">
        <w:rPr>
          <w:lang w:val="uk-UA"/>
        </w:rPr>
        <w:t xml:space="preserve"> </w:t>
      </w:r>
      <w:proofErr w:type="spellStart"/>
      <w:r w:rsidRPr="00051C0A">
        <w:rPr>
          <w:lang w:val="uk-UA"/>
        </w:rPr>
        <w:t>two</w:t>
      </w:r>
      <w:proofErr w:type="spellEnd"/>
      <w:r w:rsidRPr="00051C0A">
        <w:rPr>
          <w:lang w:val="uk-UA"/>
        </w:rPr>
        <w:t xml:space="preserve"> </w:t>
      </w:r>
      <w:proofErr w:type="spellStart"/>
      <w:r w:rsidRPr="00051C0A">
        <w:rPr>
          <w:lang w:val="uk-UA"/>
        </w:rPr>
        <w:t>categories</w:t>
      </w:r>
      <w:proofErr w:type="spellEnd"/>
      <w:r w:rsidRPr="00051C0A">
        <w:rPr>
          <w:lang w:val="uk-UA"/>
        </w:rPr>
        <w:t xml:space="preserve"> </w:t>
      </w:r>
      <w:proofErr w:type="spellStart"/>
      <w:r w:rsidRPr="00051C0A">
        <w:rPr>
          <w:lang w:val="uk-UA"/>
        </w:rPr>
        <w:t>of</w:t>
      </w:r>
      <w:proofErr w:type="spellEnd"/>
      <w:r w:rsidRPr="00051C0A">
        <w:rPr>
          <w:lang w:val="uk-UA"/>
        </w:rPr>
        <w:t xml:space="preserve"> </w:t>
      </w:r>
      <w:r w:rsidRPr="00051C0A">
        <w:rPr>
          <w:bCs/>
          <w:iCs/>
        </w:rPr>
        <w:t>GES</w:t>
      </w:r>
      <w:r w:rsidRPr="00051C0A">
        <w:rPr>
          <w:bCs/>
          <w:iCs/>
          <w:lang w:val="uk-UA"/>
        </w:rPr>
        <w:t xml:space="preserve"> (</w:t>
      </w:r>
      <w:proofErr w:type="spellStart"/>
      <w:r w:rsidRPr="00051C0A">
        <w:rPr>
          <w:lang w:val="uk-UA"/>
        </w:rPr>
        <w:t>Good</w:t>
      </w:r>
      <w:proofErr w:type="spellEnd"/>
      <w:r w:rsidRPr="00051C0A">
        <w:rPr>
          <w:lang w:val="uk-UA"/>
        </w:rPr>
        <w:t xml:space="preserve"> </w:t>
      </w:r>
      <w:proofErr w:type="spellStart"/>
      <w:r w:rsidRPr="00051C0A">
        <w:rPr>
          <w:lang w:val="uk-UA"/>
        </w:rPr>
        <w:t>Environmental</w:t>
      </w:r>
      <w:proofErr w:type="spellEnd"/>
      <w:r w:rsidRPr="00051C0A">
        <w:rPr>
          <w:lang w:val="uk-UA"/>
        </w:rPr>
        <w:t xml:space="preserve"> </w:t>
      </w:r>
      <w:proofErr w:type="spellStart"/>
      <w:r w:rsidRPr="00051C0A">
        <w:rPr>
          <w:lang w:val="uk-UA"/>
        </w:rPr>
        <w:t>Status</w:t>
      </w:r>
      <w:proofErr w:type="spellEnd"/>
      <w:r w:rsidRPr="00051C0A">
        <w:rPr>
          <w:bCs/>
          <w:iCs/>
          <w:lang w:val="uk-UA"/>
        </w:rPr>
        <w:t xml:space="preserve">)– </w:t>
      </w:r>
      <w:r w:rsidRPr="00051C0A">
        <w:rPr>
          <w:bCs/>
          <w:iCs/>
        </w:rPr>
        <w:t>NotGES</w:t>
      </w:r>
      <w:r w:rsidRPr="00051C0A">
        <w:rPr>
          <w:bCs/>
          <w:iCs/>
          <w:lang w:val="uk-UA"/>
        </w:rPr>
        <w:t xml:space="preserve"> (</w:t>
      </w:r>
      <w:proofErr w:type="spellStart"/>
      <w:r w:rsidRPr="00051C0A">
        <w:rPr>
          <w:lang w:val="uk-UA"/>
        </w:rPr>
        <w:t>not</w:t>
      </w:r>
      <w:proofErr w:type="spellEnd"/>
      <w:r w:rsidRPr="00051C0A">
        <w:rPr>
          <w:lang w:val="uk-UA"/>
        </w:rPr>
        <w:t xml:space="preserve"> </w:t>
      </w:r>
      <w:proofErr w:type="spellStart"/>
      <w:r w:rsidRPr="00051C0A">
        <w:rPr>
          <w:lang w:val="uk-UA"/>
        </w:rPr>
        <w:t>Good</w:t>
      </w:r>
      <w:proofErr w:type="spellEnd"/>
      <w:r w:rsidRPr="00051C0A">
        <w:rPr>
          <w:lang w:val="uk-UA"/>
        </w:rPr>
        <w:t xml:space="preserve"> </w:t>
      </w:r>
      <w:proofErr w:type="spellStart"/>
      <w:r w:rsidRPr="00051C0A">
        <w:rPr>
          <w:lang w:val="uk-UA"/>
        </w:rPr>
        <w:t>Environmental</w:t>
      </w:r>
      <w:proofErr w:type="spellEnd"/>
      <w:r w:rsidRPr="00051C0A">
        <w:rPr>
          <w:lang w:val="uk-UA"/>
        </w:rPr>
        <w:t xml:space="preserve"> </w:t>
      </w:r>
      <w:proofErr w:type="spellStart"/>
      <w:r w:rsidRPr="00051C0A">
        <w:rPr>
          <w:lang w:val="uk-UA"/>
        </w:rPr>
        <w:t>Status</w:t>
      </w:r>
      <w:proofErr w:type="spellEnd"/>
      <w:r w:rsidRPr="00051C0A">
        <w:rPr>
          <w:lang w:val="uk-UA"/>
        </w:rPr>
        <w:t xml:space="preserve">) </w:t>
      </w:r>
      <w:proofErr w:type="spellStart"/>
      <w:r w:rsidRPr="00051C0A">
        <w:rPr>
          <w:lang w:val="uk-UA"/>
        </w:rPr>
        <w:t>three</w:t>
      </w:r>
      <w:proofErr w:type="spellEnd"/>
      <w:r w:rsidRPr="00051C0A">
        <w:rPr>
          <w:lang w:val="uk-UA"/>
        </w:rPr>
        <w:t xml:space="preserve"> </w:t>
      </w:r>
      <w:proofErr w:type="spellStart"/>
      <w:r w:rsidRPr="00051C0A">
        <w:rPr>
          <w:lang w:val="uk-UA"/>
        </w:rPr>
        <w:t>morphological</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functional</w:t>
      </w:r>
      <w:proofErr w:type="spellEnd"/>
      <w:r w:rsidRPr="00051C0A">
        <w:rPr>
          <w:lang w:val="uk-UA"/>
        </w:rPr>
        <w:t xml:space="preserve"> </w:t>
      </w:r>
      <w:proofErr w:type="spellStart"/>
      <w:r w:rsidRPr="00051C0A">
        <w:rPr>
          <w:lang w:val="uk-UA"/>
        </w:rPr>
        <w:t>indicators</w:t>
      </w:r>
      <w:proofErr w:type="spellEnd"/>
      <w:r w:rsidRPr="00051C0A">
        <w:rPr>
          <w:lang w:val="uk-UA"/>
        </w:rPr>
        <w:t xml:space="preserve">: </w:t>
      </w:r>
      <w:proofErr w:type="spellStart"/>
      <w:r w:rsidRPr="00051C0A">
        <w:rPr>
          <w:lang w:val="uk-UA"/>
        </w:rPr>
        <w:t>Three</w:t>
      </w:r>
      <w:proofErr w:type="spellEnd"/>
      <w:r w:rsidRPr="00051C0A">
        <w:rPr>
          <w:lang w:val="uk-UA"/>
        </w:rPr>
        <w:t xml:space="preserve"> </w:t>
      </w:r>
      <w:proofErr w:type="spellStart"/>
      <w:r w:rsidRPr="00051C0A">
        <w:rPr>
          <w:lang w:val="uk-UA"/>
        </w:rPr>
        <w:t>Dominants</w:t>
      </w:r>
      <w:proofErr w:type="spellEnd"/>
      <w:r w:rsidRPr="00051C0A">
        <w:rPr>
          <w:lang w:val="uk-UA"/>
        </w:rPr>
        <w:t xml:space="preserve"> </w:t>
      </w:r>
      <w:proofErr w:type="spellStart"/>
      <w:r w:rsidRPr="00051C0A">
        <w:rPr>
          <w:lang w:val="uk-UA"/>
        </w:rPr>
        <w:t>Ecological</w:t>
      </w:r>
      <w:proofErr w:type="spellEnd"/>
      <w:r w:rsidRPr="00051C0A">
        <w:rPr>
          <w:lang w:val="uk-UA"/>
        </w:rPr>
        <w:t xml:space="preserve"> </w:t>
      </w:r>
      <w:proofErr w:type="spellStart"/>
      <w:r w:rsidRPr="00051C0A">
        <w:rPr>
          <w:lang w:val="uk-UA"/>
        </w:rPr>
        <w:t>Activity</w:t>
      </w:r>
      <w:proofErr w:type="spellEnd"/>
      <w:r w:rsidRPr="00051C0A">
        <w:rPr>
          <w:lang w:val="uk-UA"/>
        </w:rPr>
        <w:t xml:space="preserve"> -S/W</w:t>
      </w:r>
      <w:r w:rsidRPr="00051C0A">
        <w:rPr>
          <w:vertAlign w:val="subscript"/>
          <w:lang w:val="uk-UA"/>
        </w:rPr>
        <w:t>3Dp</w:t>
      </w:r>
      <w:r w:rsidRPr="00051C0A">
        <w:rPr>
          <w:lang w:val="uk-UA"/>
        </w:rPr>
        <w:t xml:space="preserve">; </w:t>
      </w:r>
      <w:proofErr w:type="spellStart"/>
      <w:r w:rsidRPr="00051C0A">
        <w:rPr>
          <w:lang w:val="uk-UA"/>
        </w:rPr>
        <w:t>Average</w:t>
      </w:r>
      <w:proofErr w:type="spellEnd"/>
      <w:r w:rsidRPr="00051C0A">
        <w:rPr>
          <w:lang w:val="uk-UA"/>
        </w:rPr>
        <w:t xml:space="preserve"> </w:t>
      </w:r>
      <w:proofErr w:type="spellStart"/>
      <w:r w:rsidRPr="00051C0A">
        <w:rPr>
          <w:lang w:val="uk-UA"/>
        </w:rPr>
        <w:t>Species</w:t>
      </w:r>
      <w:proofErr w:type="spellEnd"/>
      <w:r w:rsidRPr="00051C0A">
        <w:rPr>
          <w:lang w:val="uk-UA"/>
        </w:rPr>
        <w:t xml:space="preserve"> </w:t>
      </w:r>
      <w:proofErr w:type="spellStart"/>
      <w:r w:rsidRPr="00051C0A">
        <w:rPr>
          <w:lang w:val="uk-UA"/>
        </w:rPr>
        <w:t>Ecological</w:t>
      </w:r>
      <w:proofErr w:type="spellEnd"/>
      <w:r w:rsidRPr="00051C0A">
        <w:rPr>
          <w:lang w:val="uk-UA"/>
        </w:rPr>
        <w:t xml:space="preserve"> </w:t>
      </w:r>
      <w:proofErr w:type="spellStart"/>
      <w:r w:rsidRPr="00051C0A">
        <w:rPr>
          <w:lang w:val="uk-UA"/>
        </w:rPr>
        <w:t>Activity</w:t>
      </w:r>
      <w:proofErr w:type="spellEnd"/>
      <w:r w:rsidRPr="00051C0A">
        <w:rPr>
          <w:lang w:val="uk-UA"/>
        </w:rPr>
        <w:t xml:space="preserve"> - S/</w:t>
      </w:r>
      <w:proofErr w:type="spellStart"/>
      <w:r w:rsidRPr="00051C0A">
        <w:rPr>
          <w:lang w:val="uk-UA"/>
        </w:rPr>
        <w:t>W</w:t>
      </w:r>
      <w:r w:rsidRPr="00051C0A">
        <w:rPr>
          <w:vertAlign w:val="subscript"/>
          <w:lang w:val="uk-UA"/>
        </w:rPr>
        <w:t>x</w:t>
      </w:r>
      <w:proofErr w:type="spellEnd"/>
      <w:r w:rsidRPr="00051C0A">
        <w:rPr>
          <w:lang w:val="uk-UA"/>
        </w:rPr>
        <w:t xml:space="preserve">; </w:t>
      </w:r>
      <w:proofErr w:type="spellStart"/>
      <w:r w:rsidRPr="00051C0A">
        <w:rPr>
          <w:lang w:val="uk-UA"/>
        </w:rPr>
        <w:t>Sensitive</w:t>
      </w:r>
      <w:proofErr w:type="spellEnd"/>
      <w:r w:rsidRPr="00051C0A">
        <w:rPr>
          <w:lang w:val="uk-UA"/>
        </w:rPr>
        <w:t xml:space="preserve"> </w:t>
      </w:r>
      <w:proofErr w:type="spellStart"/>
      <w:r w:rsidRPr="00051C0A">
        <w:rPr>
          <w:lang w:val="uk-UA"/>
        </w:rPr>
        <w:t>species</w:t>
      </w:r>
      <w:proofErr w:type="spellEnd"/>
      <w:r w:rsidRPr="00051C0A">
        <w:rPr>
          <w:lang w:val="uk-UA"/>
        </w:rPr>
        <w:t xml:space="preserve"> - </w:t>
      </w:r>
      <w:proofErr w:type="spellStart"/>
      <w:r w:rsidRPr="00051C0A">
        <w:rPr>
          <w:lang w:val="uk-UA"/>
        </w:rPr>
        <w:t>S</w:t>
      </w:r>
      <w:r w:rsidRPr="00051C0A">
        <w:rPr>
          <w:vertAlign w:val="subscript"/>
          <w:lang w:val="uk-UA"/>
        </w:rPr>
        <w:t>sp</w:t>
      </w:r>
      <w:proofErr w:type="spellEnd"/>
      <w:r w:rsidRPr="00051C0A">
        <w:rPr>
          <w:lang w:val="uk-UA"/>
        </w:rPr>
        <w:t>.</w:t>
      </w:r>
      <w:r>
        <w:t>(Tab.4.4).</w:t>
      </w:r>
    </w:p>
    <w:p w14:paraId="0888437E" w14:textId="77777777" w:rsidR="00BE090F" w:rsidRDefault="00BE090F" w:rsidP="00BE090F">
      <w:pPr>
        <w:ind w:firstLine="709"/>
        <w:jc w:val="both"/>
        <w:rPr>
          <w:bCs/>
          <w:iCs/>
          <w:lang w:val="uk-UA"/>
        </w:rPr>
      </w:pPr>
      <w:proofErr w:type="spellStart"/>
      <w:r w:rsidRPr="00051C0A">
        <w:rPr>
          <w:bCs/>
          <w:iCs/>
          <w:lang w:val="uk-UA"/>
        </w:rPr>
        <w:t>The</w:t>
      </w:r>
      <w:proofErr w:type="spellEnd"/>
      <w:r w:rsidRPr="00051C0A">
        <w:rPr>
          <w:bCs/>
          <w:iCs/>
          <w:lang w:val="uk-UA"/>
        </w:rPr>
        <w:t xml:space="preserve"> </w:t>
      </w:r>
      <w:proofErr w:type="spellStart"/>
      <w:r w:rsidRPr="00051C0A">
        <w:rPr>
          <w:bCs/>
          <w:iCs/>
          <w:lang w:val="uk-UA"/>
        </w:rPr>
        <w:t>condition</w:t>
      </w:r>
      <w:proofErr w:type="spellEnd"/>
      <w:r w:rsidRPr="00051C0A">
        <w:rPr>
          <w:bCs/>
          <w:iCs/>
          <w:lang w:val="uk-UA"/>
        </w:rPr>
        <w:t xml:space="preserve"> </w:t>
      </w:r>
      <w:proofErr w:type="spellStart"/>
      <w:r w:rsidRPr="00051C0A">
        <w:rPr>
          <w:bCs/>
          <w:iCs/>
          <w:lang w:val="uk-UA"/>
        </w:rPr>
        <w:t>of</w:t>
      </w:r>
      <w:proofErr w:type="spellEnd"/>
      <w:r w:rsidRPr="00051C0A">
        <w:rPr>
          <w:bCs/>
          <w:iCs/>
          <w:lang w:val="uk-UA"/>
        </w:rPr>
        <w:t xml:space="preserve"> </w:t>
      </w:r>
      <w:proofErr w:type="spellStart"/>
      <w:r w:rsidRPr="00051C0A">
        <w:rPr>
          <w:bCs/>
          <w:iCs/>
          <w:lang w:val="uk-UA"/>
        </w:rPr>
        <w:t>this</w:t>
      </w:r>
      <w:proofErr w:type="spellEnd"/>
      <w:r w:rsidRPr="00051C0A">
        <w:rPr>
          <w:bCs/>
          <w:iCs/>
          <w:lang w:val="uk-UA"/>
        </w:rPr>
        <w:t xml:space="preserve"> </w:t>
      </w:r>
      <w:proofErr w:type="spellStart"/>
      <w:r w:rsidRPr="00051C0A">
        <w:rPr>
          <w:bCs/>
          <w:iCs/>
          <w:lang w:val="uk-UA"/>
        </w:rPr>
        <w:t>water</w:t>
      </w:r>
      <w:proofErr w:type="spellEnd"/>
      <w:r w:rsidRPr="00051C0A">
        <w:rPr>
          <w:bCs/>
          <w:iCs/>
          <w:lang w:val="uk-UA"/>
        </w:rPr>
        <w:t xml:space="preserve"> </w:t>
      </w:r>
      <w:proofErr w:type="spellStart"/>
      <w:r w:rsidRPr="00051C0A">
        <w:rPr>
          <w:bCs/>
          <w:iCs/>
          <w:lang w:val="uk-UA"/>
        </w:rPr>
        <w:t>area</w:t>
      </w:r>
      <w:proofErr w:type="spellEnd"/>
      <w:r w:rsidRPr="00051C0A">
        <w:rPr>
          <w:bCs/>
          <w:iCs/>
          <w:lang w:val="uk-UA"/>
        </w:rPr>
        <w:t xml:space="preserve"> </w:t>
      </w:r>
      <w:proofErr w:type="spellStart"/>
      <w:r w:rsidRPr="00051C0A">
        <w:rPr>
          <w:bCs/>
          <w:iCs/>
          <w:lang w:val="uk-UA"/>
        </w:rPr>
        <w:t>is</w:t>
      </w:r>
      <w:proofErr w:type="spellEnd"/>
      <w:r w:rsidRPr="00051C0A">
        <w:rPr>
          <w:bCs/>
          <w:iCs/>
          <w:lang w:val="uk-UA"/>
        </w:rPr>
        <w:t xml:space="preserve"> </w:t>
      </w:r>
      <w:proofErr w:type="spellStart"/>
      <w:r w:rsidRPr="00051C0A">
        <w:rPr>
          <w:bCs/>
          <w:iCs/>
          <w:lang w:val="uk-UA"/>
        </w:rPr>
        <w:t>closer</w:t>
      </w:r>
      <w:proofErr w:type="spellEnd"/>
      <w:r w:rsidRPr="00051C0A">
        <w:rPr>
          <w:bCs/>
          <w:iCs/>
          <w:lang w:val="uk-UA"/>
        </w:rPr>
        <w:t xml:space="preserve"> </w:t>
      </w:r>
      <w:proofErr w:type="spellStart"/>
      <w:r w:rsidRPr="00051C0A">
        <w:rPr>
          <w:bCs/>
          <w:iCs/>
          <w:lang w:val="uk-UA"/>
        </w:rPr>
        <w:t>to</w:t>
      </w:r>
      <w:proofErr w:type="spellEnd"/>
      <w:r w:rsidRPr="00051C0A">
        <w:rPr>
          <w:bCs/>
          <w:iCs/>
          <w:lang w:val="uk-UA"/>
        </w:rPr>
        <w:t xml:space="preserve"> GES, </w:t>
      </w:r>
      <w:proofErr w:type="spellStart"/>
      <w:r w:rsidRPr="00051C0A">
        <w:rPr>
          <w:bCs/>
          <w:iCs/>
          <w:lang w:val="uk-UA"/>
        </w:rPr>
        <w:t>except</w:t>
      </w:r>
      <w:proofErr w:type="spellEnd"/>
      <w:r w:rsidRPr="00051C0A">
        <w:rPr>
          <w:bCs/>
          <w:iCs/>
          <w:lang w:val="uk-UA"/>
        </w:rPr>
        <w:t xml:space="preserve"> </w:t>
      </w:r>
      <w:proofErr w:type="spellStart"/>
      <w:r w:rsidRPr="00051C0A">
        <w:rPr>
          <w:bCs/>
          <w:iCs/>
          <w:lang w:val="uk-UA"/>
        </w:rPr>
        <w:t>for</w:t>
      </w:r>
      <w:proofErr w:type="spellEnd"/>
      <w:r w:rsidRPr="00051C0A">
        <w:rPr>
          <w:bCs/>
          <w:iCs/>
          <w:lang w:val="uk-UA"/>
        </w:rPr>
        <w:t xml:space="preserve"> </w:t>
      </w:r>
      <w:proofErr w:type="spellStart"/>
      <w:r w:rsidRPr="00051C0A">
        <w:rPr>
          <w:bCs/>
          <w:iCs/>
          <w:lang w:val="uk-UA"/>
        </w:rPr>
        <w:t>the</w:t>
      </w:r>
      <w:proofErr w:type="spellEnd"/>
      <w:r w:rsidRPr="00051C0A">
        <w:rPr>
          <w:bCs/>
          <w:iCs/>
          <w:lang w:val="uk-UA"/>
        </w:rPr>
        <w:t xml:space="preserve"> </w:t>
      </w:r>
      <w:proofErr w:type="spellStart"/>
      <w:r w:rsidRPr="00051C0A">
        <w:rPr>
          <w:bCs/>
          <w:iCs/>
          <w:lang w:val="uk-UA"/>
        </w:rPr>
        <w:t>percentage</w:t>
      </w:r>
      <w:proofErr w:type="spellEnd"/>
      <w:r w:rsidRPr="00051C0A">
        <w:rPr>
          <w:bCs/>
          <w:iCs/>
          <w:lang w:val="uk-UA"/>
        </w:rPr>
        <w:t xml:space="preserve"> </w:t>
      </w:r>
      <w:proofErr w:type="spellStart"/>
      <w:r w:rsidRPr="00051C0A">
        <w:rPr>
          <w:bCs/>
          <w:iCs/>
          <w:lang w:val="uk-UA"/>
        </w:rPr>
        <w:t>of</w:t>
      </w:r>
      <w:proofErr w:type="spellEnd"/>
      <w:r w:rsidRPr="00051C0A">
        <w:rPr>
          <w:bCs/>
          <w:iCs/>
          <w:lang w:val="uk-UA"/>
        </w:rPr>
        <w:t xml:space="preserve"> </w:t>
      </w:r>
      <w:proofErr w:type="spellStart"/>
      <w:r w:rsidRPr="00051C0A">
        <w:rPr>
          <w:bCs/>
          <w:iCs/>
          <w:lang w:val="uk-UA"/>
        </w:rPr>
        <w:t>sensitive</w:t>
      </w:r>
      <w:proofErr w:type="spellEnd"/>
      <w:r w:rsidRPr="00051C0A">
        <w:rPr>
          <w:bCs/>
          <w:iCs/>
          <w:lang w:val="uk-UA"/>
        </w:rPr>
        <w:t xml:space="preserve"> </w:t>
      </w:r>
      <w:proofErr w:type="spellStart"/>
      <w:r w:rsidRPr="00051C0A">
        <w:rPr>
          <w:bCs/>
          <w:iCs/>
          <w:lang w:val="uk-UA"/>
        </w:rPr>
        <w:t>species</w:t>
      </w:r>
      <w:proofErr w:type="spellEnd"/>
      <w:r w:rsidRPr="00051C0A">
        <w:rPr>
          <w:bCs/>
          <w:iCs/>
          <w:lang w:val="uk-UA"/>
        </w:rPr>
        <w:t>.</w:t>
      </w:r>
    </w:p>
    <w:p w14:paraId="6E91F384" w14:textId="77777777" w:rsidR="00BE090F" w:rsidRPr="00051C0A" w:rsidRDefault="00BE090F" w:rsidP="00BE090F">
      <w:pPr>
        <w:ind w:firstLine="709"/>
        <w:rPr>
          <w:bCs/>
          <w:iCs/>
          <w:lang w:val="uk-UA"/>
        </w:rPr>
      </w:pPr>
    </w:p>
    <w:p w14:paraId="7037F860" w14:textId="77777777" w:rsidR="00BE090F" w:rsidRDefault="00BE090F" w:rsidP="00BE090F">
      <w:pPr>
        <w:autoSpaceDE w:val="0"/>
        <w:autoSpaceDN w:val="0"/>
        <w:adjustRightInd w:val="0"/>
        <w:ind w:firstLine="709"/>
        <w:jc w:val="both"/>
        <w:rPr>
          <w:lang w:val="uk-UA"/>
        </w:rPr>
      </w:pPr>
      <w:r>
        <w:t>Table 4.</w:t>
      </w:r>
      <w:r w:rsidRPr="00BB35B9">
        <w:t>4</w:t>
      </w:r>
      <w:r>
        <w:t xml:space="preserve"> –</w:t>
      </w:r>
      <w:r w:rsidRPr="00BB35B9">
        <w:t xml:space="preserve"> </w:t>
      </w:r>
      <w:proofErr w:type="spellStart"/>
      <w:r w:rsidRPr="00E7654C">
        <w:rPr>
          <w:lang w:val="uk-UA"/>
        </w:rPr>
        <w:t>Assessment</w:t>
      </w:r>
      <w:proofErr w:type="spellEnd"/>
      <w:r w:rsidRPr="00E7654C">
        <w:rPr>
          <w:lang w:val="uk-UA"/>
        </w:rPr>
        <w:t xml:space="preserve"> </w:t>
      </w:r>
      <w:proofErr w:type="spellStart"/>
      <w:r w:rsidRPr="00E7654C">
        <w:rPr>
          <w:lang w:val="uk-UA"/>
        </w:rPr>
        <w:t>of</w:t>
      </w:r>
      <w:proofErr w:type="spellEnd"/>
      <w:r w:rsidRPr="00E7654C">
        <w:rPr>
          <w:lang w:val="uk-UA"/>
        </w:rPr>
        <w:t xml:space="preserve"> </w:t>
      </w:r>
      <w:proofErr w:type="spellStart"/>
      <w:r w:rsidRPr="00E7654C">
        <w:rPr>
          <w:lang w:val="uk-UA"/>
        </w:rPr>
        <w:t>the</w:t>
      </w:r>
      <w:proofErr w:type="spellEnd"/>
      <w:r w:rsidRPr="00E7654C">
        <w:rPr>
          <w:lang w:val="uk-UA"/>
        </w:rPr>
        <w:t xml:space="preserve"> </w:t>
      </w:r>
      <w:proofErr w:type="spellStart"/>
      <w:r w:rsidRPr="00E7654C">
        <w:rPr>
          <w:lang w:val="uk-UA"/>
        </w:rPr>
        <w:t>ecological</w:t>
      </w:r>
      <w:proofErr w:type="spellEnd"/>
      <w:r w:rsidRPr="00E7654C">
        <w:rPr>
          <w:lang w:val="uk-UA"/>
        </w:rPr>
        <w:t xml:space="preserve"> </w:t>
      </w:r>
      <w:proofErr w:type="spellStart"/>
      <w:r w:rsidRPr="00E7654C">
        <w:rPr>
          <w:lang w:val="uk-UA"/>
        </w:rPr>
        <w:t>state</w:t>
      </w:r>
      <w:proofErr w:type="spellEnd"/>
      <w:r w:rsidRPr="00E7654C">
        <w:rPr>
          <w:lang w:val="uk-UA"/>
        </w:rPr>
        <w:t xml:space="preserve"> </w:t>
      </w:r>
      <w:proofErr w:type="spellStart"/>
      <w:r w:rsidRPr="00E7654C">
        <w:rPr>
          <w:lang w:val="uk-UA"/>
        </w:rPr>
        <w:t>of</w:t>
      </w:r>
      <w:proofErr w:type="spellEnd"/>
      <w:r w:rsidRPr="00E7654C">
        <w:rPr>
          <w:lang w:val="uk-UA"/>
        </w:rPr>
        <w:t xml:space="preserve"> </w:t>
      </w:r>
      <w:proofErr w:type="spellStart"/>
      <w:r w:rsidRPr="00E7654C">
        <w:rPr>
          <w:lang w:val="uk-UA"/>
        </w:rPr>
        <w:t>the</w:t>
      </w:r>
      <w:proofErr w:type="spellEnd"/>
      <w:r w:rsidRPr="00E7654C">
        <w:rPr>
          <w:lang w:val="uk-UA"/>
        </w:rPr>
        <w:t xml:space="preserve"> </w:t>
      </w:r>
      <w:proofErr w:type="spellStart"/>
      <w:r w:rsidRPr="00E7654C">
        <w:rPr>
          <w:lang w:val="uk-UA"/>
        </w:rPr>
        <w:t>water</w:t>
      </w:r>
      <w:proofErr w:type="spellEnd"/>
      <w:r w:rsidRPr="00E7654C">
        <w:rPr>
          <w:lang w:val="uk-UA"/>
        </w:rPr>
        <w:t xml:space="preserve"> </w:t>
      </w:r>
      <w:proofErr w:type="spellStart"/>
      <w:r w:rsidRPr="00E7654C">
        <w:rPr>
          <w:lang w:val="uk-UA"/>
        </w:rPr>
        <w:t>area</w:t>
      </w:r>
      <w:proofErr w:type="spellEnd"/>
      <w:r w:rsidRPr="00E7654C">
        <w:rPr>
          <w:lang w:val="uk-UA"/>
        </w:rPr>
        <w:t xml:space="preserve"> </w:t>
      </w:r>
      <w:proofErr w:type="spellStart"/>
      <w:r w:rsidRPr="00E7654C">
        <w:rPr>
          <w:lang w:val="uk-UA"/>
        </w:rPr>
        <w:t>by</w:t>
      </w:r>
      <w:proofErr w:type="spellEnd"/>
      <w:r w:rsidRPr="00E7654C">
        <w:rPr>
          <w:lang w:val="uk-UA"/>
        </w:rPr>
        <w:t xml:space="preserve"> </w:t>
      </w:r>
      <w:proofErr w:type="spellStart"/>
      <w:r w:rsidRPr="00E7654C">
        <w:rPr>
          <w:lang w:val="uk-UA"/>
        </w:rPr>
        <w:t>category</w:t>
      </w:r>
      <w:proofErr w:type="spellEnd"/>
      <w:r>
        <w:rPr>
          <w:lang w:val="uk-UA"/>
        </w:rPr>
        <w:t xml:space="preserve"> </w:t>
      </w:r>
      <w:r w:rsidRPr="00E7654C">
        <w:rPr>
          <w:lang w:val="uk-UA"/>
        </w:rPr>
        <w:t xml:space="preserve">GES – </w:t>
      </w:r>
      <w:proofErr w:type="spellStart"/>
      <w:r w:rsidRPr="00E7654C">
        <w:rPr>
          <w:lang w:val="uk-UA"/>
        </w:rPr>
        <w:t>NotGES</w:t>
      </w:r>
      <w:proofErr w:type="spellEnd"/>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275"/>
        <w:gridCol w:w="1134"/>
        <w:gridCol w:w="1276"/>
        <w:gridCol w:w="1276"/>
        <w:gridCol w:w="1276"/>
        <w:gridCol w:w="1388"/>
      </w:tblGrid>
      <w:tr w:rsidR="00BE090F" w:rsidRPr="00051C0A" w14:paraId="7216D0CA" w14:textId="77777777" w:rsidTr="008A1708">
        <w:trPr>
          <w:trHeight w:val="393"/>
        </w:trPr>
        <w:tc>
          <w:tcPr>
            <w:tcW w:w="1872" w:type="dxa"/>
            <w:vMerge w:val="restart"/>
            <w:shd w:val="clear" w:color="auto" w:fill="FFFFFF"/>
            <w:vAlign w:val="center"/>
          </w:tcPr>
          <w:p w14:paraId="2E406A98" w14:textId="77777777" w:rsidR="00BE090F" w:rsidRPr="00051C0A" w:rsidRDefault="00BE090F" w:rsidP="008A1708">
            <w:pPr>
              <w:jc w:val="center"/>
              <w:rPr>
                <w:rFonts w:eastAsia="Calibri"/>
                <w:b/>
                <w:bCs/>
              </w:rPr>
            </w:pPr>
            <w:r w:rsidRPr="00051C0A">
              <w:t>The type of substrate</w:t>
            </w:r>
          </w:p>
        </w:tc>
        <w:tc>
          <w:tcPr>
            <w:tcW w:w="2409" w:type="dxa"/>
            <w:gridSpan w:val="2"/>
            <w:shd w:val="clear" w:color="auto" w:fill="FFFFFF"/>
            <w:vAlign w:val="center"/>
          </w:tcPr>
          <w:p w14:paraId="78461C76" w14:textId="77777777" w:rsidR="00BE090F" w:rsidRPr="00051C0A" w:rsidRDefault="00BE090F" w:rsidP="008A1708">
            <w:pPr>
              <w:jc w:val="center"/>
              <w:rPr>
                <w:bCs/>
              </w:rPr>
            </w:pPr>
            <w:r w:rsidRPr="00051C0A">
              <w:rPr>
                <w:rFonts w:eastAsia="Calibri"/>
                <w:kern w:val="24"/>
              </w:rPr>
              <w:t>(S/W)</w:t>
            </w:r>
            <w:r w:rsidRPr="00051C0A">
              <w:rPr>
                <w:rFonts w:eastAsia="Calibri"/>
                <w:kern w:val="24"/>
                <w:position w:val="-8"/>
                <w:vertAlign w:val="subscript"/>
              </w:rPr>
              <w:t>3Dp</w:t>
            </w:r>
            <w:r w:rsidRPr="00051C0A">
              <w:rPr>
                <w:rFonts w:eastAsia="Calibri"/>
                <w:kern w:val="24"/>
                <w:position w:val="-8"/>
              </w:rPr>
              <w:t xml:space="preserve">, </w:t>
            </w:r>
            <w:r w:rsidRPr="00051C0A">
              <w:t>м</w:t>
            </w:r>
            <w:r w:rsidRPr="00051C0A">
              <w:rPr>
                <w:vertAlign w:val="superscript"/>
              </w:rPr>
              <w:t>2</w:t>
            </w:r>
            <w:r w:rsidRPr="00051C0A">
              <w:t>·кг</w:t>
            </w:r>
            <w:r w:rsidRPr="00051C0A">
              <w:rPr>
                <w:vertAlign w:val="superscript"/>
              </w:rPr>
              <w:t>-1</w:t>
            </w:r>
          </w:p>
        </w:tc>
        <w:tc>
          <w:tcPr>
            <w:tcW w:w="2552" w:type="dxa"/>
            <w:gridSpan w:val="2"/>
            <w:shd w:val="clear" w:color="auto" w:fill="FFFFFF"/>
            <w:vAlign w:val="center"/>
          </w:tcPr>
          <w:p w14:paraId="34BED381" w14:textId="77777777" w:rsidR="00BE090F" w:rsidRPr="00051C0A" w:rsidRDefault="00BE090F" w:rsidP="008A1708">
            <w:pPr>
              <w:jc w:val="center"/>
              <w:rPr>
                <w:kern w:val="24"/>
              </w:rPr>
            </w:pPr>
            <w:r w:rsidRPr="00051C0A">
              <w:rPr>
                <w:rFonts w:eastAsia="Calibri"/>
                <w:kern w:val="24"/>
              </w:rPr>
              <w:t>(S/W)</w:t>
            </w:r>
            <w:r w:rsidRPr="00051C0A">
              <w:rPr>
                <w:rFonts w:eastAsia="Calibri"/>
                <w:kern w:val="24"/>
                <w:vertAlign w:val="subscript"/>
              </w:rPr>
              <w:t>x,</w:t>
            </w:r>
            <w:r w:rsidRPr="00051C0A">
              <w:rPr>
                <w:rFonts w:eastAsia="Calibri"/>
                <w:kern w:val="24"/>
                <w:position w:val="-8"/>
              </w:rPr>
              <w:t xml:space="preserve"> </w:t>
            </w:r>
            <w:r w:rsidRPr="00051C0A">
              <w:t>м</w:t>
            </w:r>
            <w:r w:rsidRPr="00051C0A">
              <w:rPr>
                <w:vertAlign w:val="superscript"/>
              </w:rPr>
              <w:t>2</w:t>
            </w:r>
            <w:r w:rsidRPr="00051C0A">
              <w:t>·кг</w:t>
            </w:r>
            <w:r w:rsidRPr="00051C0A">
              <w:rPr>
                <w:vertAlign w:val="superscript"/>
              </w:rPr>
              <w:t>-1</w:t>
            </w:r>
          </w:p>
        </w:tc>
        <w:tc>
          <w:tcPr>
            <w:tcW w:w="2664" w:type="dxa"/>
            <w:gridSpan w:val="2"/>
            <w:shd w:val="clear" w:color="auto" w:fill="FFFFFF"/>
            <w:vAlign w:val="center"/>
          </w:tcPr>
          <w:p w14:paraId="17C4C06D" w14:textId="77777777" w:rsidR="00BE090F" w:rsidRPr="00051C0A" w:rsidRDefault="00BE090F" w:rsidP="008A1708">
            <w:pPr>
              <w:jc w:val="center"/>
              <w:rPr>
                <w:kern w:val="24"/>
              </w:rPr>
            </w:pPr>
            <w:r w:rsidRPr="00051C0A">
              <w:rPr>
                <w:bCs/>
                <w:iCs/>
              </w:rPr>
              <w:t>(</w:t>
            </w:r>
            <w:r w:rsidRPr="00051C0A">
              <w:t>S</w:t>
            </w:r>
            <w:r w:rsidRPr="00051C0A">
              <w:rPr>
                <w:vertAlign w:val="subscript"/>
              </w:rPr>
              <w:t>sp</w:t>
            </w:r>
            <w:r w:rsidRPr="00051C0A">
              <w:t>), %</w:t>
            </w:r>
          </w:p>
        </w:tc>
      </w:tr>
      <w:tr w:rsidR="00BE090F" w:rsidRPr="00051C0A" w14:paraId="341E9121" w14:textId="77777777" w:rsidTr="008A1708">
        <w:trPr>
          <w:trHeight w:val="272"/>
        </w:trPr>
        <w:tc>
          <w:tcPr>
            <w:tcW w:w="1872" w:type="dxa"/>
            <w:vMerge/>
            <w:shd w:val="clear" w:color="auto" w:fill="FFFFFF"/>
            <w:textDirection w:val="btLr"/>
            <w:vAlign w:val="center"/>
          </w:tcPr>
          <w:p w14:paraId="7054C240" w14:textId="77777777" w:rsidR="00BE090F" w:rsidRPr="00051C0A" w:rsidRDefault="00BE090F" w:rsidP="008A1708">
            <w:pPr>
              <w:jc w:val="center"/>
              <w:rPr>
                <w:b/>
                <w:bCs/>
              </w:rPr>
            </w:pPr>
          </w:p>
        </w:tc>
        <w:tc>
          <w:tcPr>
            <w:tcW w:w="1275" w:type="dxa"/>
            <w:tcBorders>
              <w:bottom w:val="single" w:sz="4" w:space="0" w:color="auto"/>
            </w:tcBorders>
            <w:shd w:val="clear" w:color="auto" w:fill="FFFFFF"/>
            <w:vAlign w:val="center"/>
          </w:tcPr>
          <w:p w14:paraId="7EAD0E9A" w14:textId="77777777" w:rsidR="00BE090F" w:rsidRPr="00051C0A" w:rsidRDefault="00BE090F" w:rsidP="008A1708">
            <w:pPr>
              <w:jc w:val="center"/>
              <w:rPr>
                <w:kern w:val="24"/>
                <w:lang w:val="uk-UA"/>
              </w:rPr>
            </w:pPr>
            <w:proofErr w:type="spellStart"/>
            <w:r w:rsidRPr="00051C0A">
              <w:rPr>
                <w:kern w:val="24"/>
                <w:lang w:val="uk-UA"/>
              </w:rPr>
              <w:t>May</w:t>
            </w:r>
            <w:proofErr w:type="spellEnd"/>
          </w:p>
        </w:tc>
        <w:tc>
          <w:tcPr>
            <w:tcW w:w="1134" w:type="dxa"/>
            <w:tcBorders>
              <w:bottom w:val="single" w:sz="4" w:space="0" w:color="auto"/>
            </w:tcBorders>
            <w:shd w:val="clear" w:color="auto" w:fill="FFFFFF"/>
            <w:vAlign w:val="center"/>
          </w:tcPr>
          <w:p w14:paraId="501625CD" w14:textId="77777777" w:rsidR="00BE090F" w:rsidRPr="00051C0A" w:rsidRDefault="00BE090F" w:rsidP="008A1708">
            <w:pPr>
              <w:jc w:val="center"/>
              <w:rPr>
                <w:kern w:val="24"/>
                <w:lang w:val="uk-UA"/>
              </w:rPr>
            </w:pPr>
            <w:proofErr w:type="spellStart"/>
            <w:r w:rsidRPr="00051C0A">
              <w:rPr>
                <w:kern w:val="24"/>
                <w:lang w:val="uk-UA"/>
              </w:rPr>
              <w:t>August</w:t>
            </w:r>
            <w:proofErr w:type="spellEnd"/>
          </w:p>
        </w:tc>
        <w:tc>
          <w:tcPr>
            <w:tcW w:w="1276" w:type="dxa"/>
            <w:tcBorders>
              <w:bottom w:val="single" w:sz="4" w:space="0" w:color="auto"/>
            </w:tcBorders>
            <w:shd w:val="clear" w:color="auto" w:fill="FFFFFF"/>
            <w:vAlign w:val="center"/>
          </w:tcPr>
          <w:p w14:paraId="7CB50D0D" w14:textId="77777777" w:rsidR="00BE090F" w:rsidRPr="00051C0A" w:rsidRDefault="00BE090F" w:rsidP="008A1708">
            <w:pPr>
              <w:jc w:val="center"/>
              <w:rPr>
                <w:kern w:val="24"/>
              </w:rPr>
            </w:pPr>
            <w:proofErr w:type="spellStart"/>
            <w:r w:rsidRPr="00051C0A">
              <w:rPr>
                <w:kern w:val="24"/>
                <w:lang w:val="uk-UA"/>
              </w:rPr>
              <w:t>May</w:t>
            </w:r>
            <w:proofErr w:type="spellEnd"/>
          </w:p>
        </w:tc>
        <w:tc>
          <w:tcPr>
            <w:tcW w:w="1276" w:type="dxa"/>
            <w:tcBorders>
              <w:bottom w:val="single" w:sz="4" w:space="0" w:color="auto"/>
            </w:tcBorders>
            <w:shd w:val="clear" w:color="auto" w:fill="FFFFFF"/>
            <w:vAlign w:val="center"/>
          </w:tcPr>
          <w:p w14:paraId="48C294EC" w14:textId="77777777" w:rsidR="00BE090F" w:rsidRPr="00051C0A" w:rsidRDefault="00BE090F" w:rsidP="008A1708">
            <w:pPr>
              <w:jc w:val="center"/>
              <w:rPr>
                <w:kern w:val="24"/>
              </w:rPr>
            </w:pPr>
            <w:proofErr w:type="spellStart"/>
            <w:r w:rsidRPr="00051C0A">
              <w:rPr>
                <w:kern w:val="24"/>
                <w:lang w:val="uk-UA"/>
              </w:rPr>
              <w:t>August</w:t>
            </w:r>
            <w:proofErr w:type="spellEnd"/>
          </w:p>
        </w:tc>
        <w:tc>
          <w:tcPr>
            <w:tcW w:w="1276" w:type="dxa"/>
            <w:tcBorders>
              <w:bottom w:val="single" w:sz="4" w:space="0" w:color="auto"/>
            </w:tcBorders>
            <w:shd w:val="clear" w:color="auto" w:fill="FFFFFF"/>
            <w:vAlign w:val="center"/>
          </w:tcPr>
          <w:p w14:paraId="6BD7FC78" w14:textId="77777777" w:rsidR="00BE090F" w:rsidRPr="00051C0A" w:rsidRDefault="00BE090F" w:rsidP="008A1708">
            <w:pPr>
              <w:jc w:val="center"/>
              <w:rPr>
                <w:kern w:val="24"/>
              </w:rPr>
            </w:pPr>
            <w:proofErr w:type="spellStart"/>
            <w:r w:rsidRPr="00051C0A">
              <w:rPr>
                <w:kern w:val="24"/>
                <w:lang w:val="uk-UA"/>
              </w:rPr>
              <w:t>May</w:t>
            </w:r>
            <w:proofErr w:type="spellEnd"/>
          </w:p>
        </w:tc>
        <w:tc>
          <w:tcPr>
            <w:tcW w:w="1388" w:type="dxa"/>
            <w:tcBorders>
              <w:bottom w:val="single" w:sz="4" w:space="0" w:color="auto"/>
            </w:tcBorders>
            <w:shd w:val="clear" w:color="auto" w:fill="FFFFFF"/>
            <w:vAlign w:val="center"/>
          </w:tcPr>
          <w:p w14:paraId="57FD8685" w14:textId="77777777" w:rsidR="00BE090F" w:rsidRPr="00051C0A" w:rsidRDefault="00BE090F" w:rsidP="008A1708">
            <w:pPr>
              <w:jc w:val="center"/>
              <w:rPr>
                <w:kern w:val="24"/>
              </w:rPr>
            </w:pPr>
            <w:proofErr w:type="spellStart"/>
            <w:r w:rsidRPr="00051C0A">
              <w:rPr>
                <w:kern w:val="24"/>
                <w:lang w:val="uk-UA"/>
              </w:rPr>
              <w:t>August</w:t>
            </w:r>
            <w:proofErr w:type="spellEnd"/>
          </w:p>
        </w:tc>
      </w:tr>
      <w:tr w:rsidR="00BE090F" w:rsidRPr="00051C0A" w14:paraId="176FFACD" w14:textId="77777777" w:rsidTr="008A1708">
        <w:trPr>
          <w:trHeight w:val="270"/>
        </w:trPr>
        <w:tc>
          <w:tcPr>
            <w:tcW w:w="1872" w:type="dxa"/>
            <w:shd w:val="clear" w:color="auto" w:fill="FFFFFF"/>
            <w:noWrap/>
            <w:vAlign w:val="center"/>
          </w:tcPr>
          <w:p w14:paraId="13B27FA6" w14:textId="77777777" w:rsidR="00BE090F" w:rsidRPr="00051C0A" w:rsidRDefault="00BE090F" w:rsidP="008A1708">
            <w:pPr>
              <w:rPr>
                <w:rFonts w:eastAsia="Calibri"/>
              </w:rPr>
            </w:pPr>
            <w:r w:rsidRPr="00051C0A">
              <w:t>Polypropylene</w:t>
            </w:r>
          </w:p>
        </w:tc>
        <w:tc>
          <w:tcPr>
            <w:tcW w:w="1275" w:type="dxa"/>
            <w:tcBorders>
              <w:bottom w:val="single" w:sz="4" w:space="0" w:color="auto"/>
            </w:tcBorders>
            <w:shd w:val="clear" w:color="auto" w:fill="6699FF"/>
          </w:tcPr>
          <w:p w14:paraId="41D7C2EB" w14:textId="77777777" w:rsidR="00BE090F" w:rsidRPr="00051C0A" w:rsidRDefault="00BE090F" w:rsidP="008A1708">
            <w:pPr>
              <w:jc w:val="center"/>
            </w:pPr>
            <w:r w:rsidRPr="00051C0A">
              <w:t>46,99</w:t>
            </w:r>
          </w:p>
        </w:tc>
        <w:tc>
          <w:tcPr>
            <w:tcW w:w="1134" w:type="dxa"/>
            <w:tcBorders>
              <w:bottom w:val="single" w:sz="4" w:space="0" w:color="auto"/>
            </w:tcBorders>
            <w:shd w:val="clear" w:color="auto" w:fill="6699FF"/>
          </w:tcPr>
          <w:p w14:paraId="0D5D9361" w14:textId="77777777" w:rsidR="00BE090F" w:rsidRPr="00051C0A" w:rsidRDefault="00BE090F" w:rsidP="008A1708">
            <w:pPr>
              <w:jc w:val="center"/>
            </w:pPr>
            <w:r w:rsidRPr="00051C0A">
              <w:t>33,10</w:t>
            </w:r>
          </w:p>
        </w:tc>
        <w:tc>
          <w:tcPr>
            <w:tcW w:w="1276" w:type="dxa"/>
            <w:tcBorders>
              <w:bottom w:val="single" w:sz="4" w:space="0" w:color="auto"/>
            </w:tcBorders>
            <w:shd w:val="clear" w:color="auto" w:fill="6699FF"/>
          </w:tcPr>
          <w:p w14:paraId="59EBBA31" w14:textId="77777777" w:rsidR="00BE090F" w:rsidRPr="00051C0A" w:rsidRDefault="00BE090F" w:rsidP="008A1708">
            <w:pPr>
              <w:jc w:val="center"/>
            </w:pPr>
            <w:r w:rsidRPr="00051C0A">
              <w:t>64,79</w:t>
            </w:r>
          </w:p>
        </w:tc>
        <w:tc>
          <w:tcPr>
            <w:tcW w:w="1276" w:type="dxa"/>
            <w:tcBorders>
              <w:bottom w:val="single" w:sz="4" w:space="0" w:color="auto"/>
            </w:tcBorders>
            <w:shd w:val="clear" w:color="auto" w:fill="6699FF"/>
          </w:tcPr>
          <w:p w14:paraId="4352CE5B" w14:textId="77777777" w:rsidR="00BE090F" w:rsidRPr="00051C0A" w:rsidRDefault="00BE090F" w:rsidP="008A1708">
            <w:pPr>
              <w:jc w:val="center"/>
            </w:pPr>
            <w:r w:rsidRPr="00051C0A">
              <w:t>58,26</w:t>
            </w:r>
          </w:p>
        </w:tc>
        <w:tc>
          <w:tcPr>
            <w:tcW w:w="1276" w:type="dxa"/>
            <w:tcBorders>
              <w:bottom w:val="single" w:sz="4" w:space="0" w:color="auto"/>
            </w:tcBorders>
            <w:shd w:val="clear" w:color="auto" w:fill="FF0000"/>
          </w:tcPr>
          <w:p w14:paraId="5AC349C1" w14:textId="77777777" w:rsidR="00BE090F" w:rsidRPr="00051C0A" w:rsidRDefault="00BE090F" w:rsidP="008A1708">
            <w:pPr>
              <w:jc w:val="center"/>
            </w:pPr>
          </w:p>
        </w:tc>
        <w:tc>
          <w:tcPr>
            <w:tcW w:w="1388" w:type="dxa"/>
            <w:tcBorders>
              <w:bottom w:val="single" w:sz="4" w:space="0" w:color="auto"/>
            </w:tcBorders>
            <w:shd w:val="clear" w:color="auto" w:fill="FF0000"/>
          </w:tcPr>
          <w:p w14:paraId="10F16302" w14:textId="77777777" w:rsidR="00BE090F" w:rsidRPr="00051C0A" w:rsidRDefault="00BE090F" w:rsidP="008A1708">
            <w:pPr>
              <w:jc w:val="center"/>
            </w:pPr>
          </w:p>
        </w:tc>
      </w:tr>
      <w:tr w:rsidR="00BE090F" w:rsidRPr="00051C0A" w14:paraId="4F150634" w14:textId="77777777" w:rsidTr="008A1708">
        <w:trPr>
          <w:trHeight w:val="270"/>
        </w:trPr>
        <w:tc>
          <w:tcPr>
            <w:tcW w:w="1872" w:type="dxa"/>
            <w:shd w:val="clear" w:color="auto" w:fill="FFFFFF"/>
            <w:noWrap/>
            <w:vAlign w:val="center"/>
          </w:tcPr>
          <w:p w14:paraId="3DF5515B" w14:textId="77777777" w:rsidR="00BE090F" w:rsidRPr="00051C0A" w:rsidRDefault="00BE090F" w:rsidP="008A1708">
            <w:pPr>
              <w:rPr>
                <w:rFonts w:eastAsia="Calibri"/>
              </w:rPr>
            </w:pPr>
            <w:r w:rsidRPr="00051C0A">
              <w:t>Concrete</w:t>
            </w:r>
          </w:p>
        </w:tc>
        <w:tc>
          <w:tcPr>
            <w:tcW w:w="1275" w:type="dxa"/>
            <w:tcBorders>
              <w:bottom w:val="single" w:sz="4" w:space="0" w:color="auto"/>
            </w:tcBorders>
            <w:shd w:val="clear" w:color="auto" w:fill="6699FF"/>
          </w:tcPr>
          <w:p w14:paraId="073EE375" w14:textId="77777777" w:rsidR="00BE090F" w:rsidRPr="00051C0A" w:rsidRDefault="00BE090F" w:rsidP="008A1708">
            <w:pPr>
              <w:jc w:val="center"/>
            </w:pPr>
            <w:r w:rsidRPr="00051C0A">
              <w:t>45,04</w:t>
            </w:r>
          </w:p>
        </w:tc>
        <w:tc>
          <w:tcPr>
            <w:tcW w:w="1134" w:type="dxa"/>
            <w:tcBorders>
              <w:bottom w:val="single" w:sz="4" w:space="0" w:color="auto"/>
            </w:tcBorders>
            <w:shd w:val="clear" w:color="auto" w:fill="FF0000"/>
          </w:tcPr>
          <w:p w14:paraId="12A8B95A" w14:textId="77777777" w:rsidR="00BE090F" w:rsidRPr="00051C0A" w:rsidRDefault="00BE090F" w:rsidP="008A1708">
            <w:pPr>
              <w:jc w:val="center"/>
            </w:pPr>
            <w:r w:rsidRPr="00051C0A">
              <w:t>89,93</w:t>
            </w:r>
          </w:p>
        </w:tc>
        <w:tc>
          <w:tcPr>
            <w:tcW w:w="1276" w:type="dxa"/>
            <w:tcBorders>
              <w:bottom w:val="single" w:sz="4" w:space="0" w:color="auto"/>
            </w:tcBorders>
            <w:shd w:val="clear" w:color="auto" w:fill="6699FF"/>
          </w:tcPr>
          <w:p w14:paraId="6DDB6DDC" w14:textId="77777777" w:rsidR="00BE090F" w:rsidRPr="00051C0A" w:rsidRDefault="00BE090F" w:rsidP="008A1708">
            <w:pPr>
              <w:jc w:val="center"/>
            </w:pPr>
            <w:r w:rsidRPr="00051C0A">
              <w:t>49,55</w:t>
            </w:r>
          </w:p>
        </w:tc>
        <w:tc>
          <w:tcPr>
            <w:tcW w:w="1276" w:type="dxa"/>
            <w:tcBorders>
              <w:bottom w:val="single" w:sz="4" w:space="0" w:color="auto"/>
            </w:tcBorders>
            <w:shd w:val="clear" w:color="auto" w:fill="6699FF"/>
          </w:tcPr>
          <w:p w14:paraId="16128BA8" w14:textId="77777777" w:rsidR="00BE090F" w:rsidRPr="00051C0A" w:rsidRDefault="00BE090F" w:rsidP="008A1708">
            <w:pPr>
              <w:jc w:val="center"/>
            </w:pPr>
            <w:r w:rsidRPr="00051C0A">
              <w:t>59,24</w:t>
            </w:r>
          </w:p>
        </w:tc>
        <w:tc>
          <w:tcPr>
            <w:tcW w:w="1276" w:type="dxa"/>
            <w:tcBorders>
              <w:bottom w:val="single" w:sz="4" w:space="0" w:color="auto"/>
            </w:tcBorders>
            <w:shd w:val="clear" w:color="auto" w:fill="FF0000"/>
          </w:tcPr>
          <w:p w14:paraId="608473E3" w14:textId="77777777" w:rsidR="00BE090F" w:rsidRPr="00051C0A" w:rsidRDefault="00BE090F" w:rsidP="008A1708">
            <w:pPr>
              <w:jc w:val="center"/>
            </w:pPr>
          </w:p>
        </w:tc>
        <w:tc>
          <w:tcPr>
            <w:tcW w:w="1388" w:type="dxa"/>
            <w:tcBorders>
              <w:bottom w:val="single" w:sz="4" w:space="0" w:color="auto"/>
            </w:tcBorders>
            <w:shd w:val="clear" w:color="auto" w:fill="FF0000"/>
          </w:tcPr>
          <w:p w14:paraId="545EACB9" w14:textId="77777777" w:rsidR="00BE090F" w:rsidRPr="00051C0A" w:rsidRDefault="00BE090F" w:rsidP="008A1708">
            <w:pPr>
              <w:jc w:val="center"/>
            </w:pPr>
          </w:p>
        </w:tc>
      </w:tr>
      <w:tr w:rsidR="00BE090F" w:rsidRPr="00051C0A" w14:paraId="2BBBB1BC" w14:textId="77777777" w:rsidTr="008A1708">
        <w:trPr>
          <w:trHeight w:val="270"/>
        </w:trPr>
        <w:tc>
          <w:tcPr>
            <w:tcW w:w="1872" w:type="dxa"/>
            <w:shd w:val="clear" w:color="auto" w:fill="FFFFFF"/>
            <w:noWrap/>
            <w:vAlign w:val="center"/>
          </w:tcPr>
          <w:p w14:paraId="749BE04A" w14:textId="77777777" w:rsidR="00BE090F" w:rsidRPr="00051C0A" w:rsidRDefault="00BE090F" w:rsidP="008A1708">
            <w:pPr>
              <w:rPr>
                <w:rFonts w:eastAsia="Calibri"/>
              </w:rPr>
            </w:pPr>
            <w:r w:rsidRPr="00051C0A">
              <w:t>Plastic</w:t>
            </w:r>
          </w:p>
        </w:tc>
        <w:tc>
          <w:tcPr>
            <w:tcW w:w="1275" w:type="dxa"/>
            <w:tcBorders>
              <w:bottom w:val="single" w:sz="4" w:space="0" w:color="auto"/>
            </w:tcBorders>
            <w:shd w:val="clear" w:color="auto" w:fill="6699FF"/>
          </w:tcPr>
          <w:p w14:paraId="1AF86A33" w14:textId="77777777" w:rsidR="00BE090F" w:rsidRPr="00051C0A" w:rsidRDefault="00BE090F" w:rsidP="008A1708">
            <w:pPr>
              <w:jc w:val="center"/>
            </w:pPr>
            <w:r w:rsidRPr="00051C0A">
              <w:t>45,04</w:t>
            </w:r>
          </w:p>
        </w:tc>
        <w:tc>
          <w:tcPr>
            <w:tcW w:w="1134" w:type="dxa"/>
            <w:tcBorders>
              <w:bottom w:val="single" w:sz="4" w:space="0" w:color="auto"/>
            </w:tcBorders>
            <w:shd w:val="clear" w:color="auto" w:fill="FF0000"/>
          </w:tcPr>
          <w:p w14:paraId="470EEEFC" w14:textId="77777777" w:rsidR="00BE090F" w:rsidRPr="00051C0A" w:rsidRDefault="00BE090F" w:rsidP="008A1708">
            <w:pPr>
              <w:jc w:val="center"/>
            </w:pPr>
            <w:r w:rsidRPr="00051C0A">
              <w:t>79,66</w:t>
            </w:r>
          </w:p>
        </w:tc>
        <w:tc>
          <w:tcPr>
            <w:tcW w:w="1276" w:type="dxa"/>
            <w:tcBorders>
              <w:bottom w:val="single" w:sz="4" w:space="0" w:color="auto"/>
            </w:tcBorders>
            <w:shd w:val="clear" w:color="auto" w:fill="6699FF"/>
          </w:tcPr>
          <w:p w14:paraId="22F305D3" w14:textId="77777777" w:rsidR="00BE090F" w:rsidRPr="00051C0A" w:rsidRDefault="00BE090F" w:rsidP="008A1708">
            <w:pPr>
              <w:jc w:val="center"/>
            </w:pPr>
            <w:r w:rsidRPr="00051C0A">
              <w:t>66,85</w:t>
            </w:r>
          </w:p>
        </w:tc>
        <w:tc>
          <w:tcPr>
            <w:tcW w:w="1276" w:type="dxa"/>
            <w:tcBorders>
              <w:bottom w:val="single" w:sz="4" w:space="0" w:color="auto"/>
            </w:tcBorders>
            <w:shd w:val="clear" w:color="auto" w:fill="6699FF"/>
          </w:tcPr>
          <w:p w14:paraId="6033460B" w14:textId="77777777" w:rsidR="00BE090F" w:rsidRPr="00051C0A" w:rsidRDefault="00BE090F" w:rsidP="008A1708">
            <w:pPr>
              <w:jc w:val="center"/>
            </w:pPr>
            <w:r w:rsidRPr="00051C0A">
              <w:t>69,61</w:t>
            </w:r>
          </w:p>
        </w:tc>
        <w:tc>
          <w:tcPr>
            <w:tcW w:w="1276" w:type="dxa"/>
            <w:tcBorders>
              <w:bottom w:val="single" w:sz="4" w:space="0" w:color="auto"/>
            </w:tcBorders>
            <w:shd w:val="clear" w:color="auto" w:fill="FF0000"/>
          </w:tcPr>
          <w:p w14:paraId="2A12FE65" w14:textId="77777777" w:rsidR="00BE090F" w:rsidRPr="00051C0A" w:rsidRDefault="00BE090F" w:rsidP="008A1708">
            <w:pPr>
              <w:jc w:val="center"/>
            </w:pPr>
          </w:p>
        </w:tc>
        <w:tc>
          <w:tcPr>
            <w:tcW w:w="1388" w:type="dxa"/>
            <w:tcBorders>
              <w:bottom w:val="single" w:sz="4" w:space="0" w:color="auto"/>
            </w:tcBorders>
            <w:shd w:val="clear" w:color="auto" w:fill="FF0000"/>
          </w:tcPr>
          <w:p w14:paraId="35B63FD5" w14:textId="77777777" w:rsidR="00BE090F" w:rsidRPr="00051C0A" w:rsidRDefault="00BE090F" w:rsidP="008A1708">
            <w:pPr>
              <w:jc w:val="center"/>
            </w:pPr>
          </w:p>
        </w:tc>
      </w:tr>
      <w:tr w:rsidR="00BE090F" w:rsidRPr="00051C0A" w14:paraId="21FF486B" w14:textId="77777777" w:rsidTr="008A1708">
        <w:trPr>
          <w:trHeight w:val="270"/>
        </w:trPr>
        <w:tc>
          <w:tcPr>
            <w:tcW w:w="1872" w:type="dxa"/>
            <w:shd w:val="clear" w:color="auto" w:fill="FFFFFF"/>
            <w:noWrap/>
            <w:vAlign w:val="center"/>
          </w:tcPr>
          <w:p w14:paraId="5A9E4D97" w14:textId="77777777" w:rsidR="00BE090F" w:rsidRPr="00051C0A" w:rsidRDefault="00BE090F" w:rsidP="008A1708">
            <w:pPr>
              <w:rPr>
                <w:rFonts w:eastAsia="Calibri"/>
              </w:rPr>
            </w:pPr>
            <w:r w:rsidRPr="00051C0A">
              <w:t>Sand</w:t>
            </w:r>
          </w:p>
        </w:tc>
        <w:tc>
          <w:tcPr>
            <w:tcW w:w="1275" w:type="dxa"/>
            <w:tcBorders>
              <w:bottom w:val="single" w:sz="4" w:space="0" w:color="auto"/>
            </w:tcBorders>
            <w:shd w:val="clear" w:color="auto" w:fill="6699FF"/>
          </w:tcPr>
          <w:p w14:paraId="061380F6" w14:textId="77777777" w:rsidR="00BE090F" w:rsidRPr="00051C0A" w:rsidRDefault="00BE090F" w:rsidP="008A1708">
            <w:pPr>
              <w:jc w:val="center"/>
            </w:pPr>
            <w:r w:rsidRPr="00051C0A">
              <w:t>66,56</w:t>
            </w:r>
          </w:p>
        </w:tc>
        <w:tc>
          <w:tcPr>
            <w:tcW w:w="1134" w:type="dxa"/>
            <w:tcBorders>
              <w:bottom w:val="single" w:sz="4" w:space="0" w:color="auto"/>
            </w:tcBorders>
            <w:shd w:val="clear" w:color="auto" w:fill="6699FF"/>
          </w:tcPr>
          <w:p w14:paraId="35470E72" w14:textId="77777777" w:rsidR="00BE090F" w:rsidRPr="00051C0A" w:rsidRDefault="00BE090F" w:rsidP="008A1708">
            <w:pPr>
              <w:jc w:val="center"/>
            </w:pPr>
            <w:r w:rsidRPr="00051C0A">
              <w:t>32,11</w:t>
            </w:r>
          </w:p>
        </w:tc>
        <w:tc>
          <w:tcPr>
            <w:tcW w:w="1276" w:type="dxa"/>
            <w:tcBorders>
              <w:bottom w:val="single" w:sz="4" w:space="0" w:color="auto"/>
            </w:tcBorders>
            <w:shd w:val="clear" w:color="auto" w:fill="6699FF"/>
          </w:tcPr>
          <w:p w14:paraId="02020448" w14:textId="77777777" w:rsidR="00BE090F" w:rsidRPr="00051C0A" w:rsidRDefault="00BE090F" w:rsidP="008A1708">
            <w:pPr>
              <w:jc w:val="center"/>
            </w:pPr>
            <w:r w:rsidRPr="00051C0A">
              <w:t>48,45</w:t>
            </w:r>
          </w:p>
        </w:tc>
        <w:tc>
          <w:tcPr>
            <w:tcW w:w="1276" w:type="dxa"/>
            <w:tcBorders>
              <w:bottom w:val="single" w:sz="4" w:space="0" w:color="auto"/>
            </w:tcBorders>
            <w:shd w:val="clear" w:color="auto" w:fill="6699FF"/>
          </w:tcPr>
          <w:p w14:paraId="226B01F8" w14:textId="77777777" w:rsidR="00BE090F" w:rsidRPr="00051C0A" w:rsidRDefault="00BE090F" w:rsidP="008A1708">
            <w:pPr>
              <w:jc w:val="center"/>
            </w:pPr>
            <w:r w:rsidRPr="00051C0A">
              <w:t>66,39</w:t>
            </w:r>
          </w:p>
        </w:tc>
        <w:tc>
          <w:tcPr>
            <w:tcW w:w="1276" w:type="dxa"/>
            <w:tcBorders>
              <w:bottom w:val="single" w:sz="4" w:space="0" w:color="auto"/>
            </w:tcBorders>
            <w:shd w:val="clear" w:color="auto" w:fill="FF0000"/>
          </w:tcPr>
          <w:p w14:paraId="7E374954" w14:textId="77777777" w:rsidR="00BE090F" w:rsidRPr="00051C0A" w:rsidRDefault="00BE090F" w:rsidP="008A1708">
            <w:pPr>
              <w:jc w:val="center"/>
              <w:rPr>
                <w:lang w:val="uk-UA"/>
              </w:rPr>
            </w:pPr>
            <w:r w:rsidRPr="00051C0A">
              <w:rPr>
                <w:lang w:val="uk-UA"/>
              </w:rPr>
              <w:t>10</w:t>
            </w:r>
          </w:p>
        </w:tc>
        <w:tc>
          <w:tcPr>
            <w:tcW w:w="1388" w:type="dxa"/>
            <w:shd w:val="clear" w:color="auto" w:fill="FF0000"/>
          </w:tcPr>
          <w:p w14:paraId="2A05223D" w14:textId="77777777" w:rsidR="00BE090F" w:rsidRPr="00051C0A" w:rsidRDefault="00BE090F" w:rsidP="008A1708">
            <w:pPr>
              <w:jc w:val="center"/>
              <w:rPr>
                <w:lang w:val="uk-UA"/>
              </w:rPr>
            </w:pPr>
            <w:r w:rsidRPr="00051C0A">
              <w:rPr>
                <w:lang w:val="uk-UA"/>
              </w:rPr>
              <w:t>5</w:t>
            </w:r>
          </w:p>
        </w:tc>
      </w:tr>
    </w:tbl>
    <w:p w14:paraId="5989E492" w14:textId="77777777" w:rsidR="00BE090F" w:rsidRPr="00051C0A" w:rsidRDefault="00BE090F" w:rsidP="00BE090F">
      <w:pPr>
        <w:ind w:firstLine="709"/>
        <w:rPr>
          <w:lang w:val="uk-UA"/>
        </w:rPr>
      </w:pPr>
    </w:p>
    <w:p w14:paraId="1A129B9E" w14:textId="77777777" w:rsidR="00BE090F" w:rsidRPr="00E76949" w:rsidRDefault="00BE090F" w:rsidP="00BE090F">
      <w:pPr>
        <w:ind w:firstLine="709"/>
        <w:jc w:val="both"/>
      </w:pPr>
      <w:r w:rsidRPr="00E76949">
        <w:rPr>
          <w:b/>
          <w:lang w:val="en-GB"/>
        </w:rPr>
        <w:t>Microphytobenthos.</w:t>
      </w:r>
      <w:r w:rsidRPr="00E76949">
        <w:rPr>
          <w:lang w:val="en-GB"/>
        </w:rPr>
        <w:t xml:space="preserve"> </w:t>
      </w:r>
    </w:p>
    <w:p w14:paraId="56E8C96C" w14:textId="77777777" w:rsidR="00BE090F" w:rsidRPr="00051C0A" w:rsidRDefault="00BE090F" w:rsidP="00BE090F">
      <w:pPr>
        <w:ind w:firstLine="709"/>
        <w:jc w:val="both"/>
        <w:rPr>
          <w:lang w:val="uk-UA"/>
        </w:rPr>
      </w:pPr>
      <w:bookmarkStart w:id="12" w:name="_Hlk159842671"/>
      <w:proofErr w:type="spellStart"/>
      <w:r w:rsidRPr="00051C0A">
        <w:rPr>
          <w:lang w:val="uk-UA"/>
        </w:rPr>
        <w:t>During</w:t>
      </w:r>
      <w:proofErr w:type="spellEnd"/>
      <w:r w:rsidRPr="00051C0A">
        <w:rPr>
          <w:lang w:val="uk-UA"/>
        </w:rPr>
        <w:t xml:space="preserve"> 2023, 143 </w:t>
      </w:r>
      <w:proofErr w:type="spellStart"/>
      <w:r w:rsidRPr="00051C0A">
        <w:rPr>
          <w:lang w:val="uk-UA"/>
        </w:rPr>
        <w:t>species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algae</w:t>
      </w:r>
      <w:proofErr w:type="spellEnd"/>
      <w:r w:rsidRPr="00051C0A">
        <w:rPr>
          <w:lang w:val="uk-UA"/>
        </w:rPr>
        <w:t xml:space="preserve"> </w:t>
      </w:r>
      <w:proofErr w:type="spellStart"/>
      <w:r w:rsidRPr="00051C0A">
        <w:rPr>
          <w:lang w:val="uk-UA"/>
        </w:rPr>
        <w:t>belonging</w:t>
      </w:r>
      <w:proofErr w:type="spellEnd"/>
      <w:r w:rsidRPr="00051C0A">
        <w:rPr>
          <w:lang w:val="uk-UA"/>
        </w:rPr>
        <w:t xml:space="preserve"> </w:t>
      </w:r>
      <w:proofErr w:type="spellStart"/>
      <w:r w:rsidRPr="00051C0A">
        <w:rPr>
          <w:lang w:val="uk-UA"/>
        </w:rPr>
        <w:t>to</w:t>
      </w:r>
      <w:proofErr w:type="spellEnd"/>
      <w:r w:rsidRPr="00051C0A">
        <w:rPr>
          <w:lang w:val="uk-UA"/>
        </w:rPr>
        <w:t xml:space="preserve"> 8 </w:t>
      </w:r>
      <w:proofErr w:type="spellStart"/>
      <w:r w:rsidRPr="00051C0A">
        <w:rPr>
          <w:lang w:val="uk-UA"/>
        </w:rPr>
        <w:t>divisions</w:t>
      </w:r>
      <w:proofErr w:type="spellEnd"/>
      <w:r w:rsidRPr="00051C0A">
        <w:rPr>
          <w:lang w:val="uk-UA"/>
        </w:rPr>
        <w:t xml:space="preserve"> </w:t>
      </w:r>
      <w:proofErr w:type="spellStart"/>
      <w:r w:rsidRPr="00051C0A">
        <w:rPr>
          <w:lang w:val="uk-UA"/>
        </w:rPr>
        <w:t>were</w:t>
      </w:r>
      <w:proofErr w:type="spellEnd"/>
      <w:r w:rsidRPr="00051C0A">
        <w:rPr>
          <w:lang w:val="uk-UA"/>
        </w:rPr>
        <w:t xml:space="preserve"> </w:t>
      </w:r>
      <w:proofErr w:type="spellStart"/>
      <w:r w:rsidRPr="00051C0A">
        <w:rPr>
          <w:lang w:val="uk-UA"/>
        </w:rPr>
        <w:t>identified</w:t>
      </w:r>
      <w:proofErr w:type="spellEnd"/>
      <w:r w:rsidRPr="00051C0A">
        <w:rPr>
          <w:lang w:val="uk-UA"/>
        </w:rPr>
        <w:t xml:space="preserve"> </w:t>
      </w:r>
      <w:proofErr w:type="spellStart"/>
      <w:r w:rsidRPr="00051C0A">
        <w:rPr>
          <w:lang w:val="uk-UA"/>
        </w:rPr>
        <w:t>in</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microphytobenthos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hard</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loose</w:t>
      </w:r>
      <w:proofErr w:type="spellEnd"/>
      <w:r w:rsidRPr="00051C0A">
        <w:rPr>
          <w:lang w:val="uk-UA"/>
        </w:rPr>
        <w:t xml:space="preserve"> </w:t>
      </w:r>
      <w:proofErr w:type="spellStart"/>
      <w:r w:rsidRPr="00051C0A">
        <w:rPr>
          <w:lang w:val="uk-UA"/>
        </w:rPr>
        <w:t>substrates</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studied</w:t>
      </w:r>
      <w:proofErr w:type="spellEnd"/>
      <w:r w:rsidRPr="00051C0A">
        <w:rPr>
          <w:lang w:val="uk-UA"/>
        </w:rPr>
        <w:t xml:space="preserve"> </w:t>
      </w:r>
      <w:proofErr w:type="spellStart"/>
      <w:r w:rsidRPr="00051C0A">
        <w:rPr>
          <w:lang w:val="uk-UA"/>
        </w:rPr>
        <w:t>coastal</w:t>
      </w:r>
      <w:proofErr w:type="spellEnd"/>
      <w:r w:rsidRPr="00051C0A">
        <w:rPr>
          <w:lang w:val="uk-UA"/>
        </w:rPr>
        <w:t xml:space="preserve"> </w:t>
      </w:r>
      <w:proofErr w:type="spellStart"/>
      <w:r w:rsidRPr="00051C0A">
        <w:rPr>
          <w:lang w:val="uk-UA"/>
        </w:rPr>
        <w:t>water</w:t>
      </w:r>
      <w:proofErr w:type="spellEnd"/>
      <w:r w:rsidRPr="00051C0A">
        <w:rPr>
          <w:lang w:val="uk-UA"/>
        </w:rPr>
        <w:t xml:space="preserve"> </w:t>
      </w:r>
      <w:proofErr w:type="spellStart"/>
      <w:r w:rsidRPr="00051C0A">
        <w:rPr>
          <w:lang w:val="uk-UA"/>
        </w:rPr>
        <w:t>area</w:t>
      </w:r>
      <w:proofErr w:type="spellEnd"/>
      <w:r>
        <w:rPr>
          <w:lang w:val="uk-UA"/>
        </w:rPr>
        <w:t xml:space="preserve"> </w:t>
      </w:r>
      <w:r w:rsidRPr="003C5826">
        <w:rPr>
          <w:rStyle w:val="rynqvb"/>
          <w:rFonts w:eastAsia="Calibri"/>
          <w:lang w:val="en"/>
        </w:rPr>
        <w:t>(Fig. 4.</w:t>
      </w:r>
      <w:r w:rsidRPr="00BB35B9">
        <w:rPr>
          <w:rStyle w:val="rynqvb"/>
          <w:rFonts w:eastAsia="Calibri"/>
        </w:rPr>
        <w:t>8</w:t>
      </w:r>
      <w:r w:rsidRPr="003C5826">
        <w:rPr>
          <w:rStyle w:val="rynqvb"/>
          <w:rFonts w:eastAsia="Calibri"/>
          <w:lang w:val="en"/>
        </w:rPr>
        <w:t>).</w:t>
      </w:r>
    </w:p>
    <w:bookmarkEnd w:id="12"/>
    <w:p w14:paraId="3B8429F3" w14:textId="77777777" w:rsidR="00BE090F" w:rsidRDefault="00BE090F" w:rsidP="00BE090F">
      <w:pPr>
        <w:ind w:firstLine="709"/>
        <w:jc w:val="both"/>
        <w:rPr>
          <w:lang w:val="uk-UA"/>
        </w:rPr>
      </w:pPr>
      <w:proofErr w:type="spellStart"/>
      <w:r w:rsidRPr="00051C0A">
        <w:rPr>
          <w:lang w:val="uk-UA"/>
        </w:rPr>
        <w:t>Among</w:t>
      </w:r>
      <w:proofErr w:type="spellEnd"/>
      <w:r w:rsidRPr="00051C0A">
        <w:rPr>
          <w:lang w:val="uk-UA"/>
        </w:rPr>
        <w:t xml:space="preserve"> </w:t>
      </w:r>
      <w:proofErr w:type="spellStart"/>
      <w:r w:rsidRPr="00051C0A">
        <w:rPr>
          <w:lang w:val="uk-UA"/>
        </w:rPr>
        <w:t>them</w:t>
      </w:r>
      <w:proofErr w:type="spellEnd"/>
      <w:r w:rsidRPr="00051C0A">
        <w:rPr>
          <w:lang w:val="uk-UA"/>
        </w:rPr>
        <w:t xml:space="preserve">, </w:t>
      </w:r>
      <w:proofErr w:type="spellStart"/>
      <w:r w:rsidRPr="00051C0A">
        <w:rPr>
          <w:lang w:val="uk-UA"/>
        </w:rPr>
        <w:t>diatoms</w:t>
      </w:r>
      <w:proofErr w:type="spellEnd"/>
      <w:r w:rsidRPr="00051C0A">
        <w:rPr>
          <w:lang w:val="uk-UA"/>
        </w:rPr>
        <w:t xml:space="preserve"> </w:t>
      </w:r>
      <w:proofErr w:type="spellStart"/>
      <w:r w:rsidRPr="00051C0A">
        <w:rPr>
          <w:lang w:val="uk-UA"/>
        </w:rPr>
        <w:t>prevailed</w:t>
      </w:r>
      <w:proofErr w:type="spellEnd"/>
      <w:r w:rsidRPr="00051C0A">
        <w:rPr>
          <w:lang w:val="uk-UA"/>
        </w:rPr>
        <w:t xml:space="preserve"> - 95 </w:t>
      </w:r>
      <w:proofErr w:type="spellStart"/>
      <w:r w:rsidRPr="00051C0A">
        <w:rPr>
          <w:lang w:val="uk-UA"/>
        </w:rPr>
        <w:t>species</w:t>
      </w:r>
      <w:proofErr w:type="spellEnd"/>
      <w:r w:rsidRPr="00051C0A">
        <w:rPr>
          <w:lang w:val="uk-UA"/>
        </w:rPr>
        <w:t xml:space="preserve"> (66.4% </w:t>
      </w:r>
      <w:proofErr w:type="spellStart"/>
      <w:r w:rsidRPr="00051C0A">
        <w:rPr>
          <w:lang w:val="uk-UA"/>
        </w:rPr>
        <w:t>of</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total</w:t>
      </w:r>
      <w:proofErr w:type="spellEnd"/>
      <w:r w:rsidRPr="00051C0A">
        <w:rPr>
          <w:lang w:val="uk-UA"/>
        </w:rPr>
        <w:t xml:space="preserve"> </w:t>
      </w:r>
      <w:proofErr w:type="spellStart"/>
      <w:r w:rsidRPr="00051C0A">
        <w:rPr>
          <w:lang w:val="uk-UA"/>
        </w:rPr>
        <w:t>number</w:t>
      </w:r>
      <w:proofErr w:type="spellEnd"/>
      <w:r w:rsidRPr="00051C0A">
        <w:rPr>
          <w:lang w:val="uk-UA"/>
        </w:rPr>
        <w:t xml:space="preserve"> </w:t>
      </w:r>
      <w:proofErr w:type="spellStart"/>
      <w:r w:rsidRPr="00051C0A">
        <w:rPr>
          <w:lang w:val="uk-UA"/>
        </w:rPr>
        <w:t>of</w:t>
      </w:r>
      <w:proofErr w:type="spellEnd"/>
      <w:r w:rsidRPr="00051C0A">
        <w:rPr>
          <w:lang w:val="uk-UA"/>
        </w:rPr>
        <w:t xml:space="preserve"> </w:t>
      </w:r>
      <w:proofErr w:type="spellStart"/>
      <w:r w:rsidRPr="00051C0A">
        <w:rPr>
          <w:lang w:val="uk-UA"/>
        </w:rPr>
        <w:t>species</w:t>
      </w:r>
      <w:proofErr w:type="spellEnd"/>
      <w:r w:rsidRPr="00051C0A">
        <w:rPr>
          <w:lang w:val="uk-UA"/>
        </w:rPr>
        <w:t xml:space="preserve"> </w:t>
      </w:r>
      <w:proofErr w:type="spellStart"/>
      <w:r w:rsidRPr="00051C0A">
        <w:rPr>
          <w:lang w:val="uk-UA"/>
        </w:rPr>
        <w:t>found</w:t>
      </w:r>
      <w:proofErr w:type="spellEnd"/>
      <w:r w:rsidRPr="00051C0A">
        <w:rPr>
          <w:lang w:val="uk-UA"/>
        </w:rPr>
        <w:t xml:space="preserve">). </w:t>
      </w:r>
      <w:proofErr w:type="spellStart"/>
      <w:r w:rsidRPr="00051C0A">
        <w:rPr>
          <w:lang w:val="uk-UA"/>
        </w:rPr>
        <w:t>These</w:t>
      </w:r>
      <w:proofErr w:type="spellEnd"/>
      <w:r w:rsidRPr="00051C0A">
        <w:rPr>
          <w:lang w:val="uk-UA"/>
        </w:rPr>
        <w:t xml:space="preserve"> </w:t>
      </w:r>
      <w:proofErr w:type="spellStart"/>
      <w:r w:rsidRPr="00051C0A">
        <w:rPr>
          <w:lang w:val="uk-UA"/>
        </w:rPr>
        <w:t>are</w:t>
      </w:r>
      <w:proofErr w:type="spellEnd"/>
      <w:r w:rsidRPr="00051C0A">
        <w:rPr>
          <w:lang w:val="uk-UA"/>
        </w:rPr>
        <w:t xml:space="preserve">, </w:t>
      </w:r>
      <w:proofErr w:type="spellStart"/>
      <w:r w:rsidRPr="00051C0A">
        <w:rPr>
          <w:lang w:val="uk-UA"/>
        </w:rPr>
        <w:t>for</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most</w:t>
      </w:r>
      <w:proofErr w:type="spellEnd"/>
      <w:r w:rsidRPr="00051C0A">
        <w:rPr>
          <w:lang w:val="uk-UA"/>
        </w:rPr>
        <w:t xml:space="preserve"> </w:t>
      </w:r>
      <w:proofErr w:type="spellStart"/>
      <w:r w:rsidRPr="00051C0A">
        <w:rPr>
          <w:lang w:val="uk-UA"/>
        </w:rPr>
        <w:t>part</w:t>
      </w:r>
      <w:proofErr w:type="spellEnd"/>
      <w:r w:rsidRPr="00051C0A">
        <w:rPr>
          <w:lang w:val="uk-UA"/>
        </w:rPr>
        <w:t xml:space="preserve">, </w:t>
      </w:r>
      <w:proofErr w:type="spellStart"/>
      <w:r w:rsidRPr="00051C0A">
        <w:rPr>
          <w:lang w:val="uk-UA"/>
        </w:rPr>
        <w:t>poly</w:t>
      </w:r>
      <w:proofErr w:type="spellEnd"/>
      <w:r w:rsidRPr="00051C0A">
        <w:rPr>
          <w:lang w:val="uk-UA"/>
        </w:rPr>
        <w:t xml:space="preserve">- </w:t>
      </w:r>
      <w:proofErr w:type="spellStart"/>
      <w:r w:rsidRPr="00051C0A">
        <w:rPr>
          <w:lang w:val="uk-UA"/>
        </w:rPr>
        <w:t>and</w:t>
      </w:r>
      <w:proofErr w:type="spellEnd"/>
      <w:r w:rsidRPr="00051C0A">
        <w:rPr>
          <w:lang w:val="uk-UA"/>
        </w:rPr>
        <w:t xml:space="preserve"> </w:t>
      </w:r>
      <w:proofErr w:type="spellStart"/>
      <w:r w:rsidRPr="00051C0A">
        <w:rPr>
          <w:lang w:val="uk-UA"/>
        </w:rPr>
        <w:t>mesogalobic</w:t>
      </w:r>
      <w:proofErr w:type="spellEnd"/>
      <w:r w:rsidRPr="00051C0A">
        <w:rPr>
          <w:lang w:val="uk-UA"/>
        </w:rPr>
        <w:t xml:space="preserve"> </w:t>
      </w:r>
      <w:proofErr w:type="spellStart"/>
      <w:r w:rsidRPr="00051C0A">
        <w:rPr>
          <w:lang w:val="uk-UA"/>
        </w:rPr>
        <w:t>and</w:t>
      </w:r>
      <w:proofErr w:type="spellEnd"/>
      <w:r w:rsidRPr="00051C0A">
        <w:rPr>
          <w:lang w:val="uk-UA"/>
        </w:rPr>
        <w:t xml:space="preserve"> </w:t>
      </w:r>
      <w:r w:rsidRPr="00051C0A">
        <w:rPr>
          <w:lang w:val="uk-UA"/>
        </w:rPr>
        <w:sym w:font="Symbol" w:char="F062"/>
      </w:r>
      <w:r w:rsidRPr="00051C0A">
        <w:rPr>
          <w:lang w:val="uk-UA"/>
        </w:rPr>
        <w:t>-</w:t>
      </w:r>
      <w:proofErr w:type="spellStart"/>
      <w:r w:rsidRPr="00051C0A">
        <w:rPr>
          <w:lang w:val="uk-UA"/>
        </w:rPr>
        <w:t>mesosaprobic</w:t>
      </w:r>
      <w:proofErr w:type="spellEnd"/>
      <w:r w:rsidRPr="00051C0A">
        <w:rPr>
          <w:lang w:val="uk-UA"/>
        </w:rPr>
        <w:t xml:space="preserve"> </w:t>
      </w:r>
      <w:proofErr w:type="spellStart"/>
      <w:r w:rsidRPr="00051C0A">
        <w:rPr>
          <w:lang w:val="uk-UA"/>
        </w:rPr>
        <w:t>species</w:t>
      </w:r>
      <w:proofErr w:type="spellEnd"/>
      <w:r>
        <w:rPr>
          <w:lang w:val="uk-UA"/>
        </w:rPr>
        <w:t>.</w:t>
      </w:r>
    </w:p>
    <w:p w14:paraId="584A1077" w14:textId="77777777" w:rsidR="00BE090F" w:rsidRPr="00051C0A" w:rsidRDefault="00BE090F" w:rsidP="00BE090F">
      <w:pPr>
        <w:ind w:firstLine="709"/>
        <w:rPr>
          <w:lang w:val="uk-UA"/>
        </w:rPr>
      </w:pPr>
    </w:p>
    <w:p w14:paraId="2C66801F" w14:textId="77777777" w:rsidR="00BE090F" w:rsidRDefault="00BE090F" w:rsidP="00BE090F">
      <w:pPr>
        <w:tabs>
          <w:tab w:val="left" w:pos="2268"/>
          <w:tab w:val="left" w:pos="3402"/>
        </w:tabs>
        <w:ind w:firstLine="709"/>
        <w:jc w:val="center"/>
        <w:rPr>
          <w:b/>
          <w:bCs/>
          <w:lang w:val="en-GB"/>
        </w:rPr>
      </w:pPr>
      <w:r>
        <w:rPr>
          <w:b/>
          <w:bCs/>
          <w:noProof/>
          <w:lang w:val="en-GB"/>
        </w:rPr>
        <w:drawing>
          <wp:inline distT="0" distB="0" distL="0" distR="0" wp14:anchorId="6BEBD949" wp14:editId="51FBAC52">
            <wp:extent cx="4639322" cy="2762636"/>
            <wp:effectExtent l="0" t="0" r="0" b="0"/>
            <wp:docPr id="191068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8592" name="Рисунок 191068592"/>
                    <pic:cNvPicPr/>
                  </pic:nvPicPr>
                  <pic:blipFill>
                    <a:blip r:embed="rId36">
                      <a:extLst>
                        <a:ext uri="{28A0092B-C50C-407E-A947-70E740481C1C}">
                          <a14:useLocalDpi xmlns:a14="http://schemas.microsoft.com/office/drawing/2010/main" val="0"/>
                        </a:ext>
                      </a:extLst>
                    </a:blip>
                    <a:stretch>
                      <a:fillRect/>
                    </a:stretch>
                  </pic:blipFill>
                  <pic:spPr>
                    <a:xfrm>
                      <a:off x="0" y="0"/>
                      <a:ext cx="4639322" cy="2762636"/>
                    </a:xfrm>
                    <a:prstGeom prst="rect">
                      <a:avLst/>
                    </a:prstGeom>
                  </pic:spPr>
                </pic:pic>
              </a:graphicData>
            </a:graphic>
          </wp:inline>
        </w:drawing>
      </w:r>
    </w:p>
    <w:p w14:paraId="734DE566" w14:textId="77777777" w:rsidR="00BE090F" w:rsidRPr="00051C0A" w:rsidRDefault="00BE090F" w:rsidP="00BE090F">
      <w:pPr>
        <w:tabs>
          <w:tab w:val="left" w:pos="2268"/>
          <w:tab w:val="left" w:pos="3402"/>
        </w:tabs>
        <w:jc w:val="center"/>
        <w:rPr>
          <w:noProof/>
          <w:lang w:val="uk-UA"/>
        </w:rPr>
      </w:pPr>
      <w:r w:rsidRPr="003C5826">
        <w:rPr>
          <w:rStyle w:val="rynqvb"/>
          <w:rFonts w:eastAsia="Calibri"/>
          <w:lang w:val="en-GB"/>
        </w:rPr>
        <w:t>Figure 4.</w:t>
      </w:r>
      <w:r w:rsidRPr="00BB35B9">
        <w:rPr>
          <w:rStyle w:val="rynqvb"/>
          <w:rFonts w:eastAsia="Calibri"/>
        </w:rPr>
        <w:t>8</w:t>
      </w:r>
      <w:r w:rsidRPr="003C5826">
        <w:rPr>
          <w:rStyle w:val="rynqvb"/>
          <w:rFonts w:eastAsia="Calibri"/>
          <w:lang w:val="en-GB"/>
        </w:rPr>
        <w:t xml:space="preserve"> – </w:t>
      </w:r>
      <w:r w:rsidRPr="00051C0A">
        <w:rPr>
          <w:noProof/>
          <w:lang w:val="uk-UA"/>
        </w:rPr>
        <w:t>Taxonomic composition of microphytobenthos (% of the number of species found)</w:t>
      </w:r>
    </w:p>
    <w:p w14:paraId="0E66667B" w14:textId="77777777" w:rsidR="00BE090F" w:rsidRDefault="00BE090F" w:rsidP="00BE090F">
      <w:pPr>
        <w:ind w:firstLine="709"/>
        <w:jc w:val="both"/>
        <w:rPr>
          <w:shd w:val="clear" w:color="auto" w:fill="FFFFFF"/>
          <w:lang w:val="uk-UA"/>
        </w:rPr>
      </w:pPr>
    </w:p>
    <w:p w14:paraId="097629DE" w14:textId="77777777" w:rsidR="00BE090F" w:rsidRDefault="00BE090F" w:rsidP="00BE090F">
      <w:pPr>
        <w:ind w:firstLine="709"/>
        <w:jc w:val="both"/>
        <w:rPr>
          <w:shd w:val="clear" w:color="auto" w:fill="FFFFFF"/>
          <w:lang w:val="uk-UA"/>
        </w:rPr>
      </w:pPr>
      <w:proofErr w:type="spellStart"/>
      <w:r w:rsidRPr="00051C0A">
        <w:rPr>
          <w:shd w:val="clear" w:color="auto" w:fill="FFFFFF"/>
          <w:lang w:val="uk-UA"/>
        </w:rPr>
        <w:t>Microphytobenthos</w:t>
      </w:r>
      <w:proofErr w:type="spellEnd"/>
      <w:r w:rsidRPr="00051C0A">
        <w:rPr>
          <w:shd w:val="clear" w:color="auto" w:fill="FFFFFF"/>
          <w:lang w:val="uk-UA"/>
        </w:rPr>
        <w:t xml:space="preserve"> </w:t>
      </w:r>
      <w:proofErr w:type="spellStart"/>
      <w:r w:rsidRPr="00051C0A">
        <w:rPr>
          <w:shd w:val="clear" w:color="auto" w:fill="FFFFFF"/>
          <w:lang w:val="uk-UA"/>
        </w:rPr>
        <w:t>biomass</w:t>
      </w:r>
      <w:proofErr w:type="spellEnd"/>
      <w:r w:rsidRPr="00051C0A">
        <w:rPr>
          <w:shd w:val="clear" w:color="auto" w:fill="FFFFFF"/>
          <w:lang w:val="uk-UA"/>
        </w:rPr>
        <w:t xml:space="preserve"> </w:t>
      </w:r>
      <w:proofErr w:type="spellStart"/>
      <w:r w:rsidRPr="00051C0A">
        <w:rPr>
          <w:shd w:val="clear" w:color="auto" w:fill="FFFFFF"/>
          <w:lang w:val="uk-UA"/>
        </w:rPr>
        <w:t>varied</w:t>
      </w:r>
      <w:proofErr w:type="spellEnd"/>
      <w:r w:rsidRPr="00051C0A">
        <w:rPr>
          <w:shd w:val="clear" w:color="auto" w:fill="FFFFFF"/>
          <w:lang w:val="uk-UA"/>
        </w:rPr>
        <w:t xml:space="preserve"> </w:t>
      </w:r>
      <w:proofErr w:type="spellStart"/>
      <w:r w:rsidRPr="00051C0A">
        <w:rPr>
          <w:shd w:val="clear" w:color="auto" w:fill="FFFFFF"/>
          <w:lang w:val="uk-UA"/>
        </w:rPr>
        <w:t>from</w:t>
      </w:r>
      <w:proofErr w:type="spellEnd"/>
      <w:r w:rsidRPr="00051C0A">
        <w:rPr>
          <w:shd w:val="clear" w:color="auto" w:fill="FFFFFF"/>
          <w:lang w:val="uk-UA"/>
        </w:rPr>
        <w:t xml:space="preserve"> 238.86 </w:t>
      </w:r>
      <w:proofErr w:type="spellStart"/>
      <w:r w:rsidRPr="00051C0A">
        <w:rPr>
          <w:shd w:val="clear" w:color="auto" w:fill="FFFFFF"/>
          <w:lang w:val="uk-UA"/>
        </w:rPr>
        <w:t>mg</w:t>
      </w:r>
      <w:proofErr w:type="spellEnd"/>
      <w:r w:rsidRPr="00051C0A">
        <w:rPr>
          <w:shd w:val="clear" w:color="auto" w:fill="FFFFFF"/>
          <w:lang w:val="uk-UA"/>
        </w:rPr>
        <w:t xml:space="preserve"> ∙ m</w:t>
      </w:r>
      <w:r w:rsidRPr="00051C0A">
        <w:rPr>
          <w:shd w:val="clear" w:color="auto" w:fill="FFFFFF"/>
          <w:vertAlign w:val="superscript"/>
          <w:lang w:val="uk-UA"/>
        </w:rPr>
        <w:t>-2</w:t>
      </w:r>
      <w:r w:rsidRPr="00051C0A">
        <w:rPr>
          <w:shd w:val="clear" w:color="auto" w:fill="FFFFFF"/>
          <w:lang w:val="uk-UA"/>
        </w:rPr>
        <w:t xml:space="preserve"> </w:t>
      </w:r>
      <w:proofErr w:type="spellStart"/>
      <w:r w:rsidRPr="00051C0A">
        <w:rPr>
          <w:shd w:val="clear" w:color="auto" w:fill="FFFFFF"/>
          <w:lang w:val="uk-UA"/>
        </w:rPr>
        <w:t>to</w:t>
      </w:r>
      <w:proofErr w:type="spellEnd"/>
      <w:r w:rsidRPr="00051C0A">
        <w:rPr>
          <w:shd w:val="clear" w:color="auto" w:fill="FFFFFF"/>
          <w:lang w:val="uk-UA"/>
        </w:rPr>
        <w:t xml:space="preserve"> 5102.35 </w:t>
      </w:r>
      <w:proofErr w:type="spellStart"/>
      <w:r w:rsidRPr="00051C0A">
        <w:rPr>
          <w:shd w:val="clear" w:color="auto" w:fill="FFFFFF"/>
          <w:lang w:val="uk-UA"/>
        </w:rPr>
        <w:t>mg</w:t>
      </w:r>
      <w:proofErr w:type="spellEnd"/>
      <w:r w:rsidRPr="00051C0A">
        <w:rPr>
          <w:shd w:val="clear" w:color="auto" w:fill="FFFFFF"/>
          <w:lang w:val="uk-UA"/>
        </w:rPr>
        <w:t xml:space="preserve"> ∙ m</w:t>
      </w:r>
      <w:r w:rsidRPr="00051C0A">
        <w:rPr>
          <w:shd w:val="clear" w:color="auto" w:fill="FFFFFF"/>
          <w:vertAlign w:val="superscript"/>
          <w:lang w:val="uk-UA"/>
        </w:rPr>
        <w:t>-2</w:t>
      </w:r>
      <w:r w:rsidRPr="00051C0A">
        <w:rPr>
          <w:shd w:val="clear" w:color="auto" w:fill="FFFFFF"/>
          <w:lang w:val="uk-UA"/>
        </w:rPr>
        <w:t xml:space="preserve"> </w:t>
      </w:r>
      <w:proofErr w:type="spellStart"/>
      <w:r w:rsidRPr="00051C0A">
        <w:rPr>
          <w:shd w:val="clear" w:color="auto" w:fill="FFFFFF"/>
          <w:lang w:val="uk-UA"/>
        </w:rPr>
        <w:t>on</w:t>
      </w:r>
      <w:proofErr w:type="spellEnd"/>
      <w:r w:rsidRPr="00051C0A">
        <w:rPr>
          <w:shd w:val="clear" w:color="auto" w:fill="FFFFFF"/>
          <w:lang w:val="uk-UA"/>
        </w:rPr>
        <w:t xml:space="preserve"> </w:t>
      </w:r>
      <w:proofErr w:type="spellStart"/>
      <w:r w:rsidRPr="00051C0A">
        <w:rPr>
          <w:shd w:val="clear" w:color="auto" w:fill="FFFFFF"/>
          <w:lang w:val="uk-UA"/>
        </w:rPr>
        <w:t>hard</w:t>
      </w:r>
      <w:proofErr w:type="spellEnd"/>
      <w:r w:rsidRPr="00051C0A">
        <w:rPr>
          <w:shd w:val="clear" w:color="auto" w:fill="FFFFFF"/>
          <w:lang w:val="uk-UA"/>
        </w:rPr>
        <w:t xml:space="preserve"> </w:t>
      </w:r>
      <w:proofErr w:type="spellStart"/>
      <w:r w:rsidRPr="00051C0A">
        <w:rPr>
          <w:shd w:val="clear" w:color="auto" w:fill="FFFFFF"/>
          <w:lang w:val="uk-UA"/>
        </w:rPr>
        <w:t>substrates</w:t>
      </w:r>
      <w:proofErr w:type="spellEnd"/>
      <w:r w:rsidRPr="00051C0A">
        <w:rPr>
          <w:shd w:val="clear" w:color="auto" w:fill="FFFFFF"/>
          <w:lang w:val="uk-UA"/>
        </w:rPr>
        <w:t xml:space="preserve"> </w:t>
      </w:r>
      <w:proofErr w:type="spellStart"/>
      <w:r w:rsidRPr="00051C0A">
        <w:rPr>
          <w:shd w:val="clear" w:color="auto" w:fill="FFFFFF"/>
          <w:lang w:val="uk-UA"/>
        </w:rPr>
        <w:t>and</w:t>
      </w:r>
      <w:proofErr w:type="spellEnd"/>
      <w:r w:rsidRPr="00051C0A">
        <w:rPr>
          <w:shd w:val="clear" w:color="auto" w:fill="FFFFFF"/>
          <w:lang w:val="uk-UA"/>
        </w:rPr>
        <w:t xml:space="preserve"> </w:t>
      </w:r>
      <w:proofErr w:type="spellStart"/>
      <w:r w:rsidRPr="00051C0A">
        <w:rPr>
          <w:shd w:val="clear" w:color="auto" w:fill="FFFFFF"/>
          <w:lang w:val="uk-UA"/>
        </w:rPr>
        <w:t>from</w:t>
      </w:r>
      <w:proofErr w:type="spellEnd"/>
      <w:r w:rsidRPr="00051C0A">
        <w:rPr>
          <w:shd w:val="clear" w:color="auto" w:fill="FFFFFF"/>
          <w:lang w:val="uk-UA"/>
        </w:rPr>
        <w:t xml:space="preserve"> 446.24 </w:t>
      </w:r>
      <w:proofErr w:type="spellStart"/>
      <w:r w:rsidRPr="00051C0A">
        <w:rPr>
          <w:shd w:val="clear" w:color="auto" w:fill="FFFFFF"/>
          <w:lang w:val="uk-UA"/>
        </w:rPr>
        <w:t>mg</w:t>
      </w:r>
      <w:proofErr w:type="spellEnd"/>
      <w:r w:rsidRPr="00051C0A">
        <w:rPr>
          <w:shd w:val="clear" w:color="auto" w:fill="FFFFFF"/>
          <w:lang w:val="uk-UA"/>
        </w:rPr>
        <w:t xml:space="preserve"> ∙ m</w:t>
      </w:r>
      <w:r w:rsidRPr="00051C0A">
        <w:rPr>
          <w:shd w:val="clear" w:color="auto" w:fill="FFFFFF"/>
          <w:vertAlign w:val="superscript"/>
          <w:lang w:val="uk-UA"/>
        </w:rPr>
        <w:t>-2</w:t>
      </w:r>
      <w:r w:rsidRPr="00051C0A">
        <w:rPr>
          <w:shd w:val="clear" w:color="auto" w:fill="FFFFFF"/>
          <w:lang w:val="uk-UA"/>
        </w:rPr>
        <w:t xml:space="preserve"> </w:t>
      </w:r>
      <w:proofErr w:type="spellStart"/>
      <w:r w:rsidRPr="00051C0A">
        <w:rPr>
          <w:shd w:val="clear" w:color="auto" w:fill="FFFFFF"/>
          <w:lang w:val="uk-UA"/>
        </w:rPr>
        <w:t>to</w:t>
      </w:r>
      <w:proofErr w:type="spellEnd"/>
      <w:r w:rsidRPr="00051C0A">
        <w:rPr>
          <w:shd w:val="clear" w:color="auto" w:fill="FFFFFF"/>
          <w:lang w:val="uk-UA"/>
        </w:rPr>
        <w:t xml:space="preserve"> 12126.85 </w:t>
      </w:r>
      <w:proofErr w:type="spellStart"/>
      <w:r w:rsidRPr="00051C0A">
        <w:rPr>
          <w:shd w:val="clear" w:color="auto" w:fill="FFFFFF"/>
          <w:lang w:val="uk-UA"/>
        </w:rPr>
        <w:t>mg</w:t>
      </w:r>
      <w:proofErr w:type="spellEnd"/>
      <w:r w:rsidRPr="00051C0A">
        <w:rPr>
          <w:shd w:val="clear" w:color="auto" w:fill="FFFFFF"/>
          <w:lang w:val="uk-UA"/>
        </w:rPr>
        <w:t xml:space="preserve"> ∙ m</w:t>
      </w:r>
      <w:r w:rsidRPr="00051C0A">
        <w:rPr>
          <w:shd w:val="clear" w:color="auto" w:fill="FFFFFF"/>
          <w:vertAlign w:val="superscript"/>
          <w:lang w:val="uk-UA"/>
        </w:rPr>
        <w:t>-2</w:t>
      </w:r>
      <w:r w:rsidRPr="00051C0A">
        <w:rPr>
          <w:shd w:val="clear" w:color="auto" w:fill="FFFFFF"/>
          <w:lang w:val="uk-UA"/>
        </w:rPr>
        <w:t xml:space="preserve"> </w:t>
      </w:r>
      <w:proofErr w:type="spellStart"/>
      <w:r w:rsidRPr="00051C0A">
        <w:rPr>
          <w:shd w:val="clear" w:color="auto" w:fill="FFFFFF"/>
          <w:lang w:val="uk-UA"/>
        </w:rPr>
        <w:t>on</w:t>
      </w:r>
      <w:proofErr w:type="spellEnd"/>
      <w:r w:rsidRPr="00051C0A">
        <w:rPr>
          <w:shd w:val="clear" w:color="auto" w:fill="FFFFFF"/>
          <w:lang w:val="uk-UA"/>
        </w:rPr>
        <w:t xml:space="preserve"> </w:t>
      </w:r>
      <w:proofErr w:type="spellStart"/>
      <w:r w:rsidRPr="00051C0A">
        <w:rPr>
          <w:shd w:val="clear" w:color="auto" w:fill="FFFFFF"/>
          <w:lang w:val="uk-UA"/>
        </w:rPr>
        <w:t>loose</w:t>
      </w:r>
      <w:proofErr w:type="spellEnd"/>
      <w:r w:rsidRPr="00051C0A">
        <w:rPr>
          <w:shd w:val="clear" w:color="auto" w:fill="FFFFFF"/>
          <w:lang w:val="uk-UA"/>
        </w:rPr>
        <w:t xml:space="preserve"> </w:t>
      </w:r>
      <w:proofErr w:type="spellStart"/>
      <w:r w:rsidRPr="00051C0A">
        <w:rPr>
          <w:shd w:val="clear" w:color="auto" w:fill="FFFFFF"/>
          <w:lang w:val="uk-UA"/>
        </w:rPr>
        <w:t>substrates</w:t>
      </w:r>
      <w:proofErr w:type="spellEnd"/>
      <w:r w:rsidRPr="00051C0A">
        <w:rPr>
          <w:shd w:val="clear" w:color="auto" w:fill="FFFFFF"/>
          <w:lang w:val="uk-UA"/>
        </w:rPr>
        <w:t>.</w:t>
      </w:r>
    </w:p>
    <w:p w14:paraId="1530F16F" w14:textId="77777777" w:rsidR="00BE090F" w:rsidRPr="00416C9F" w:rsidRDefault="00BE090F" w:rsidP="00BE090F">
      <w:pPr>
        <w:ind w:firstLine="709"/>
        <w:jc w:val="both"/>
        <w:rPr>
          <w:shd w:val="clear" w:color="auto" w:fill="FFFFFF"/>
        </w:rPr>
      </w:pPr>
      <w:proofErr w:type="spellStart"/>
      <w:r w:rsidRPr="00051C0A">
        <w:rPr>
          <w:shd w:val="clear" w:color="auto" w:fill="FFFFFF"/>
          <w:lang w:val="uk-UA"/>
        </w:rPr>
        <w:t>According</w:t>
      </w:r>
      <w:proofErr w:type="spellEnd"/>
      <w:r w:rsidRPr="00051C0A">
        <w:rPr>
          <w:shd w:val="clear" w:color="auto" w:fill="FFFFFF"/>
          <w:lang w:val="uk-UA"/>
        </w:rPr>
        <w:t xml:space="preserve"> </w:t>
      </w:r>
      <w:proofErr w:type="spellStart"/>
      <w:r w:rsidRPr="00051C0A">
        <w:rPr>
          <w:shd w:val="clear" w:color="auto" w:fill="FFFFFF"/>
          <w:lang w:val="uk-UA"/>
        </w:rPr>
        <w:t>to</w:t>
      </w:r>
      <w:proofErr w:type="spellEnd"/>
      <w:r w:rsidRPr="00051C0A">
        <w:rPr>
          <w:shd w:val="clear" w:color="auto" w:fill="FFFFFF"/>
          <w:lang w:val="uk-UA"/>
        </w:rPr>
        <w:t xml:space="preserve"> </w:t>
      </w:r>
      <w:proofErr w:type="spellStart"/>
      <w:r w:rsidRPr="00051C0A">
        <w:rPr>
          <w:shd w:val="clear" w:color="auto" w:fill="FFFFFF"/>
          <w:lang w:val="uk-UA"/>
        </w:rPr>
        <w:t>the</w:t>
      </w:r>
      <w:proofErr w:type="spellEnd"/>
      <w:r w:rsidRPr="00051C0A">
        <w:rPr>
          <w:shd w:val="clear" w:color="auto" w:fill="FFFFFF"/>
          <w:lang w:val="uk-UA"/>
        </w:rPr>
        <w:t xml:space="preserve"> </w:t>
      </w:r>
      <w:proofErr w:type="spellStart"/>
      <w:r w:rsidRPr="00051C0A">
        <w:rPr>
          <w:shd w:val="clear" w:color="auto" w:fill="FFFFFF"/>
          <w:lang w:val="uk-UA"/>
        </w:rPr>
        <w:t>indicators</w:t>
      </w:r>
      <w:proofErr w:type="spellEnd"/>
      <w:r w:rsidRPr="00051C0A">
        <w:rPr>
          <w:shd w:val="clear" w:color="auto" w:fill="FFFFFF"/>
          <w:lang w:val="uk-UA"/>
        </w:rPr>
        <w:t xml:space="preserve"> </w:t>
      </w:r>
      <w:proofErr w:type="spellStart"/>
      <w:r w:rsidRPr="00051C0A">
        <w:rPr>
          <w:shd w:val="clear" w:color="auto" w:fill="FFFFFF"/>
          <w:lang w:val="uk-UA"/>
        </w:rPr>
        <w:t>of</w:t>
      </w:r>
      <w:proofErr w:type="spellEnd"/>
      <w:r w:rsidRPr="00051C0A">
        <w:rPr>
          <w:shd w:val="clear" w:color="auto" w:fill="FFFFFF"/>
          <w:lang w:val="uk-UA"/>
        </w:rPr>
        <w:t xml:space="preserve"> </w:t>
      </w:r>
      <w:proofErr w:type="spellStart"/>
      <w:r w:rsidRPr="00051C0A">
        <w:rPr>
          <w:shd w:val="clear" w:color="auto" w:fill="FFFFFF"/>
          <w:lang w:val="uk-UA"/>
        </w:rPr>
        <w:t>the</w:t>
      </w:r>
      <w:proofErr w:type="spellEnd"/>
      <w:r w:rsidRPr="00051C0A">
        <w:rPr>
          <w:shd w:val="clear" w:color="auto" w:fill="FFFFFF"/>
          <w:lang w:val="uk-UA"/>
        </w:rPr>
        <w:t xml:space="preserve"> </w:t>
      </w:r>
      <w:proofErr w:type="spellStart"/>
      <w:r w:rsidRPr="00051C0A">
        <w:rPr>
          <w:shd w:val="clear" w:color="auto" w:fill="FFFFFF"/>
          <w:lang w:val="uk-UA"/>
        </w:rPr>
        <w:t>total</w:t>
      </w:r>
      <w:proofErr w:type="spellEnd"/>
      <w:r w:rsidRPr="00051C0A">
        <w:rPr>
          <w:shd w:val="clear" w:color="auto" w:fill="FFFFFF"/>
          <w:lang w:val="uk-UA"/>
        </w:rPr>
        <w:t xml:space="preserve"> </w:t>
      </w:r>
      <w:proofErr w:type="spellStart"/>
      <w:r w:rsidRPr="00051C0A">
        <w:rPr>
          <w:shd w:val="clear" w:color="auto" w:fill="FFFFFF"/>
          <w:lang w:val="uk-UA"/>
        </w:rPr>
        <w:t>number</w:t>
      </w:r>
      <w:proofErr w:type="spellEnd"/>
      <w:r w:rsidRPr="00051C0A">
        <w:rPr>
          <w:shd w:val="clear" w:color="auto" w:fill="FFFFFF"/>
          <w:lang w:val="uk-UA"/>
        </w:rPr>
        <w:t xml:space="preserve"> </w:t>
      </w:r>
      <w:proofErr w:type="spellStart"/>
      <w:r w:rsidRPr="00051C0A">
        <w:rPr>
          <w:shd w:val="clear" w:color="auto" w:fill="FFFFFF"/>
          <w:lang w:val="uk-UA"/>
        </w:rPr>
        <w:t>of</w:t>
      </w:r>
      <w:proofErr w:type="spellEnd"/>
      <w:r w:rsidRPr="00051C0A">
        <w:rPr>
          <w:shd w:val="clear" w:color="auto" w:fill="FFFFFF"/>
          <w:lang w:val="uk-UA"/>
        </w:rPr>
        <w:t xml:space="preserve"> </w:t>
      </w:r>
      <w:proofErr w:type="spellStart"/>
      <w:r w:rsidRPr="00051C0A">
        <w:rPr>
          <w:shd w:val="clear" w:color="auto" w:fill="FFFFFF"/>
          <w:lang w:val="uk-UA"/>
        </w:rPr>
        <w:t>microphytobenthos</w:t>
      </w:r>
      <w:proofErr w:type="spellEnd"/>
      <w:r w:rsidRPr="00051C0A">
        <w:rPr>
          <w:shd w:val="clear" w:color="auto" w:fill="FFFFFF"/>
          <w:lang w:val="uk-UA"/>
        </w:rPr>
        <w:t xml:space="preserve"> </w:t>
      </w:r>
      <w:proofErr w:type="spellStart"/>
      <w:r w:rsidRPr="00051C0A">
        <w:rPr>
          <w:shd w:val="clear" w:color="auto" w:fill="FFFFFF"/>
          <w:lang w:val="uk-UA"/>
        </w:rPr>
        <w:t>of</w:t>
      </w:r>
      <w:proofErr w:type="spellEnd"/>
      <w:r w:rsidRPr="00051C0A">
        <w:rPr>
          <w:shd w:val="clear" w:color="auto" w:fill="FFFFFF"/>
          <w:lang w:val="uk-UA"/>
        </w:rPr>
        <w:t xml:space="preserve"> </w:t>
      </w:r>
      <w:proofErr w:type="spellStart"/>
      <w:r w:rsidRPr="00E7654C">
        <w:rPr>
          <w:lang w:val="uk-UA"/>
        </w:rPr>
        <w:t>hard</w:t>
      </w:r>
      <w:proofErr w:type="spellEnd"/>
      <w:r w:rsidRPr="00051C0A">
        <w:rPr>
          <w:shd w:val="clear" w:color="auto" w:fill="FFFFFF"/>
          <w:lang w:val="uk-UA"/>
        </w:rPr>
        <w:t xml:space="preserve"> </w:t>
      </w:r>
      <w:proofErr w:type="spellStart"/>
      <w:r w:rsidRPr="00051C0A">
        <w:rPr>
          <w:shd w:val="clear" w:color="auto" w:fill="FFFFFF"/>
          <w:lang w:val="uk-UA"/>
        </w:rPr>
        <w:t>substrates</w:t>
      </w:r>
      <w:proofErr w:type="spellEnd"/>
      <w:r w:rsidRPr="00051C0A">
        <w:rPr>
          <w:shd w:val="clear" w:color="auto" w:fill="FFFFFF"/>
          <w:lang w:val="uk-UA"/>
        </w:rPr>
        <w:t xml:space="preserve">, </w:t>
      </w:r>
      <w:proofErr w:type="spellStart"/>
      <w:r w:rsidRPr="00051C0A">
        <w:rPr>
          <w:shd w:val="clear" w:color="auto" w:fill="FFFFFF"/>
          <w:lang w:val="uk-UA"/>
        </w:rPr>
        <w:t>the</w:t>
      </w:r>
      <w:proofErr w:type="spellEnd"/>
      <w:r w:rsidRPr="00051C0A">
        <w:rPr>
          <w:shd w:val="clear" w:color="auto" w:fill="FFFFFF"/>
          <w:lang w:val="uk-UA"/>
        </w:rPr>
        <w:t xml:space="preserve"> </w:t>
      </w:r>
      <w:proofErr w:type="spellStart"/>
      <w:r w:rsidRPr="00051C0A">
        <w:rPr>
          <w:shd w:val="clear" w:color="auto" w:fill="FFFFFF"/>
          <w:lang w:val="uk-UA"/>
        </w:rPr>
        <w:t>studied</w:t>
      </w:r>
      <w:proofErr w:type="spellEnd"/>
      <w:r w:rsidRPr="00051C0A">
        <w:rPr>
          <w:shd w:val="clear" w:color="auto" w:fill="FFFFFF"/>
          <w:lang w:val="uk-UA"/>
        </w:rPr>
        <w:t xml:space="preserve"> </w:t>
      </w:r>
      <w:proofErr w:type="spellStart"/>
      <w:r w:rsidRPr="00051C0A">
        <w:rPr>
          <w:shd w:val="clear" w:color="auto" w:fill="FFFFFF"/>
          <w:lang w:val="uk-UA"/>
        </w:rPr>
        <w:t>areas</w:t>
      </w:r>
      <w:proofErr w:type="spellEnd"/>
      <w:r w:rsidRPr="00051C0A">
        <w:rPr>
          <w:shd w:val="clear" w:color="auto" w:fill="FFFFFF"/>
          <w:lang w:val="uk-UA"/>
        </w:rPr>
        <w:t xml:space="preserve"> </w:t>
      </w:r>
      <w:proofErr w:type="spellStart"/>
      <w:r w:rsidRPr="00051C0A">
        <w:rPr>
          <w:shd w:val="clear" w:color="auto" w:fill="FFFFFF"/>
          <w:lang w:val="uk-UA"/>
        </w:rPr>
        <w:t>of</w:t>
      </w:r>
      <w:proofErr w:type="spellEnd"/>
      <w:r w:rsidRPr="00051C0A">
        <w:rPr>
          <w:shd w:val="clear" w:color="auto" w:fill="FFFFFF"/>
          <w:lang w:val="uk-UA"/>
        </w:rPr>
        <w:t xml:space="preserve"> </w:t>
      </w:r>
      <w:proofErr w:type="spellStart"/>
      <w:r w:rsidRPr="00051C0A">
        <w:rPr>
          <w:shd w:val="clear" w:color="auto" w:fill="FFFFFF"/>
          <w:lang w:val="uk-UA"/>
        </w:rPr>
        <w:t>the</w:t>
      </w:r>
      <w:proofErr w:type="spellEnd"/>
      <w:r w:rsidRPr="00051C0A">
        <w:rPr>
          <w:shd w:val="clear" w:color="auto" w:fill="FFFFFF"/>
          <w:lang w:val="uk-UA"/>
        </w:rPr>
        <w:t xml:space="preserve"> </w:t>
      </w:r>
      <w:proofErr w:type="spellStart"/>
      <w:r w:rsidRPr="00051C0A">
        <w:rPr>
          <w:shd w:val="clear" w:color="auto" w:fill="FFFFFF"/>
          <w:lang w:val="uk-UA"/>
        </w:rPr>
        <w:t>sea</w:t>
      </w:r>
      <w:proofErr w:type="spellEnd"/>
      <w:r w:rsidRPr="00051C0A">
        <w:rPr>
          <w:shd w:val="clear" w:color="auto" w:fill="FFFFFF"/>
          <w:lang w:val="uk-UA"/>
        </w:rPr>
        <w:t xml:space="preserve"> </w:t>
      </w:r>
      <w:proofErr w:type="spellStart"/>
      <w:r w:rsidRPr="00051C0A">
        <w:rPr>
          <w:shd w:val="clear" w:color="auto" w:fill="FFFFFF"/>
          <w:lang w:val="uk-UA"/>
        </w:rPr>
        <w:t>were</w:t>
      </w:r>
      <w:proofErr w:type="spellEnd"/>
      <w:r w:rsidRPr="00051C0A">
        <w:rPr>
          <w:shd w:val="clear" w:color="auto" w:fill="FFFFFF"/>
          <w:lang w:val="uk-UA"/>
        </w:rPr>
        <w:t xml:space="preserve">, </w:t>
      </w:r>
      <w:proofErr w:type="spellStart"/>
      <w:r w:rsidRPr="00051C0A">
        <w:rPr>
          <w:shd w:val="clear" w:color="auto" w:fill="FFFFFF"/>
          <w:lang w:val="uk-UA"/>
        </w:rPr>
        <w:t>for</w:t>
      </w:r>
      <w:proofErr w:type="spellEnd"/>
      <w:r w:rsidRPr="00051C0A">
        <w:rPr>
          <w:shd w:val="clear" w:color="auto" w:fill="FFFFFF"/>
          <w:lang w:val="uk-UA"/>
        </w:rPr>
        <w:t xml:space="preserve"> </w:t>
      </w:r>
      <w:proofErr w:type="spellStart"/>
      <w:r w:rsidRPr="00051C0A">
        <w:rPr>
          <w:shd w:val="clear" w:color="auto" w:fill="FFFFFF"/>
          <w:lang w:val="uk-UA"/>
        </w:rPr>
        <w:t>the</w:t>
      </w:r>
      <w:proofErr w:type="spellEnd"/>
      <w:r w:rsidRPr="00051C0A">
        <w:rPr>
          <w:shd w:val="clear" w:color="auto" w:fill="FFFFFF"/>
          <w:lang w:val="uk-UA"/>
        </w:rPr>
        <w:t xml:space="preserve"> </w:t>
      </w:r>
      <w:proofErr w:type="spellStart"/>
      <w:r w:rsidRPr="00051C0A">
        <w:rPr>
          <w:shd w:val="clear" w:color="auto" w:fill="FFFFFF"/>
          <w:lang w:val="uk-UA"/>
        </w:rPr>
        <w:t>most</w:t>
      </w:r>
      <w:proofErr w:type="spellEnd"/>
      <w:r w:rsidRPr="00051C0A">
        <w:rPr>
          <w:shd w:val="clear" w:color="auto" w:fill="FFFFFF"/>
          <w:lang w:val="uk-UA"/>
        </w:rPr>
        <w:t xml:space="preserve"> </w:t>
      </w:r>
      <w:proofErr w:type="spellStart"/>
      <w:r w:rsidRPr="00051C0A">
        <w:rPr>
          <w:shd w:val="clear" w:color="auto" w:fill="FFFFFF"/>
          <w:lang w:val="uk-UA"/>
        </w:rPr>
        <w:t>part</w:t>
      </w:r>
      <w:proofErr w:type="spellEnd"/>
      <w:r w:rsidRPr="00051C0A">
        <w:rPr>
          <w:shd w:val="clear" w:color="auto" w:fill="FFFFFF"/>
          <w:lang w:val="uk-UA"/>
        </w:rPr>
        <w:t xml:space="preserve">, </w:t>
      </w:r>
      <w:proofErr w:type="spellStart"/>
      <w:r w:rsidRPr="00051C0A">
        <w:rPr>
          <w:shd w:val="clear" w:color="auto" w:fill="FFFFFF"/>
          <w:lang w:val="uk-UA"/>
        </w:rPr>
        <w:t>mesotrophic</w:t>
      </w:r>
      <w:proofErr w:type="spellEnd"/>
      <w:r w:rsidRPr="00051C0A">
        <w:rPr>
          <w:shd w:val="clear" w:color="auto" w:fill="FFFFFF"/>
          <w:lang w:val="uk-UA"/>
        </w:rPr>
        <w:t xml:space="preserve">, </w:t>
      </w:r>
      <w:proofErr w:type="spellStart"/>
      <w:r w:rsidRPr="00051C0A">
        <w:rPr>
          <w:shd w:val="clear" w:color="auto" w:fill="FFFFFF"/>
          <w:lang w:val="uk-UA"/>
        </w:rPr>
        <w:t>which</w:t>
      </w:r>
      <w:proofErr w:type="spellEnd"/>
      <w:r w:rsidRPr="00051C0A">
        <w:rPr>
          <w:shd w:val="clear" w:color="auto" w:fill="FFFFFF"/>
          <w:lang w:val="uk-UA"/>
        </w:rPr>
        <w:t xml:space="preserve"> </w:t>
      </w:r>
      <w:proofErr w:type="spellStart"/>
      <w:r w:rsidRPr="00051C0A">
        <w:rPr>
          <w:shd w:val="clear" w:color="auto" w:fill="FFFFFF"/>
          <w:lang w:val="uk-UA"/>
        </w:rPr>
        <w:t>fully</w:t>
      </w:r>
      <w:proofErr w:type="spellEnd"/>
      <w:r w:rsidRPr="00051C0A">
        <w:rPr>
          <w:shd w:val="clear" w:color="auto" w:fill="FFFFFF"/>
          <w:lang w:val="uk-UA"/>
        </w:rPr>
        <w:t xml:space="preserve"> </w:t>
      </w:r>
      <w:proofErr w:type="spellStart"/>
      <w:r w:rsidRPr="00051C0A">
        <w:rPr>
          <w:shd w:val="clear" w:color="auto" w:fill="FFFFFF"/>
          <w:lang w:val="uk-UA"/>
        </w:rPr>
        <w:t>corresponds</w:t>
      </w:r>
      <w:proofErr w:type="spellEnd"/>
      <w:r w:rsidRPr="00051C0A">
        <w:rPr>
          <w:shd w:val="clear" w:color="auto" w:fill="FFFFFF"/>
          <w:lang w:val="uk-UA"/>
        </w:rPr>
        <w:t xml:space="preserve"> </w:t>
      </w:r>
      <w:proofErr w:type="spellStart"/>
      <w:r w:rsidRPr="00051C0A">
        <w:rPr>
          <w:shd w:val="clear" w:color="auto" w:fill="FFFFFF"/>
          <w:lang w:val="uk-UA"/>
        </w:rPr>
        <w:t>to</w:t>
      </w:r>
      <w:proofErr w:type="spellEnd"/>
      <w:r w:rsidRPr="00051C0A">
        <w:rPr>
          <w:shd w:val="clear" w:color="auto" w:fill="FFFFFF"/>
          <w:lang w:val="uk-UA"/>
        </w:rPr>
        <w:t xml:space="preserve"> </w:t>
      </w:r>
      <w:proofErr w:type="spellStart"/>
      <w:r w:rsidRPr="00051C0A">
        <w:rPr>
          <w:shd w:val="clear" w:color="auto" w:fill="FFFFFF"/>
          <w:lang w:val="uk-UA"/>
        </w:rPr>
        <w:t>the</w:t>
      </w:r>
      <w:proofErr w:type="spellEnd"/>
      <w:r w:rsidRPr="00051C0A">
        <w:rPr>
          <w:shd w:val="clear" w:color="auto" w:fill="FFFFFF"/>
          <w:lang w:val="uk-UA"/>
        </w:rPr>
        <w:t xml:space="preserve"> </w:t>
      </w:r>
      <w:r>
        <w:rPr>
          <w:shd w:val="clear" w:color="auto" w:fill="FFFFFF"/>
          <w:lang w:val="uk-UA"/>
        </w:rPr>
        <w:t>«</w:t>
      </w:r>
      <w:proofErr w:type="spellStart"/>
      <w:r w:rsidRPr="00E7654C">
        <w:rPr>
          <w:caps/>
          <w:shd w:val="clear" w:color="auto" w:fill="FFFFFF"/>
          <w:lang w:val="uk-UA"/>
        </w:rPr>
        <w:t>g</w:t>
      </w:r>
      <w:r w:rsidRPr="00051C0A">
        <w:rPr>
          <w:shd w:val="clear" w:color="auto" w:fill="FFFFFF"/>
          <w:lang w:val="uk-UA"/>
        </w:rPr>
        <w:t>ood</w:t>
      </w:r>
      <w:proofErr w:type="spellEnd"/>
      <w:r>
        <w:rPr>
          <w:shd w:val="clear" w:color="auto" w:fill="FFFFFF"/>
          <w:lang w:val="uk-UA"/>
        </w:rPr>
        <w:t>».</w:t>
      </w:r>
      <w:r>
        <w:rPr>
          <w:shd w:val="clear" w:color="auto" w:fill="FFFFFF"/>
        </w:rPr>
        <w:t xml:space="preserve"> (Tab.4.5).</w:t>
      </w:r>
    </w:p>
    <w:p w14:paraId="11AAE341" w14:textId="77777777" w:rsidR="00BE090F" w:rsidRDefault="00BE090F" w:rsidP="00BE090F">
      <w:r>
        <w:br w:type="page"/>
      </w:r>
    </w:p>
    <w:p w14:paraId="63DCE35E" w14:textId="77777777" w:rsidR="00BE090F" w:rsidRPr="00E7654C" w:rsidRDefault="00BE090F" w:rsidP="00BE090F">
      <w:pPr>
        <w:ind w:firstLine="709"/>
        <w:jc w:val="both"/>
        <w:rPr>
          <w:lang w:val="uk-UA"/>
        </w:rPr>
      </w:pPr>
      <w:r>
        <w:t>Table 4.</w:t>
      </w:r>
      <w:r w:rsidRPr="00BB35B9">
        <w:t>5</w:t>
      </w:r>
      <w:r>
        <w:t xml:space="preserve"> –</w:t>
      </w:r>
      <w:r w:rsidRPr="00BB35B9">
        <w:t xml:space="preserve"> </w:t>
      </w:r>
      <w:proofErr w:type="spellStart"/>
      <w:r w:rsidRPr="00E7654C">
        <w:rPr>
          <w:lang w:val="uk-UA"/>
        </w:rPr>
        <w:t>Assessment</w:t>
      </w:r>
      <w:proofErr w:type="spellEnd"/>
      <w:r w:rsidRPr="00E7654C">
        <w:rPr>
          <w:lang w:val="uk-UA"/>
        </w:rPr>
        <w:t xml:space="preserve"> </w:t>
      </w:r>
      <w:proofErr w:type="spellStart"/>
      <w:r w:rsidRPr="00E7654C">
        <w:rPr>
          <w:lang w:val="uk-UA"/>
        </w:rPr>
        <w:t>of</w:t>
      </w:r>
      <w:proofErr w:type="spellEnd"/>
      <w:r w:rsidRPr="00E7654C">
        <w:rPr>
          <w:lang w:val="uk-UA"/>
        </w:rPr>
        <w:t xml:space="preserve"> </w:t>
      </w:r>
      <w:proofErr w:type="spellStart"/>
      <w:r w:rsidRPr="00E7654C">
        <w:rPr>
          <w:lang w:val="uk-UA"/>
        </w:rPr>
        <w:t>the</w:t>
      </w:r>
      <w:proofErr w:type="spellEnd"/>
      <w:r w:rsidRPr="00E7654C">
        <w:rPr>
          <w:lang w:val="uk-UA"/>
        </w:rPr>
        <w:t xml:space="preserve"> </w:t>
      </w:r>
      <w:proofErr w:type="spellStart"/>
      <w:r w:rsidRPr="00E7654C">
        <w:rPr>
          <w:lang w:val="uk-UA"/>
        </w:rPr>
        <w:t>ecological</w:t>
      </w:r>
      <w:proofErr w:type="spellEnd"/>
      <w:r w:rsidRPr="00E7654C">
        <w:rPr>
          <w:lang w:val="uk-UA"/>
        </w:rPr>
        <w:t xml:space="preserve"> </w:t>
      </w:r>
      <w:proofErr w:type="spellStart"/>
      <w:r w:rsidRPr="00E7654C">
        <w:rPr>
          <w:lang w:val="uk-UA"/>
        </w:rPr>
        <w:t>state</w:t>
      </w:r>
      <w:proofErr w:type="spellEnd"/>
      <w:r w:rsidRPr="00E7654C">
        <w:rPr>
          <w:lang w:val="uk-UA"/>
        </w:rPr>
        <w:t xml:space="preserve"> </w:t>
      </w:r>
      <w:proofErr w:type="spellStart"/>
      <w:r w:rsidRPr="00E7654C">
        <w:rPr>
          <w:lang w:val="uk-UA"/>
        </w:rPr>
        <w:t>of</w:t>
      </w:r>
      <w:proofErr w:type="spellEnd"/>
      <w:r w:rsidRPr="00E7654C">
        <w:rPr>
          <w:lang w:val="uk-UA"/>
        </w:rPr>
        <w:t xml:space="preserve"> </w:t>
      </w:r>
      <w:proofErr w:type="spellStart"/>
      <w:r w:rsidRPr="00E7654C">
        <w:rPr>
          <w:lang w:val="uk-UA"/>
        </w:rPr>
        <w:t>the</w:t>
      </w:r>
      <w:proofErr w:type="spellEnd"/>
      <w:r w:rsidRPr="00E7654C">
        <w:rPr>
          <w:lang w:val="uk-UA"/>
        </w:rPr>
        <w:t xml:space="preserve"> </w:t>
      </w:r>
      <w:proofErr w:type="spellStart"/>
      <w:r w:rsidRPr="00E7654C">
        <w:rPr>
          <w:lang w:val="uk-UA"/>
        </w:rPr>
        <w:t>water</w:t>
      </w:r>
      <w:proofErr w:type="spellEnd"/>
      <w:r w:rsidRPr="00E7654C">
        <w:rPr>
          <w:lang w:val="uk-UA"/>
        </w:rPr>
        <w:t xml:space="preserve"> </w:t>
      </w:r>
      <w:proofErr w:type="spellStart"/>
      <w:r w:rsidRPr="00E7654C">
        <w:rPr>
          <w:lang w:val="uk-UA"/>
        </w:rPr>
        <w:t>area</w:t>
      </w:r>
      <w:proofErr w:type="spellEnd"/>
      <w:r w:rsidRPr="00E7654C">
        <w:rPr>
          <w:lang w:val="uk-UA"/>
        </w:rPr>
        <w:t xml:space="preserve"> </w:t>
      </w:r>
      <w:proofErr w:type="spellStart"/>
      <w:r w:rsidRPr="00E7654C">
        <w:rPr>
          <w:lang w:val="uk-UA"/>
        </w:rPr>
        <w:t>environment</w:t>
      </w:r>
      <w:proofErr w:type="spellEnd"/>
      <w:r w:rsidRPr="00E7654C">
        <w:rPr>
          <w:lang w:val="uk-UA"/>
        </w:rPr>
        <w:t xml:space="preserve"> </w:t>
      </w:r>
      <w:proofErr w:type="spellStart"/>
      <w:r w:rsidRPr="00E7654C">
        <w:rPr>
          <w:lang w:val="uk-UA"/>
        </w:rPr>
        <w:t>according</w:t>
      </w:r>
      <w:proofErr w:type="spellEnd"/>
      <w:r w:rsidRPr="00E7654C">
        <w:rPr>
          <w:lang w:val="uk-UA"/>
        </w:rPr>
        <w:t xml:space="preserve"> </w:t>
      </w:r>
      <w:proofErr w:type="spellStart"/>
      <w:r w:rsidRPr="00E7654C">
        <w:rPr>
          <w:lang w:val="uk-UA"/>
        </w:rPr>
        <w:t>to</w:t>
      </w:r>
      <w:proofErr w:type="spellEnd"/>
      <w:r w:rsidRPr="00E7654C">
        <w:rPr>
          <w:lang w:val="uk-UA"/>
        </w:rPr>
        <w:t xml:space="preserve"> </w:t>
      </w:r>
      <w:proofErr w:type="spellStart"/>
      <w:r w:rsidRPr="00E7654C">
        <w:rPr>
          <w:lang w:val="uk-UA"/>
        </w:rPr>
        <w:t>the</w:t>
      </w:r>
      <w:proofErr w:type="spellEnd"/>
      <w:r w:rsidRPr="00E7654C">
        <w:rPr>
          <w:lang w:val="uk-UA"/>
        </w:rPr>
        <w:t xml:space="preserve"> </w:t>
      </w:r>
      <w:proofErr w:type="spellStart"/>
      <w:r w:rsidRPr="00E7654C">
        <w:rPr>
          <w:lang w:val="uk-UA"/>
        </w:rPr>
        <w:t>scale</w:t>
      </w:r>
      <w:proofErr w:type="spellEnd"/>
      <w:r w:rsidRPr="00E7654C">
        <w:rPr>
          <w:lang w:val="uk-UA"/>
        </w:rPr>
        <w:t xml:space="preserve"> </w:t>
      </w:r>
      <w:proofErr w:type="spellStart"/>
      <w:r w:rsidRPr="00E7654C">
        <w:rPr>
          <w:lang w:val="uk-UA"/>
        </w:rPr>
        <w:t>and</w:t>
      </w:r>
      <w:proofErr w:type="spellEnd"/>
      <w:r w:rsidRPr="00E7654C">
        <w:rPr>
          <w:lang w:val="uk-UA"/>
        </w:rPr>
        <w:t xml:space="preserve"> </w:t>
      </w:r>
      <w:proofErr w:type="spellStart"/>
      <w:r w:rsidRPr="00E7654C">
        <w:rPr>
          <w:lang w:val="uk-UA"/>
        </w:rPr>
        <w:t>classes</w:t>
      </w:r>
      <w:proofErr w:type="spellEnd"/>
      <w:r w:rsidRPr="00E7654C">
        <w:rPr>
          <w:lang w:val="uk-UA"/>
        </w:rPr>
        <w:t xml:space="preserve"> </w:t>
      </w:r>
      <w:proofErr w:type="spellStart"/>
      <w:r w:rsidRPr="00E7654C">
        <w:rPr>
          <w:lang w:val="uk-UA"/>
        </w:rPr>
        <w:t>of</w:t>
      </w:r>
      <w:proofErr w:type="spellEnd"/>
      <w:r w:rsidRPr="00E7654C">
        <w:rPr>
          <w:lang w:val="uk-UA"/>
        </w:rPr>
        <w:t xml:space="preserve"> </w:t>
      </w:r>
      <w:proofErr w:type="spellStart"/>
      <w:r w:rsidRPr="00E7654C">
        <w:rPr>
          <w:lang w:val="uk-UA"/>
        </w:rPr>
        <w:t>trophicity</w:t>
      </w:r>
      <w:proofErr w:type="spellEnd"/>
      <w:r w:rsidRPr="00E7654C">
        <w:rPr>
          <w:lang w:val="uk-UA"/>
        </w:rPr>
        <w:t xml:space="preserve"> </w:t>
      </w:r>
      <w:proofErr w:type="spellStart"/>
      <w:r w:rsidRPr="00E7654C">
        <w:rPr>
          <w:lang w:val="uk-UA"/>
        </w:rPr>
        <w:t>according</w:t>
      </w:r>
      <w:proofErr w:type="spellEnd"/>
      <w:r w:rsidRPr="00E7654C">
        <w:rPr>
          <w:lang w:val="uk-UA"/>
        </w:rPr>
        <w:t xml:space="preserve"> </w:t>
      </w:r>
      <w:proofErr w:type="spellStart"/>
      <w:r w:rsidRPr="00E7654C">
        <w:rPr>
          <w:lang w:val="uk-UA"/>
        </w:rPr>
        <w:t>to</w:t>
      </w:r>
      <w:proofErr w:type="spellEnd"/>
      <w:r w:rsidRPr="00E7654C">
        <w:rPr>
          <w:lang w:val="uk-UA"/>
        </w:rPr>
        <w:t xml:space="preserve"> </w:t>
      </w:r>
      <w:proofErr w:type="spellStart"/>
      <w:r w:rsidRPr="00E7654C">
        <w:rPr>
          <w:lang w:val="uk-UA"/>
        </w:rPr>
        <w:t>numbers</w:t>
      </w:r>
      <w:proofErr w:type="spellEnd"/>
      <w:r>
        <w:rPr>
          <w:lang w:val="uk-UA"/>
        </w:rPr>
        <w:t xml:space="preserve"> </w:t>
      </w:r>
      <w:proofErr w:type="spellStart"/>
      <w:r w:rsidRPr="00E7654C">
        <w:rPr>
          <w:lang w:val="uk-UA"/>
        </w:rPr>
        <w:t>microphytobenthos</w:t>
      </w:r>
      <w:proofErr w:type="spellEnd"/>
      <w:r w:rsidRPr="00E7654C">
        <w:rPr>
          <w:lang w:val="uk-UA"/>
        </w:rPr>
        <w:t xml:space="preserve"> </w:t>
      </w:r>
      <w:proofErr w:type="spellStart"/>
      <w:r w:rsidRPr="00E7654C">
        <w:rPr>
          <w:lang w:val="uk-UA"/>
        </w:rPr>
        <w:t>of</w:t>
      </w:r>
      <w:proofErr w:type="spellEnd"/>
      <w:r w:rsidRPr="00E7654C">
        <w:rPr>
          <w:lang w:val="uk-UA"/>
        </w:rPr>
        <w:t xml:space="preserve"> </w:t>
      </w:r>
      <w:proofErr w:type="spellStart"/>
      <w:r w:rsidRPr="00E7654C">
        <w:rPr>
          <w:lang w:val="uk-UA"/>
        </w:rPr>
        <w:t>hard</w:t>
      </w:r>
      <w:proofErr w:type="spellEnd"/>
      <w:r w:rsidRPr="00E7654C">
        <w:rPr>
          <w:lang w:val="uk-UA"/>
        </w:rPr>
        <w:t xml:space="preserve"> </w:t>
      </w:r>
      <w:proofErr w:type="spellStart"/>
      <w:r w:rsidRPr="00E7654C">
        <w:rPr>
          <w:lang w:val="uk-UA"/>
        </w:rPr>
        <w:t>substrates</w:t>
      </w:r>
      <w:proofErr w:type="spellEnd"/>
      <w:r w:rsidRPr="00E7654C">
        <w:rPr>
          <w:lang w:val="uk-UA"/>
        </w:rPr>
        <w:t xml:space="preserve"> (10</w:t>
      </w:r>
      <w:r w:rsidRPr="00E7654C">
        <w:rPr>
          <w:vertAlign w:val="superscript"/>
          <w:lang w:val="uk-UA"/>
        </w:rPr>
        <w:t xml:space="preserve">6 </w:t>
      </w:r>
      <w:proofErr w:type="spellStart"/>
      <w:r w:rsidRPr="00E7654C">
        <w:rPr>
          <w:lang w:val="uk-UA"/>
        </w:rPr>
        <w:t>cells</w:t>
      </w:r>
      <w:proofErr w:type="spellEnd"/>
      <w:r w:rsidRPr="00E7654C">
        <w:rPr>
          <w:lang w:val="uk-UA"/>
        </w:rPr>
        <w:t xml:space="preserve"> ∙ m</w:t>
      </w:r>
      <w:r w:rsidRPr="00E7654C">
        <w:rPr>
          <w:vertAlign w:val="superscript"/>
          <w:lang w:val="uk-UA"/>
        </w:rPr>
        <w:t>ˉ2</w:t>
      </w:r>
      <w:r w:rsidRPr="00E7654C">
        <w:rPr>
          <w:lang w:val="uk-UA"/>
        </w:rPr>
        <w:t>)</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843"/>
        <w:gridCol w:w="1276"/>
        <w:gridCol w:w="1276"/>
        <w:gridCol w:w="1275"/>
        <w:gridCol w:w="1276"/>
        <w:gridCol w:w="1276"/>
      </w:tblGrid>
      <w:tr w:rsidR="00BE090F" w:rsidRPr="00051C0A" w14:paraId="19EE95A1" w14:textId="77777777" w:rsidTr="008A1708">
        <w:trPr>
          <w:trHeight w:val="166"/>
        </w:trPr>
        <w:tc>
          <w:tcPr>
            <w:tcW w:w="1559" w:type="dxa"/>
            <w:vMerge w:val="restart"/>
            <w:tcBorders>
              <w:left w:val="single" w:sz="4" w:space="0" w:color="auto"/>
              <w:right w:val="single" w:sz="4" w:space="0" w:color="auto"/>
            </w:tcBorders>
            <w:vAlign w:val="center"/>
          </w:tcPr>
          <w:p w14:paraId="2C0B742D" w14:textId="77777777" w:rsidR="00BE090F" w:rsidRPr="00E7654C" w:rsidRDefault="00BE090F" w:rsidP="008A1708">
            <w:pPr>
              <w:tabs>
                <w:tab w:val="left" w:pos="1085"/>
              </w:tabs>
              <w:jc w:val="center"/>
              <w:rPr>
                <w:spacing w:val="-4"/>
                <w:lang w:val="uk-UA"/>
              </w:rPr>
            </w:pPr>
            <w:proofErr w:type="spellStart"/>
            <w:r w:rsidRPr="00E7654C">
              <w:rPr>
                <w:lang w:val="uk-UA"/>
              </w:rPr>
              <w:t>Sampling</w:t>
            </w:r>
            <w:proofErr w:type="spellEnd"/>
            <w:r w:rsidRPr="00E7654C">
              <w:rPr>
                <w:lang w:val="uk-UA"/>
              </w:rPr>
              <w:t xml:space="preserve"> </w:t>
            </w:r>
            <w:proofErr w:type="spellStart"/>
            <w:r w:rsidRPr="00E7654C">
              <w:rPr>
                <w:lang w:val="uk-UA"/>
              </w:rPr>
              <w:t>location</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4E74B2D2" w14:textId="77777777" w:rsidR="00BE090F" w:rsidRPr="00E7654C" w:rsidRDefault="00BE090F" w:rsidP="008A1708">
            <w:pPr>
              <w:tabs>
                <w:tab w:val="left" w:pos="1085"/>
              </w:tabs>
              <w:rPr>
                <w:spacing w:val="-4"/>
                <w:lang w:val="uk-UA"/>
              </w:rPr>
            </w:pPr>
            <w:proofErr w:type="spellStart"/>
            <w:r w:rsidRPr="00E7654C">
              <w:rPr>
                <w:spacing w:val="-4"/>
                <w:lang w:val="uk-UA"/>
              </w:rPr>
              <w:t>Scale</w:t>
            </w:r>
            <w:proofErr w:type="spellEnd"/>
            <w:r w:rsidRPr="00E7654C">
              <w:rPr>
                <w:spacing w:val="-4"/>
                <w:lang w:val="uk-UA"/>
              </w:rPr>
              <w:t xml:space="preserve"> </w:t>
            </w:r>
            <w:proofErr w:type="spellStart"/>
            <w:r w:rsidRPr="00E7654C">
              <w:rPr>
                <w:spacing w:val="-4"/>
                <w:lang w:val="uk-UA"/>
              </w:rPr>
              <w:t>of</w:t>
            </w:r>
            <w:proofErr w:type="spellEnd"/>
            <w:r w:rsidRPr="00E7654C">
              <w:rPr>
                <w:spacing w:val="-4"/>
                <w:lang w:val="uk-UA"/>
              </w:rPr>
              <w:t xml:space="preserve"> </w:t>
            </w:r>
            <w:proofErr w:type="spellStart"/>
            <w:r w:rsidRPr="00E7654C">
              <w:rPr>
                <w:spacing w:val="-4"/>
                <w:lang w:val="uk-UA"/>
              </w:rPr>
              <w:t>trophicity</w:t>
            </w:r>
            <w:proofErr w:type="spellEnd"/>
            <w:r w:rsidRPr="00E7654C">
              <w:rPr>
                <w:spacing w:val="-4"/>
                <w:lang w:val="uk-UA"/>
              </w:rPr>
              <w:t xml:space="preserve">, </w:t>
            </w:r>
            <w:proofErr w:type="spellStart"/>
            <w:r w:rsidRPr="00E7654C">
              <w:rPr>
                <w:spacing w:val="-4"/>
                <w:lang w:val="uk-UA"/>
              </w:rPr>
              <w:t>million</w:t>
            </w:r>
            <w:proofErr w:type="spellEnd"/>
            <w:r w:rsidRPr="00E7654C">
              <w:rPr>
                <w:spacing w:val="-4"/>
                <w:lang w:val="uk-UA"/>
              </w:rPr>
              <w:t xml:space="preserve"> </w:t>
            </w:r>
            <w:proofErr w:type="spellStart"/>
            <w:r w:rsidRPr="00E7654C">
              <w:rPr>
                <w:spacing w:val="-4"/>
                <w:lang w:val="uk-UA"/>
              </w:rPr>
              <w:t>cells</w:t>
            </w:r>
            <w:proofErr w:type="spellEnd"/>
            <w:r w:rsidRPr="00E7654C">
              <w:rPr>
                <w:spacing w:val="-4"/>
                <w:lang w:val="uk-UA"/>
              </w:rPr>
              <w:t>/m</w:t>
            </w:r>
            <w:r w:rsidRPr="00E7654C">
              <w:rPr>
                <w:spacing w:val="-4"/>
                <w:vertAlign w:val="superscript"/>
                <w:lang w:val="uk-UA"/>
              </w:rPr>
              <w:t>2</w:t>
            </w:r>
          </w:p>
        </w:tc>
        <w:tc>
          <w:tcPr>
            <w:tcW w:w="1276" w:type="dxa"/>
            <w:tcBorders>
              <w:top w:val="single" w:sz="4" w:space="0" w:color="auto"/>
              <w:left w:val="single" w:sz="4" w:space="0" w:color="auto"/>
              <w:bottom w:val="single" w:sz="4" w:space="0" w:color="auto"/>
              <w:right w:val="single" w:sz="4" w:space="0" w:color="auto"/>
            </w:tcBorders>
            <w:shd w:val="clear" w:color="auto" w:fill="00B0F0"/>
            <w:vAlign w:val="center"/>
          </w:tcPr>
          <w:p w14:paraId="6DFCFF46" w14:textId="77777777" w:rsidR="00BE090F" w:rsidRPr="00E7654C" w:rsidRDefault="00BE090F" w:rsidP="008A1708">
            <w:pPr>
              <w:tabs>
                <w:tab w:val="left" w:pos="1085"/>
              </w:tabs>
              <w:jc w:val="center"/>
              <w:rPr>
                <w:spacing w:val="-4"/>
                <w:lang w:val="uk-UA"/>
              </w:rPr>
            </w:pPr>
            <w:r w:rsidRPr="00E7654C">
              <w:rPr>
                <w:spacing w:val="-4"/>
                <w:lang w:val="uk-UA"/>
              </w:rPr>
              <w:t>0,10∙10</w:t>
            </w:r>
            <w:r w:rsidRPr="00E7654C">
              <w:rPr>
                <w:spacing w:val="-4"/>
                <w:vertAlign w:val="superscript"/>
                <w:lang w:val="uk-UA"/>
              </w:rPr>
              <w:t>3</w:t>
            </w:r>
            <w:r w:rsidRPr="00E7654C">
              <w:rPr>
                <w:spacing w:val="-4"/>
                <w:lang w:val="uk-UA"/>
              </w:rPr>
              <w:t>-0,49∙10</w:t>
            </w:r>
            <w:r w:rsidRPr="00E7654C">
              <w:rPr>
                <w:spacing w:val="-4"/>
                <w:vertAlign w:val="superscript"/>
                <w:lang w:val="uk-UA"/>
              </w:rPr>
              <w:t>3</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1DDA0A3B" w14:textId="77777777" w:rsidR="00BE090F" w:rsidRPr="00E7654C" w:rsidRDefault="00BE090F" w:rsidP="008A1708">
            <w:pPr>
              <w:tabs>
                <w:tab w:val="left" w:pos="1085"/>
              </w:tabs>
              <w:jc w:val="center"/>
              <w:rPr>
                <w:spacing w:val="-4"/>
                <w:lang w:val="uk-UA"/>
              </w:rPr>
            </w:pPr>
            <w:r w:rsidRPr="00E7654C">
              <w:rPr>
                <w:spacing w:val="-4"/>
                <w:lang w:val="uk-UA"/>
              </w:rPr>
              <w:t>0,50∙10</w:t>
            </w:r>
            <w:r w:rsidRPr="00E7654C">
              <w:rPr>
                <w:spacing w:val="-4"/>
                <w:vertAlign w:val="superscript"/>
                <w:lang w:val="uk-UA"/>
              </w:rPr>
              <w:t>3</w:t>
            </w:r>
            <w:r w:rsidRPr="00E7654C">
              <w:rPr>
                <w:spacing w:val="-4"/>
                <w:lang w:val="uk-UA"/>
              </w:rPr>
              <w:t>-14,99∙10</w:t>
            </w:r>
            <w:r w:rsidRPr="00E7654C">
              <w:rPr>
                <w:spacing w:val="-4"/>
                <w:vertAlign w:val="superscript"/>
                <w:lang w:val="uk-UA"/>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14:paraId="50C73F31" w14:textId="77777777" w:rsidR="00BE090F" w:rsidRPr="00E7654C" w:rsidRDefault="00BE090F" w:rsidP="008A1708">
            <w:pPr>
              <w:tabs>
                <w:tab w:val="left" w:pos="1085"/>
              </w:tabs>
              <w:jc w:val="center"/>
              <w:rPr>
                <w:spacing w:val="-4"/>
              </w:rPr>
            </w:pPr>
            <w:r w:rsidRPr="00E7654C">
              <w:rPr>
                <w:spacing w:val="-4"/>
                <w:lang w:val="uk-UA"/>
              </w:rPr>
              <w:t>15,00∙10</w:t>
            </w:r>
            <w:r w:rsidRPr="00E7654C">
              <w:rPr>
                <w:spacing w:val="-4"/>
                <w:vertAlign w:val="superscript"/>
                <w:lang w:val="uk-UA"/>
              </w:rPr>
              <w:t>3</w:t>
            </w:r>
            <w:r w:rsidRPr="00E7654C">
              <w:rPr>
                <w:spacing w:val="-4"/>
                <w:lang w:val="uk-UA"/>
              </w:rPr>
              <w:t>-49,99∙10</w:t>
            </w:r>
            <w:r w:rsidRPr="00E7654C">
              <w:rPr>
                <w:spacing w:val="-4"/>
                <w:vertAlign w:val="superscript"/>
                <w:lang w:val="uk-UA"/>
              </w:rPr>
              <w:t>3</w:t>
            </w:r>
          </w:p>
        </w:tc>
        <w:tc>
          <w:tcPr>
            <w:tcW w:w="1276" w:type="dxa"/>
            <w:tcBorders>
              <w:top w:val="single" w:sz="4" w:space="0" w:color="auto"/>
              <w:left w:val="single" w:sz="4" w:space="0" w:color="auto"/>
              <w:bottom w:val="single" w:sz="4" w:space="0" w:color="auto"/>
              <w:right w:val="single" w:sz="4" w:space="0" w:color="auto"/>
            </w:tcBorders>
            <w:shd w:val="clear" w:color="auto" w:fill="FFCC00"/>
            <w:vAlign w:val="center"/>
          </w:tcPr>
          <w:p w14:paraId="06D018C4" w14:textId="77777777" w:rsidR="00BE090F" w:rsidRPr="00E7654C" w:rsidRDefault="00BE090F" w:rsidP="008A1708">
            <w:pPr>
              <w:tabs>
                <w:tab w:val="left" w:pos="1085"/>
              </w:tabs>
              <w:rPr>
                <w:spacing w:val="-4"/>
                <w:lang w:val="uk-UA"/>
              </w:rPr>
            </w:pPr>
            <w:r w:rsidRPr="00E7654C">
              <w:rPr>
                <w:spacing w:val="-4"/>
                <w:lang w:val="uk-UA"/>
              </w:rPr>
              <w:t>50,00∙10</w:t>
            </w:r>
            <w:r w:rsidRPr="00E7654C">
              <w:rPr>
                <w:spacing w:val="-4"/>
                <w:vertAlign w:val="superscript"/>
                <w:lang w:val="uk-UA"/>
              </w:rPr>
              <w:t>3</w:t>
            </w:r>
            <w:r w:rsidRPr="00E7654C">
              <w:rPr>
                <w:spacing w:val="-4"/>
                <w:lang w:val="uk-UA"/>
              </w:rPr>
              <w:t>-199,99∙10</w:t>
            </w:r>
            <w:r w:rsidRPr="00E7654C">
              <w:rPr>
                <w:spacing w:val="-4"/>
                <w:vertAlign w:val="superscript"/>
                <w:lang w:val="uk-UA"/>
              </w:rPr>
              <w:t>3</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852C222" w14:textId="77777777" w:rsidR="00BE090F" w:rsidRPr="00E7654C" w:rsidRDefault="00BE090F" w:rsidP="008A1708">
            <w:pPr>
              <w:tabs>
                <w:tab w:val="left" w:pos="1085"/>
              </w:tabs>
              <w:rPr>
                <w:spacing w:val="-4"/>
              </w:rPr>
            </w:pPr>
            <w:r w:rsidRPr="00E7654C">
              <w:rPr>
                <w:spacing w:val="-4"/>
              </w:rPr>
              <w:t>≥</w:t>
            </w:r>
            <w:r w:rsidRPr="00E7654C">
              <w:rPr>
                <w:spacing w:val="-4"/>
                <w:lang w:val="uk-UA"/>
              </w:rPr>
              <w:t>200,00∙10</w:t>
            </w:r>
            <w:r w:rsidRPr="00E7654C">
              <w:rPr>
                <w:spacing w:val="-4"/>
                <w:vertAlign w:val="superscript"/>
                <w:lang w:val="uk-UA"/>
              </w:rPr>
              <w:t>3</w:t>
            </w:r>
          </w:p>
        </w:tc>
      </w:tr>
      <w:tr w:rsidR="00BE090F" w:rsidRPr="00051C0A" w14:paraId="25C81341" w14:textId="77777777" w:rsidTr="008A1708">
        <w:trPr>
          <w:cantSplit/>
          <w:trHeight w:val="1331"/>
        </w:trPr>
        <w:tc>
          <w:tcPr>
            <w:tcW w:w="1559" w:type="dxa"/>
            <w:vMerge/>
            <w:tcBorders>
              <w:left w:val="single" w:sz="4" w:space="0" w:color="auto"/>
              <w:right w:val="single" w:sz="4" w:space="0" w:color="auto"/>
            </w:tcBorders>
          </w:tcPr>
          <w:p w14:paraId="70EEFDF4" w14:textId="77777777" w:rsidR="00BE090F" w:rsidRPr="00E7654C" w:rsidRDefault="00BE090F" w:rsidP="008A1708">
            <w:pPr>
              <w:tabs>
                <w:tab w:val="left" w:pos="1085"/>
              </w:tabs>
              <w:rPr>
                <w:spacing w:val="-4"/>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14:paraId="1B9169E3" w14:textId="77777777" w:rsidR="00BE090F" w:rsidRPr="00E7654C" w:rsidRDefault="00BE090F" w:rsidP="008A1708">
            <w:pPr>
              <w:tabs>
                <w:tab w:val="left" w:pos="1085"/>
              </w:tabs>
              <w:rPr>
                <w:spacing w:val="-4"/>
                <w:lang w:val="uk-UA"/>
              </w:rPr>
            </w:pPr>
            <w:proofErr w:type="spellStart"/>
            <w:r w:rsidRPr="00E7654C">
              <w:rPr>
                <w:spacing w:val="-4"/>
                <w:lang w:val="uk-UA"/>
              </w:rPr>
              <w:t>Classes</w:t>
            </w:r>
            <w:proofErr w:type="spellEnd"/>
            <w:r w:rsidRPr="00E7654C">
              <w:rPr>
                <w:spacing w:val="-4"/>
                <w:lang w:val="uk-UA"/>
              </w:rPr>
              <w:t xml:space="preserve"> </w:t>
            </w:r>
            <w:proofErr w:type="spellStart"/>
            <w:r w:rsidRPr="00E7654C">
              <w:rPr>
                <w:spacing w:val="-4"/>
                <w:lang w:val="uk-UA"/>
              </w:rPr>
              <w:t>of</w:t>
            </w:r>
            <w:proofErr w:type="spellEnd"/>
            <w:r w:rsidRPr="00E7654C">
              <w:rPr>
                <w:spacing w:val="-4"/>
                <w:lang w:val="uk-UA"/>
              </w:rPr>
              <w:t xml:space="preserve"> </w:t>
            </w:r>
            <w:proofErr w:type="spellStart"/>
            <w:r w:rsidRPr="00E7654C">
              <w:rPr>
                <w:spacing w:val="-4"/>
                <w:lang w:val="uk-UA"/>
              </w:rPr>
              <w:t>trophicity</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3497E0D6" w14:textId="77777777" w:rsidR="00BE090F" w:rsidRPr="00E7654C" w:rsidRDefault="00BE090F" w:rsidP="008A1708">
            <w:pPr>
              <w:tabs>
                <w:tab w:val="left" w:pos="1085"/>
              </w:tabs>
              <w:rPr>
                <w:spacing w:val="-4"/>
                <w:lang w:val="uk-UA"/>
              </w:rPr>
            </w:pPr>
            <w:proofErr w:type="spellStart"/>
            <w:r w:rsidRPr="00E7654C">
              <w:rPr>
                <w:spacing w:val="-4"/>
                <w:lang w:val="uk-UA"/>
              </w:rPr>
              <w:t>Oligotrophic</w:t>
            </w:r>
            <w:proofErr w:type="spellEnd"/>
            <w:r w:rsidRPr="00E7654C">
              <w:rPr>
                <w:spacing w:val="-4"/>
                <w:lang w:val="uk-UA"/>
              </w:rPr>
              <w:t xml:space="preserve">          </w:t>
            </w:r>
            <w:r w:rsidRPr="00E7654C">
              <w:t>High</w:t>
            </w:r>
          </w:p>
        </w:tc>
        <w:tc>
          <w:tcPr>
            <w:tcW w:w="1276"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14:paraId="4199547F" w14:textId="77777777" w:rsidR="00BE090F" w:rsidRPr="00E7654C" w:rsidRDefault="00BE090F" w:rsidP="008A1708">
            <w:pPr>
              <w:tabs>
                <w:tab w:val="left" w:pos="1085"/>
              </w:tabs>
              <w:rPr>
                <w:spacing w:val="-4"/>
                <w:lang w:val="uk-UA"/>
              </w:rPr>
            </w:pPr>
            <w:proofErr w:type="spellStart"/>
            <w:r w:rsidRPr="00E7654C">
              <w:rPr>
                <w:spacing w:val="-4"/>
                <w:lang w:val="uk-UA"/>
              </w:rPr>
              <w:t>Mesotrophic</w:t>
            </w:r>
            <w:proofErr w:type="spellEnd"/>
            <w:r w:rsidRPr="00E7654C">
              <w:rPr>
                <w:spacing w:val="-4"/>
                <w:lang w:val="uk-UA"/>
              </w:rPr>
              <w:t xml:space="preserve"> Good</w:t>
            </w:r>
          </w:p>
        </w:tc>
        <w:tc>
          <w:tcPr>
            <w:tcW w:w="1275"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14:paraId="324B756A" w14:textId="77777777" w:rsidR="00BE090F" w:rsidRPr="00416C9F" w:rsidRDefault="00BE090F" w:rsidP="008A1708">
            <w:pPr>
              <w:tabs>
                <w:tab w:val="left" w:pos="1085"/>
              </w:tabs>
              <w:rPr>
                <w:spacing w:val="-4"/>
                <w:highlight w:val="yellow"/>
                <w:lang w:val="uk-UA"/>
              </w:rPr>
            </w:pPr>
            <w:proofErr w:type="spellStart"/>
            <w:r w:rsidRPr="00416C9F">
              <w:rPr>
                <w:highlight w:val="yellow"/>
                <w:shd w:val="clear" w:color="auto" w:fill="FFFFFF"/>
                <w:lang w:val="uk-UA"/>
              </w:rPr>
              <w:t>Euro</w:t>
            </w:r>
            <w:r w:rsidRPr="00416C9F">
              <w:rPr>
                <w:spacing w:val="-4"/>
                <w:highlight w:val="yellow"/>
                <w:lang w:val="uk-UA"/>
              </w:rPr>
              <w:t>phic</w:t>
            </w:r>
            <w:proofErr w:type="spellEnd"/>
            <w:r w:rsidRPr="00416C9F">
              <w:rPr>
                <w:spacing w:val="-4"/>
                <w:highlight w:val="yellow"/>
                <w:lang w:val="uk-UA"/>
              </w:rPr>
              <w:t xml:space="preserve">                    </w:t>
            </w:r>
            <w:r w:rsidRPr="00416C9F">
              <w:rPr>
                <w:highlight w:val="yellow"/>
              </w:rPr>
              <w:t>Moderate</w:t>
            </w:r>
          </w:p>
        </w:tc>
        <w:tc>
          <w:tcPr>
            <w:tcW w:w="1276" w:type="dxa"/>
            <w:tcBorders>
              <w:top w:val="single" w:sz="4" w:space="0" w:color="auto"/>
              <w:left w:val="single" w:sz="4" w:space="0" w:color="auto"/>
              <w:bottom w:val="single" w:sz="4" w:space="0" w:color="auto"/>
              <w:right w:val="single" w:sz="4" w:space="0" w:color="auto"/>
            </w:tcBorders>
            <w:shd w:val="clear" w:color="auto" w:fill="FFCC00"/>
            <w:textDirection w:val="btLr"/>
            <w:vAlign w:val="center"/>
          </w:tcPr>
          <w:p w14:paraId="13E41EDB" w14:textId="77777777" w:rsidR="00BE090F" w:rsidRPr="00E7654C" w:rsidRDefault="00BE090F" w:rsidP="008A1708">
            <w:pPr>
              <w:tabs>
                <w:tab w:val="left" w:pos="1085"/>
              </w:tabs>
              <w:rPr>
                <w:spacing w:val="-4"/>
                <w:lang w:val="uk-UA"/>
              </w:rPr>
            </w:pPr>
            <w:proofErr w:type="spellStart"/>
            <w:r w:rsidRPr="00E7654C">
              <w:rPr>
                <w:spacing w:val="-4"/>
                <w:lang w:val="uk-UA"/>
              </w:rPr>
              <w:t>Polytrophic</w:t>
            </w:r>
            <w:proofErr w:type="spellEnd"/>
            <w:r w:rsidRPr="00E7654C">
              <w:rPr>
                <w:spacing w:val="-4"/>
                <w:lang w:val="uk-UA"/>
              </w:rPr>
              <w:t xml:space="preserve">          </w:t>
            </w:r>
            <w:r w:rsidRPr="00E7654C">
              <w:t>Poor</w:t>
            </w:r>
            <w:r w:rsidRPr="00E7654C">
              <w:rPr>
                <w:spacing w:val="-4"/>
                <w:lang w:val="uk-UA"/>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14:paraId="318065A4" w14:textId="77777777" w:rsidR="00BE090F" w:rsidRPr="00E7654C" w:rsidRDefault="00BE090F" w:rsidP="008A1708">
            <w:pPr>
              <w:tabs>
                <w:tab w:val="left" w:pos="1085"/>
              </w:tabs>
              <w:rPr>
                <w:spacing w:val="-4"/>
                <w:lang w:val="uk-UA"/>
              </w:rPr>
            </w:pPr>
            <w:proofErr w:type="spellStart"/>
            <w:r w:rsidRPr="00E7654C">
              <w:rPr>
                <w:spacing w:val="-4"/>
                <w:lang w:val="uk-UA"/>
              </w:rPr>
              <w:t>Hypertrophic</w:t>
            </w:r>
            <w:proofErr w:type="spellEnd"/>
            <w:r w:rsidRPr="00E7654C">
              <w:rPr>
                <w:spacing w:val="-4"/>
                <w:lang w:val="uk-UA"/>
              </w:rPr>
              <w:t xml:space="preserve">      </w:t>
            </w:r>
            <w:r w:rsidRPr="00E7654C">
              <w:t>Bad</w:t>
            </w:r>
            <w:r w:rsidRPr="00E7654C">
              <w:rPr>
                <w:spacing w:val="-4"/>
                <w:lang w:val="uk-UA"/>
              </w:rPr>
              <w:t xml:space="preserve">     </w:t>
            </w:r>
          </w:p>
        </w:tc>
      </w:tr>
      <w:tr w:rsidR="00BE090F" w:rsidRPr="00051C0A" w14:paraId="64B184D8" w14:textId="77777777" w:rsidTr="008A1708">
        <w:trPr>
          <w:trHeight w:val="166"/>
        </w:trPr>
        <w:tc>
          <w:tcPr>
            <w:tcW w:w="1559" w:type="dxa"/>
            <w:vMerge w:val="restart"/>
            <w:tcBorders>
              <w:left w:val="single" w:sz="4" w:space="0" w:color="auto"/>
              <w:right w:val="single" w:sz="4" w:space="0" w:color="auto"/>
            </w:tcBorders>
            <w:vAlign w:val="center"/>
          </w:tcPr>
          <w:p w14:paraId="079773D1" w14:textId="77777777" w:rsidR="00BE090F" w:rsidRPr="00051C0A" w:rsidRDefault="00BE090F" w:rsidP="008A1708">
            <w:pPr>
              <w:tabs>
                <w:tab w:val="left" w:pos="1085"/>
              </w:tabs>
            </w:pPr>
            <w:r w:rsidRPr="00051C0A">
              <w:rPr>
                <w:caps/>
              </w:rPr>
              <w:t>c</w:t>
            </w:r>
            <w:r w:rsidRPr="00051C0A">
              <w:t>oncrete pier,</w:t>
            </w:r>
            <w:r>
              <w:rPr>
                <w:lang w:val="uk-UA"/>
              </w:rPr>
              <w:t xml:space="preserve"> </w:t>
            </w:r>
            <w:r w:rsidRPr="00051C0A">
              <w:t>near the shore</w:t>
            </w:r>
          </w:p>
        </w:tc>
        <w:tc>
          <w:tcPr>
            <w:tcW w:w="1843" w:type="dxa"/>
            <w:tcBorders>
              <w:top w:val="single" w:sz="4" w:space="0" w:color="auto"/>
              <w:left w:val="single" w:sz="4" w:space="0" w:color="auto"/>
              <w:bottom w:val="single" w:sz="4" w:space="0" w:color="auto"/>
              <w:right w:val="single" w:sz="4" w:space="0" w:color="auto"/>
            </w:tcBorders>
            <w:vAlign w:val="center"/>
          </w:tcPr>
          <w:p w14:paraId="5842CC2D" w14:textId="77777777" w:rsidR="00BE090F" w:rsidRPr="00051C0A" w:rsidRDefault="00BE090F" w:rsidP="008A1708">
            <w:pPr>
              <w:tabs>
                <w:tab w:val="left" w:pos="1085"/>
              </w:tabs>
              <w:rPr>
                <w:spacing w:val="-4"/>
                <w:lang w:val="uk-UA"/>
              </w:rPr>
            </w:pPr>
            <w:proofErr w:type="spellStart"/>
            <w:r w:rsidRPr="00051C0A">
              <w:rPr>
                <w:spacing w:val="-4"/>
                <w:lang w:val="uk-UA"/>
              </w:rPr>
              <w:t>Spring</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9FBD7B"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2C34D713" w14:textId="77777777" w:rsidR="00BE090F" w:rsidRPr="00051C0A" w:rsidRDefault="00BE090F" w:rsidP="008A1708">
            <w:pPr>
              <w:tabs>
                <w:tab w:val="left" w:pos="1085"/>
              </w:tabs>
              <w:rPr>
                <w:spacing w:val="-4"/>
                <w:lang w:val="uk-UA"/>
              </w:rPr>
            </w:pPr>
            <w:r w:rsidRPr="00051C0A">
              <w:rPr>
                <w:spacing w:val="-4"/>
                <w:lang w:val="uk-UA"/>
              </w:rPr>
              <w:t>3,93∙10</w:t>
            </w:r>
            <w:r w:rsidRPr="00051C0A">
              <w:rPr>
                <w:spacing w:val="-4"/>
                <w:vertAlign w:val="superscript"/>
                <w:lang w:val="uk-UA"/>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22BC102"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9819AE"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1E0BA4" w14:textId="77777777" w:rsidR="00BE090F" w:rsidRPr="00051C0A" w:rsidRDefault="00BE090F" w:rsidP="008A1708">
            <w:pPr>
              <w:tabs>
                <w:tab w:val="left" w:pos="1085"/>
              </w:tabs>
              <w:rPr>
                <w:spacing w:val="-4"/>
                <w:lang w:val="uk-UA"/>
              </w:rPr>
            </w:pPr>
          </w:p>
        </w:tc>
      </w:tr>
      <w:tr w:rsidR="00BE090F" w:rsidRPr="00051C0A" w14:paraId="132F77DA" w14:textId="77777777" w:rsidTr="008A1708">
        <w:trPr>
          <w:trHeight w:val="166"/>
        </w:trPr>
        <w:tc>
          <w:tcPr>
            <w:tcW w:w="1559" w:type="dxa"/>
            <w:vMerge/>
            <w:tcBorders>
              <w:left w:val="single" w:sz="4" w:space="0" w:color="auto"/>
              <w:right w:val="single" w:sz="4" w:space="0" w:color="auto"/>
            </w:tcBorders>
          </w:tcPr>
          <w:p w14:paraId="09422C63" w14:textId="77777777" w:rsidR="00BE090F" w:rsidRPr="00051C0A" w:rsidRDefault="00BE090F" w:rsidP="008A1708">
            <w:pPr>
              <w:tabs>
                <w:tab w:val="left" w:pos="1085"/>
              </w:tabs>
              <w:rPr>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14:paraId="4AAD843E" w14:textId="77777777" w:rsidR="00BE090F" w:rsidRPr="00051C0A" w:rsidRDefault="00BE090F" w:rsidP="008A1708">
            <w:pPr>
              <w:tabs>
                <w:tab w:val="left" w:pos="1085"/>
              </w:tabs>
              <w:rPr>
                <w:spacing w:val="-4"/>
                <w:lang w:val="uk-UA"/>
              </w:rPr>
            </w:pPr>
            <w:proofErr w:type="spellStart"/>
            <w:r w:rsidRPr="00051C0A">
              <w:rPr>
                <w:spacing w:val="-4"/>
                <w:lang w:val="uk-UA"/>
              </w:rPr>
              <w:t>Summer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B713CA"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737F2158" w14:textId="77777777" w:rsidR="00BE090F" w:rsidRPr="00051C0A" w:rsidRDefault="00BE090F" w:rsidP="008A1708">
            <w:pPr>
              <w:tabs>
                <w:tab w:val="left" w:pos="1085"/>
              </w:tabs>
              <w:rPr>
                <w:spacing w:val="-4"/>
                <w:lang w:val="uk-UA"/>
              </w:rPr>
            </w:pPr>
            <w:r w:rsidRPr="00051C0A">
              <w:rPr>
                <w:spacing w:val="-4"/>
                <w:lang w:val="uk-UA"/>
              </w:rPr>
              <w:t>4,82∙10</w:t>
            </w:r>
            <w:r w:rsidRPr="00051C0A">
              <w:rPr>
                <w:spacing w:val="-4"/>
                <w:vertAlign w:val="superscript"/>
                <w:lang w:val="uk-UA"/>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F2F1BA3"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4420FD"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B295F4" w14:textId="77777777" w:rsidR="00BE090F" w:rsidRPr="00051C0A" w:rsidRDefault="00BE090F" w:rsidP="008A1708">
            <w:pPr>
              <w:tabs>
                <w:tab w:val="left" w:pos="1085"/>
              </w:tabs>
              <w:rPr>
                <w:spacing w:val="-4"/>
                <w:lang w:val="uk-UA"/>
              </w:rPr>
            </w:pPr>
          </w:p>
        </w:tc>
      </w:tr>
      <w:tr w:rsidR="00BE090F" w:rsidRPr="00051C0A" w14:paraId="1053F59F" w14:textId="77777777" w:rsidTr="008A1708">
        <w:trPr>
          <w:trHeight w:val="166"/>
        </w:trPr>
        <w:tc>
          <w:tcPr>
            <w:tcW w:w="1559" w:type="dxa"/>
            <w:vMerge/>
            <w:tcBorders>
              <w:left w:val="single" w:sz="4" w:space="0" w:color="auto"/>
              <w:right w:val="single" w:sz="4" w:space="0" w:color="auto"/>
            </w:tcBorders>
          </w:tcPr>
          <w:p w14:paraId="1F15A13E" w14:textId="77777777" w:rsidR="00BE090F" w:rsidRPr="00051C0A" w:rsidRDefault="00BE090F" w:rsidP="008A1708">
            <w:pPr>
              <w:tabs>
                <w:tab w:val="left" w:pos="1085"/>
              </w:tabs>
            </w:pPr>
          </w:p>
        </w:tc>
        <w:tc>
          <w:tcPr>
            <w:tcW w:w="1843" w:type="dxa"/>
            <w:tcBorders>
              <w:top w:val="single" w:sz="4" w:space="0" w:color="auto"/>
              <w:left w:val="single" w:sz="4" w:space="0" w:color="auto"/>
              <w:bottom w:val="single" w:sz="4" w:space="0" w:color="auto"/>
              <w:right w:val="single" w:sz="4" w:space="0" w:color="auto"/>
            </w:tcBorders>
            <w:vAlign w:val="center"/>
          </w:tcPr>
          <w:p w14:paraId="1BD78019" w14:textId="77777777" w:rsidR="00BE090F" w:rsidRPr="00051C0A" w:rsidRDefault="00BE090F" w:rsidP="008A1708">
            <w:pPr>
              <w:tabs>
                <w:tab w:val="left" w:pos="1085"/>
              </w:tabs>
              <w:rPr>
                <w:spacing w:val="-4"/>
                <w:lang w:val="uk-UA"/>
              </w:rPr>
            </w:pPr>
            <w:proofErr w:type="spellStart"/>
            <w:r w:rsidRPr="00051C0A">
              <w:rPr>
                <w:spacing w:val="-4"/>
                <w:lang w:val="uk-UA"/>
              </w:rPr>
              <w:t>Autumn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59F7E1"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57874070" w14:textId="77777777" w:rsidR="00BE090F" w:rsidRPr="00051C0A" w:rsidRDefault="00BE090F" w:rsidP="008A1708">
            <w:pPr>
              <w:tabs>
                <w:tab w:val="left" w:pos="1085"/>
              </w:tabs>
              <w:rPr>
                <w:spacing w:val="-4"/>
                <w:lang w:val="uk-UA"/>
              </w:rPr>
            </w:pPr>
            <w:r w:rsidRPr="00051C0A">
              <w:rPr>
                <w:spacing w:val="-4"/>
                <w:lang w:val="uk-UA"/>
              </w:rPr>
              <w:t>12,74∙10</w:t>
            </w:r>
            <w:r w:rsidRPr="00051C0A">
              <w:rPr>
                <w:spacing w:val="-4"/>
                <w:vertAlign w:val="superscript"/>
                <w:lang w:val="uk-UA"/>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ABFF063"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75EECA"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5699B8" w14:textId="77777777" w:rsidR="00BE090F" w:rsidRPr="00051C0A" w:rsidRDefault="00BE090F" w:rsidP="008A1708">
            <w:pPr>
              <w:tabs>
                <w:tab w:val="left" w:pos="1085"/>
              </w:tabs>
              <w:rPr>
                <w:spacing w:val="-4"/>
                <w:lang w:val="uk-UA"/>
              </w:rPr>
            </w:pPr>
          </w:p>
        </w:tc>
      </w:tr>
      <w:tr w:rsidR="00BE090F" w:rsidRPr="00051C0A" w14:paraId="1992D047" w14:textId="77777777" w:rsidTr="008A1708">
        <w:trPr>
          <w:trHeight w:val="166"/>
        </w:trPr>
        <w:tc>
          <w:tcPr>
            <w:tcW w:w="1559" w:type="dxa"/>
            <w:vMerge w:val="restart"/>
            <w:tcBorders>
              <w:left w:val="single" w:sz="4" w:space="0" w:color="auto"/>
              <w:right w:val="single" w:sz="4" w:space="0" w:color="auto"/>
            </w:tcBorders>
            <w:vAlign w:val="center"/>
          </w:tcPr>
          <w:p w14:paraId="00029D12" w14:textId="77777777" w:rsidR="00BE090F" w:rsidRPr="00E7654C" w:rsidRDefault="00BE090F" w:rsidP="008A1708">
            <w:pPr>
              <w:tabs>
                <w:tab w:val="left" w:pos="1085"/>
              </w:tabs>
              <w:rPr>
                <w:lang w:val="uk-UA"/>
              </w:rPr>
            </w:pPr>
            <w:r w:rsidRPr="00051C0A">
              <w:rPr>
                <w:caps/>
              </w:rPr>
              <w:t>c</w:t>
            </w:r>
            <w:r w:rsidRPr="00051C0A">
              <w:t>oncrete pier,</w:t>
            </w:r>
            <w:r>
              <w:rPr>
                <w:lang w:val="uk-UA"/>
              </w:rPr>
              <w:t xml:space="preserve"> </w:t>
            </w:r>
          </w:p>
          <w:p w14:paraId="7F5079E0" w14:textId="77777777" w:rsidR="00BE090F" w:rsidRPr="00051C0A" w:rsidRDefault="00BE090F" w:rsidP="008A1708">
            <w:pPr>
              <w:tabs>
                <w:tab w:val="left" w:pos="1085"/>
              </w:tabs>
            </w:pPr>
            <w:r w:rsidRPr="00051C0A">
              <w:rPr>
                <w:lang w:val="uk-UA"/>
              </w:rPr>
              <w:t xml:space="preserve">(3 m </w:t>
            </w:r>
            <w:proofErr w:type="spellStart"/>
            <w:r w:rsidRPr="00051C0A">
              <w:rPr>
                <w:lang w:val="uk-UA"/>
              </w:rPr>
              <w:t>from</w:t>
            </w:r>
            <w:proofErr w:type="spellEnd"/>
            <w:r w:rsidRPr="00051C0A">
              <w:rPr>
                <w:lang w:val="uk-UA"/>
              </w:rPr>
              <w:t xml:space="preserve"> </w:t>
            </w:r>
            <w:proofErr w:type="spellStart"/>
            <w:r w:rsidRPr="00051C0A">
              <w:rPr>
                <w:lang w:val="uk-UA"/>
              </w:rPr>
              <w:t>the</w:t>
            </w:r>
            <w:proofErr w:type="spellEnd"/>
            <w:r w:rsidRPr="00051C0A">
              <w:rPr>
                <w:lang w:val="uk-UA"/>
              </w:rPr>
              <w:t xml:space="preserve"> </w:t>
            </w:r>
            <w:proofErr w:type="spellStart"/>
            <w:r w:rsidRPr="00051C0A">
              <w:rPr>
                <w:lang w:val="uk-UA"/>
              </w:rPr>
              <w:t>shore</w:t>
            </w:r>
            <w:proofErr w:type="spellEnd"/>
            <w:r w:rsidRPr="00051C0A">
              <w:rPr>
                <w:lang w:val="uk-UA"/>
              </w:rPr>
              <w:t>)</w:t>
            </w:r>
          </w:p>
        </w:tc>
        <w:tc>
          <w:tcPr>
            <w:tcW w:w="1843" w:type="dxa"/>
            <w:tcBorders>
              <w:top w:val="single" w:sz="4" w:space="0" w:color="auto"/>
              <w:left w:val="single" w:sz="4" w:space="0" w:color="auto"/>
              <w:bottom w:val="single" w:sz="4" w:space="0" w:color="auto"/>
              <w:right w:val="single" w:sz="4" w:space="0" w:color="auto"/>
            </w:tcBorders>
            <w:vAlign w:val="center"/>
          </w:tcPr>
          <w:p w14:paraId="4D608B60" w14:textId="77777777" w:rsidR="00BE090F" w:rsidRPr="00051C0A" w:rsidRDefault="00BE090F" w:rsidP="008A1708">
            <w:pPr>
              <w:tabs>
                <w:tab w:val="left" w:pos="1085"/>
              </w:tabs>
              <w:rPr>
                <w:spacing w:val="-4"/>
                <w:lang w:val="uk-UA"/>
              </w:rPr>
            </w:pPr>
            <w:proofErr w:type="spellStart"/>
            <w:r w:rsidRPr="00051C0A">
              <w:rPr>
                <w:spacing w:val="-4"/>
                <w:lang w:val="uk-UA"/>
              </w:rPr>
              <w:t>Spring</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CFB307"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13BC28" w14:textId="77777777" w:rsidR="00BE090F" w:rsidRPr="00051C0A" w:rsidRDefault="00BE090F" w:rsidP="008A1708">
            <w:pPr>
              <w:tabs>
                <w:tab w:val="left" w:pos="1085"/>
              </w:tabs>
              <w:rPr>
                <w:spacing w:val="-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2260F3E"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2386A8"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F1994C" w14:textId="77777777" w:rsidR="00BE090F" w:rsidRPr="00051C0A" w:rsidRDefault="00BE090F" w:rsidP="008A1708">
            <w:pPr>
              <w:tabs>
                <w:tab w:val="left" w:pos="1085"/>
              </w:tabs>
              <w:rPr>
                <w:spacing w:val="-4"/>
                <w:lang w:val="uk-UA"/>
              </w:rPr>
            </w:pPr>
          </w:p>
        </w:tc>
      </w:tr>
      <w:tr w:rsidR="00BE090F" w:rsidRPr="00051C0A" w14:paraId="39671EB0" w14:textId="77777777" w:rsidTr="008A1708">
        <w:trPr>
          <w:trHeight w:val="166"/>
        </w:trPr>
        <w:tc>
          <w:tcPr>
            <w:tcW w:w="1559" w:type="dxa"/>
            <w:vMerge/>
            <w:tcBorders>
              <w:left w:val="single" w:sz="4" w:space="0" w:color="auto"/>
              <w:right w:val="single" w:sz="4" w:space="0" w:color="auto"/>
            </w:tcBorders>
          </w:tcPr>
          <w:p w14:paraId="304CFB33" w14:textId="77777777" w:rsidR="00BE090F" w:rsidRPr="00051C0A" w:rsidRDefault="00BE090F" w:rsidP="008A1708">
            <w:pPr>
              <w:tabs>
                <w:tab w:val="left" w:pos="1085"/>
              </w:tabs>
              <w:rPr>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14:paraId="144DB157" w14:textId="77777777" w:rsidR="00BE090F" w:rsidRPr="00051C0A" w:rsidRDefault="00BE090F" w:rsidP="008A1708">
            <w:pPr>
              <w:tabs>
                <w:tab w:val="left" w:pos="1085"/>
              </w:tabs>
              <w:rPr>
                <w:spacing w:val="-4"/>
                <w:lang w:val="uk-UA"/>
              </w:rPr>
            </w:pPr>
            <w:proofErr w:type="spellStart"/>
            <w:r w:rsidRPr="00051C0A">
              <w:rPr>
                <w:spacing w:val="-4"/>
                <w:lang w:val="uk-UA"/>
              </w:rPr>
              <w:t>Summer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9919F8"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8D08D"/>
            <w:vAlign w:val="center"/>
          </w:tcPr>
          <w:p w14:paraId="2385FDE3" w14:textId="77777777" w:rsidR="00BE090F" w:rsidRPr="00051C0A" w:rsidRDefault="00BE090F" w:rsidP="008A1708">
            <w:pPr>
              <w:tabs>
                <w:tab w:val="left" w:pos="1085"/>
              </w:tabs>
              <w:rPr>
                <w:spacing w:val="-4"/>
                <w:lang w:val="uk-UA"/>
              </w:rPr>
            </w:pPr>
            <w:r w:rsidRPr="00051C0A">
              <w:rPr>
                <w:spacing w:val="-4"/>
                <w:lang w:val="uk-UA"/>
              </w:rPr>
              <w:t>4,88∙10</w:t>
            </w:r>
            <w:r w:rsidRPr="00051C0A">
              <w:rPr>
                <w:spacing w:val="-4"/>
                <w:vertAlign w:val="superscript"/>
                <w:lang w:val="uk-UA"/>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669A92E"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8C40FE"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A65711" w14:textId="77777777" w:rsidR="00BE090F" w:rsidRPr="00051C0A" w:rsidRDefault="00BE090F" w:rsidP="008A1708">
            <w:pPr>
              <w:tabs>
                <w:tab w:val="left" w:pos="1085"/>
              </w:tabs>
              <w:rPr>
                <w:spacing w:val="-4"/>
                <w:lang w:val="uk-UA"/>
              </w:rPr>
            </w:pPr>
          </w:p>
        </w:tc>
      </w:tr>
      <w:tr w:rsidR="00BE090F" w:rsidRPr="00051C0A" w14:paraId="76C53FE1" w14:textId="77777777" w:rsidTr="008A1708">
        <w:trPr>
          <w:trHeight w:val="166"/>
        </w:trPr>
        <w:tc>
          <w:tcPr>
            <w:tcW w:w="1559" w:type="dxa"/>
            <w:vMerge/>
            <w:tcBorders>
              <w:left w:val="single" w:sz="4" w:space="0" w:color="auto"/>
              <w:right w:val="single" w:sz="4" w:space="0" w:color="auto"/>
            </w:tcBorders>
          </w:tcPr>
          <w:p w14:paraId="441114E9" w14:textId="77777777" w:rsidR="00BE090F" w:rsidRPr="00051C0A" w:rsidRDefault="00BE090F" w:rsidP="008A1708">
            <w:pPr>
              <w:tabs>
                <w:tab w:val="left" w:pos="1085"/>
              </w:tabs>
              <w:rPr>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14:paraId="5E5C19B7" w14:textId="77777777" w:rsidR="00BE090F" w:rsidRPr="00051C0A" w:rsidRDefault="00BE090F" w:rsidP="008A1708">
            <w:pPr>
              <w:tabs>
                <w:tab w:val="left" w:pos="1085"/>
              </w:tabs>
              <w:rPr>
                <w:spacing w:val="-4"/>
                <w:lang w:val="uk-UA"/>
              </w:rPr>
            </w:pPr>
            <w:proofErr w:type="spellStart"/>
            <w:r w:rsidRPr="00051C0A">
              <w:rPr>
                <w:spacing w:val="-4"/>
                <w:lang w:val="uk-UA"/>
              </w:rPr>
              <w:t>Autumn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5370FA"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21E516" w14:textId="77777777" w:rsidR="00BE090F" w:rsidRPr="00051C0A" w:rsidRDefault="00BE090F" w:rsidP="008A1708">
            <w:pPr>
              <w:tabs>
                <w:tab w:val="left" w:pos="1085"/>
              </w:tabs>
              <w:rPr>
                <w:spacing w:val="-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95E54A8"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E29ECE"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F2FC49" w14:textId="77777777" w:rsidR="00BE090F" w:rsidRPr="00051C0A" w:rsidRDefault="00BE090F" w:rsidP="008A1708">
            <w:pPr>
              <w:tabs>
                <w:tab w:val="left" w:pos="1085"/>
              </w:tabs>
              <w:rPr>
                <w:spacing w:val="-4"/>
                <w:lang w:val="uk-UA"/>
              </w:rPr>
            </w:pPr>
          </w:p>
        </w:tc>
      </w:tr>
      <w:tr w:rsidR="00BE090F" w:rsidRPr="00051C0A" w14:paraId="37983973" w14:textId="77777777" w:rsidTr="008A1708">
        <w:trPr>
          <w:trHeight w:val="166"/>
        </w:trPr>
        <w:tc>
          <w:tcPr>
            <w:tcW w:w="1559" w:type="dxa"/>
            <w:vMerge w:val="restart"/>
            <w:tcBorders>
              <w:left w:val="single" w:sz="4" w:space="0" w:color="auto"/>
              <w:right w:val="single" w:sz="4" w:space="0" w:color="auto"/>
            </w:tcBorders>
            <w:vAlign w:val="center"/>
          </w:tcPr>
          <w:p w14:paraId="08307FE5" w14:textId="77777777" w:rsidR="00BE090F" w:rsidRPr="00051C0A" w:rsidRDefault="00BE090F" w:rsidP="008A1708">
            <w:pPr>
              <w:tabs>
                <w:tab w:val="left" w:pos="1085"/>
              </w:tabs>
            </w:pPr>
            <w:r w:rsidRPr="00051C0A">
              <w:t>A stone near the shore</w:t>
            </w:r>
          </w:p>
        </w:tc>
        <w:tc>
          <w:tcPr>
            <w:tcW w:w="1843" w:type="dxa"/>
            <w:tcBorders>
              <w:top w:val="single" w:sz="4" w:space="0" w:color="auto"/>
              <w:left w:val="single" w:sz="4" w:space="0" w:color="auto"/>
              <w:bottom w:val="single" w:sz="4" w:space="0" w:color="auto"/>
              <w:right w:val="single" w:sz="4" w:space="0" w:color="auto"/>
            </w:tcBorders>
            <w:vAlign w:val="center"/>
          </w:tcPr>
          <w:p w14:paraId="47A7300F" w14:textId="77777777" w:rsidR="00BE090F" w:rsidRPr="00051C0A" w:rsidRDefault="00BE090F" w:rsidP="008A1708">
            <w:pPr>
              <w:tabs>
                <w:tab w:val="left" w:pos="1085"/>
              </w:tabs>
              <w:rPr>
                <w:spacing w:val="-4"/>
                <w:lang w:val="uk-UA"/>
              </w:rPr>
            </w:pPr>
            <w:proofErr w:type="spellStart"/>
            <w:r w:rsidRPr="00051C0A">
              <w:rPr>
                <w:spacing w:val="-4"/>
                <w:lang w:val="uk-UA"/>
              </w:rPr>
              <w:t>Spring</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EB8E4E"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2EBF44E4" w14:textId="77777777" w:rsidR="00BE090F" w:rsidRPr="00051C0A" w:rsidRDefault="00BE090F" w:rsidP="008A1708">
            <w:pPr>
              <w:tabs>
                <w:tab w:val="left" w:pos="1085"/>
              </w:tabs>
              <w:rPr>
                <w:spacing w:val="-4"/>
                <w:lang w:val="uk-UA"/>
              </w:rPr>
            </w:pPr>
            <w:r w:rsidRPr="00051C0A">
              <w:rPr>
                <w:spacing w:val="-4"/>
                <w:lang w:val="uk-UA"/>
              </w:rPr>
              <w:t>1,48∙10</w:t>
            </w:r>
            <w:r w:rsidRPr="00051C0A">
              <w:rPr>
                <w:spacing w:val="-4"/>
                <w:vertAlign w:val="superscript"/>
                <w:lang w:val="uk-UA"/>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AC2B0B9"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029781"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7AF1B9" w14:textId="77777777" w:rsidR="00BE090F" w:rsidRPr="00051C0A" w:rsidRDefault="00BE090F" w:rsidP="008A1708">
            <w:pPr>
              <w:tabs>
                <w:tab w:val="left" w:pos="1085"/>
              </w:tabs>
              <w:rPr>
                <w:spacing w:val="-4"/>
                <w:lang w:val="uk-UA"/>
              </w:rPr>
            </w:pPr>
          </w:p>
        </w:tc>
      </w:tr>
      <w:tr w:rsidR="00BE090F" w:rsidRPr="00051C0A" w14:paraId="3AFDDADB" w14:textId="77777777" w:rsidTr="008A1708">
        <w:trPr>
          <w:trHeight w:val="166"/>
        </w:trPr>
        <w:tc>
          <w:tcPr>
            <w:tcW w:w="1559" w:type="dxa"/>
            <w:vMerge/>
            <w:tcBorders>
              <w:left w:val="single" w:sz="4" w:space="0" w:color="auto"/>
              <w:right w:val="single" w:sz="4" w:space="0" w:color="auto"/>
            </w:tcBorders>
            <w:vAlign w:val="center"/>
          </w:tcPr>
          <w:p w14:paraId="65E0B256" w14:textId="77777777" w:rsidR="00BE090F" w:rsidRPr="00051C0A" w:rsidRDefault="00BE090F" w:rsidP="008A1708">
            <w:pPr>
              <w:tabs>
                <w:tab w:val="left" w:pos="1085"/>
              </w:tabs>
              <w:rPr>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14:paraId="78268AF8" w14:textId="77777777" w:rsidR="00BE090F" w:rsidRPr="00051C0A" w:rsidRDefault="00BE090F" w:rsidP="008A1708">
            <w:pPr>
              <w:tabs>
                <w:tab w:val="left" w:pos="1085"/>
              </w:tabs>
              <w:rPr>
                <w:spacing w:val="-4"/>
                <w:lang w:val="uk-UA"/>
              </w:rPr>
            </w:pPr>
            <w:proofErr w:type="spellStart"/>
            <w:r w:rsidRPr="00051C0A">
              <w:rPr>
                <w:spacing w:val="-4"/>
                <w:lang w:val="uk-UA"/>
              </w:rPr>
              <w:t>Summer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AE445A"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811F11" w14:textId="77777777" w:rsidR="00BE090F" w:rsidRPr="00051C0A" w:rsidRDefault="00BE090F" w:rsidP="008A1708">
            <w:pPr>
              <w:tabs>
                <w:tab w:val="left" w:pos="1085"/>
              </w:tabs>
              <w:rPr>
                <w:spacing w:val="-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D919815"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842D5A"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CCB9BA" w14:textId="77777777" w:rsidR="00BE090F" w:rsidRPr="00051C0A" w:rsidRDefault="00BE090F" w:rsidP="008A1708">
            <w:pPr>
              <w:tabs>
                <w:tab w:val="left" w:pos="1085"/>
              </w:tabs>
              <w:rPr>
                <w:spacing w:val="-4"/>
                <w:lang w:val="uk-UA"/>
              </w:rPr>
            </w:pPr>
          </w:p>
        </w:tc>
      </w:tr>
      <w:tr w:rsidR="00BE090F" w:rsidRPr="00051C0A" w14:paraId="1249A3A3" w14:textId="77777777" w:rsidTr="008A1708">
        <w:trPr>
          <w:trHeight w:val="166"/>
        </w:trPr>
        <w:tc>
          <w:tcPr>
            <w:tcW w:w="1559" w:type="dxa"/>
            <w:vMerge/>
            <w:tcBorders>
              <w:left w:val="single" w:sz="4" w:space="0" w:color="auto"/>
              <w:right w:val="single" w:sz="4" w:space="0" w:color="auto"/>
            </w:tcBorders>
            <w:vAlign w:val="center"/>
          </w:tcPr>
          <w:p w14:paraId="37C1C592" w14:textId="77777777" w:rsidR="00BE090F" w:rsidRPr="00051C0A" w:rsidRDefault="00BE090F" w:rsidP="008A1708">
            <w:pPr>
              <w:tabs>
                <w:tab w:val="left" w:pos="1085"/>
              </w:tabs>
              <w:rPr>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14:paraId="1FC54CDB" w14:textId="77777777" w:rsidR="00BE090F" w:rsidRPr="00051C0A" w:rsidRDefault="00BE090F" w:rsidP="008A1708">
            <w:pPr>
              <w:tabs>
                <w:tab w:val="left" w:pos="1085"/>
              </w:tabs>
              <w:rPr>
                <w:spacing w:val="-4"/>
                <w:lang w:val="uk-UA"/>
              </w:rPr>
            </w:pPr>
            <w:proofErr w:type="spellStart"/>
            <w:r w:rsidRPr="00051C0A">
              <w:rPr>
                <w:spacing w:val="-4"/>
                <w:lang w:val="uk-UA"/>
              </w:rPr>
              <w:t>Autumn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2226BA"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349E1E" w14:textId="77777777" w:rsidR="00BE090F" w:rsidRPr="00051C0A" w:rsidRDefault="00BE090F" w:rsidP="008A1708">
            <w:pPr>
              <w:tabs>
                <w:tab w:val="left" w:pos="1085"/>
              </w:tabs>
              <w:rPr>
                <w:spacing w:val="-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9A291C7"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BF77ED"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68A9DE" w14:textId="77777777" w:rsidR="00BE090F" w:rsidRPr="00051C0A" w:rsidRDefault="00BE090F" w:rsidP="008A1708">
            <w:pPr>
              <w:tabs>
                <w:tab w:val="left" w:pos="1085"/>
              </w:tabs>
              <w:rPr>
                <w:spacing w:val="-4"/>
                <w:lang w:val="uk-UA"/>
              </w:rPr>
            </w:pPr>
          </w:p>
        </w:tc>
      </w:tr>
      <w:tr w:rsidR="00BE090F" w:rsidRPr="00051C0A" w14:paraId="225A054F" w14:textId="77777777" w:rsidTr="008A1708">
        <w:trPr>
          <w:trHeight w:val="166"/>
        </w:trPr>
        <w:tc>
          <w:tcPr>
            <w:tcW w:w="1559" w:type="dxa"/>
            <w:vMerge w:val="restart"/>
            <w:tcBorders>
              <w:left w:val="single" w:sz="4" w:space="0" w:color="auto"/>
              <w:right w:val="single" w:sz="4" w:space="0" w:color="auto"/>
            </w:tcBorders>
            <w:vAlign w:val="center"/>
          </w:tcPr>
          <w:p w14:paraId="2E174C9A" w14:textId="77777777" w:rsidR="00BE090F" w:rsidRPr="00051C0A" w:rsidRDefault="00BE090F" w:rsidP="008A1708">
            <w:pPr>
              <w:tabs>
                <w:tab w:val="left" w:pos="1085"/>
              </w:tabs>
              <w:rPr>
                <w:lang w:val="uk-UA"/>
              </w:rPr>
            </w:pPr>
            <w:proofErr w:type="spellStart"/>
            <w:r w:rsidRPr="00051C0A">
              <w:rPr>
                <w:lang w:val="uk-UA"/>
              </w:rPr>
              <w:t>Plastic</w:t>
            </w:r>
            <w:proofErr w:type="spellEnd"/>
            <w:r w:rsidRPr="00051C0A">
              <w:rPr>
                <w:lang w:val="uk-UA"/>
              </w:rPr>
              <w:t>, (</w:t>
            </w:r>
            <w:proofErr w:type="spellStart"/>
            <w:r w:rsidRPr="00051C0A">
              <w:rPr>
                <w:lang w:val="uk-UA"/>
              </w:rPr>
              <w:t>pontoon</w:t>
            </w:r>
            <w:proofErr w:type="spellEnd"/>
            <w:r w:rsidRPr="00051C0A">
              <w:rPr>
                <w:lang w:val="uk-UA"/>
              </w:rPr>
              <w:t>)</w:t>
            </w:r>
          </w:p>
        </w:tc>
        <w:tc>
          <w:tcPr>
            <w:tcW w:w="1843" w:type="dxa"/>
            <w:tcBorders>
              <w:top w:val="single" w:sz="4" w:space="0" w:color="auto"/>
              <w:left w:val="single" w:sz="4" w:space="0" w:color="auto"/>
              <w:bottom w:val="single" w:sz="4" w:space="0" w:color="auto"/>
              <w:right w:val="single" w:sz="4" w:space="0" w:color="auto"/>
            </w:tcBorders>
            <w:vAlign w:val="center"/>
          </w:tcPr>
          <w:p w14:paraId="4EE2861D" w14:textId="77777777" w:rsidR="00BE090F" w:rsidRPr="00051C0A" w:rsidRDefault="00BE090F" w:rsidP="008A1708">
            <w:pPr>
              <w:tabs>
                <w:tab w:val="left" w:pos="1085"/>
              </w:tabs>
              <w:rPr>
                <w:spacing w:val="-4"/>
                <w:lang w:val="uk-UA"/>
              </w:rPr>
            </w:pPr>
            <w:proofErr w:type="spellStart"/>
            <w:r w:rsidRPr="00051C0A">
              <w:rPr>
                <w:spacing w:val="-4"/>
                <w:lang w:val="uk-UA"/>
              </w:rPr>
              <w:t>Spring</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3FDC07"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23E8DC0D" w14:textId="77777777" w:rsidR="00BE090F" w:rsidRPr="00051C0A" w:rsidRDefault="00BE090F" w:rsidP="008A1708">
            <w:pPr>
              <w:tabs>
                <w:tab w:val="left" w:pos="1085"/>
              </w:tabs>
              <w:rPr>
                <w:spacing w:val="-4"/>
                <w:lang w:val="uk-UA"/>
              </w:rPr>
            </w:pPr>
            <w:r w:rsidRPr="00051C0A">
              <w:rPr>
                <w:spacing w:val="-4"/>
                <w:lang w:val="uk-UA"/>
              </w:rPr>
              <w:t>2,26∙10</w:t>
            </w:r>
            <w:r w:rsidRPr="00051C0A">
              <w:rPr>
                <w:spacing w:val="-4"/>
                <w:vertAlign w:val="superscript"/>
                <w:lang w:val="uk-UA"/>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74E9A97"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8D71B7"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5051AD" w14:textId="77777777" w:rsidR="00BE090F" w:rsidRPr="00051C0A" w:rsidRDefault="00BE090F" w:rsidP="008A1708">
            <w:pPr>
              <w:tabs>
                <w:tab w:val="left" w:pos="1085"/>
              </w:tabs>
              <w:rPr>
                <w:spacing w:val="-4"/>
                <w:lang w:val="uk-UA"/>
              </w:rPr>
            </w:pPr>
          </w:p>
        </w:tc>
      </w:tr>
      <w:tr w:rsidR="00BE090F" w:rsidRPr="00051C0A" w14:paraId="14BEA712" w14:textId="77777777" w:rsidTr="008A1708">
        <w:trPr>
          <w:trHeight w:val="166"/>
        </w:trPr>
        <w:tc>
          <w:tcPr>
            <w:tcW w:w="1559" w:type="dxa"/>
            <w:vMerge/>
            <w:tcBorders>
              <w:left w:val="single" w:sz="4" w:space="0" w:color="auto"/>
              <w:right w:val="single" w:sz="4" w:space="0" w:color="auto"/>
            </w:tcBorders>
            <w:vAlign w:val="center"/>
          </w:tcPr>
          <w:p w14:paraId="728A68A9" w14:textId="77777777" w:rsidR="00BE090F" w:rsidRPr="00051C0A" w:rsidRDefault="00BE090F" w:rsidP="008A1708">
            <w:pPr>
              <w:tabs>
                <w:tab w:val="left" w:pos="1085"/>
              </w:tabs>
              <w:rPr>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14:paraId="42DE07BE" w14:textId="77777777" w:rsidR="00BE090F" w:rsidRPr="00051C0A" w:rsidRDefault="00BE090F" w:rsidP="008A1708">
            <w:pPr>
              <w:tabs>
                <w:tab w:val="left" w:pos="1085"/>
              </w:tabs>
              <w:rPr>
                <w:spacing w:val="-4"/>
                <w:lang w:val="uk-UA"/>
              </w:rPr>
            </w:pPr>
            <w:proofErr w:type="spellStart"/>
            <w:r w:rsidRPr="00051C0A">
              <w:rPr>
                <w:spacing w:val="-4"/>
                <w:lang w:val="uk-UA"/>
              </w:rPr>
              <w:t>Summer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DBD0AC"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3DE14FB8" w14:textId="77777777" w:rsidR="00BE090F" w:rsidRPr="00051C0A" w:rsidRDefault="00BE090F" w:rsidP="008A1708">
            <w:pPr>
              <w:tabs>
                <w:tab w:val="left" w:pos="1085"/>
              </w:tabs>
              <w:rPr>
                <w:spacing w:val="-4"/>
                <w:lang w:val="uk-UA"/>
              </w:rPr>
            </w:pPr>
            <w:r w:rsidRPr="00051C0A">
              <w:rPr>
                <w:spacing w:val="-4"/>
                <w:lang w:val="uk-UA"/>
              </w:rPr>
              <w:t>3,76∙10</w:t>
            </w:r>
            <w:r w:rsidRPr="00051C0A">
              <w:rPr>
                <w:spacing w:val="-4"/>
                <w:vertAlign w:val="superscript"/>
                <w:lang w:val="uk-UA"/>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7BC1BA4"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7D153B"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A44A2F" w14:textId="77777777" w:rsidR="00BE090F" w:rsidRPr="00051C0A" w:rsidRDefault="00BE090F" w:rsidP="008A1708">
            <w:pPr>
              <w:tabs>
                <w:tab w:val="left" w:pos="1085"/>
              </w:tabs>
              <w:rPr>
                <w:spacing w:val="-4"/>
                <w:lang w:val="uk-UA"/>
              </w:rPr>
            </w:pPr>
          </w:p>
        </w:tc>
      </w:tr>
      <w:tr w:rsidR="00BE090F" w:rsidRPr="00051C0A" w14:paraId="7CFBCD82" w14:textId="77777777" w:rsidTr="008A1708">
        <w:trPr>
          <w:trHeight w:val="166"/>
        </w:trPr>
        <w:tc>
          <w:tcPr>
            <w:tcW w:w="1559" w:type="dxa"/>
            <w:vMerge/>
            <w:tcBorders>
              <w:left w:val="single" w:sz="4" w:space="0" w:color="auto"/>
              <w:right w:val="single" w:sz="4" w:space="0" w:color="auto"/>
            </w:tcBorders>
            <w:vAlign w:val="center"/>
          </w:tcPr>
          <w:p w14:paraId="711C27A4" w14:textId="77777777" w:rsidR="00BE090F" w:rsidRPr="00051C0A" w:rsidRDefault="00BE090F" w:rsidP="008A1708">
            <w:pPr>
              <w:tabs>
                <w:tab w:val="left" w:pos="1085"/>
              </w:tabs>
              <w:rPr>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14:paraId="6029B111" w14:textId="77777777" w:rsidR="00BE090F" w:rsidRPr="00051C0A" w:rsidRDefault="00BE090F" w:rsidP="008A1708">
            <w:pPr>
              <w:tabs>
                <w:tab w:val="left" w:pos="1085"/>
              </w:tabs>
              <w:rPr>
                <w:spacing w:val="-4"/>
                <w:lang w:val="uk-UA"/>
              </w:rPr>
            </w:pPr>
            <w:proofErr w:type="spellStart"/>
            <w:r w:rsidRPr="00051C0A">
              <w:rPr>
                <w:spacing w:val="-4"/>
                <w:lang w:val="uk-UA"/>
              </w:rPr>
              <w:t>Autumn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7AC7FF"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13574DEB" w14:textId="77777777" w:rsidR="00BE090F" w:rsidRPr="00051C0A" w:rsidRDefault="00BE090F" w:rsidP="008A1708">
            <w:pPr>
              <w:tabs>
                <w:tab w:val="left" w:pos="1085"/>
              </w:tabs>
              <w:rPr>
                <w:spacing w:val="-4"/>
                <w:lang w:val="uk-UA"/>
              </w:rPr>
            </w:pPr>
            <w:r w:rsidRPr="00051C0A">
              <w:rPr>
                <w:spacing w:val="-4"/>
                <w:lang w:val="uk-UA"/>
              </w:rPr>
              <w:t>3,75∙10</w:t>
            </w:r>
            <w:r w:rsidRPr="00051C0A">
              <w:rPr>
                <w:spacing w:val="-4"/>
                <w:vertAlign w:val="superscript"/>
                <w:lang w:val="uk-UA"/>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754E067"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319374" w14:textId="77777777" w:rsidR="00BE090F" w:rsidRPr="00051C0A" w:rsidRDefault="00BE090F" w:rsidP="008A1708">
            <w:pPr>
              <w:tabs>
                <w:tab w:val="left" w:pos="1085"/>
              </w:tabs>
              <w:rPr>
                <w:spacing w:val="-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F2A048" w14:textId="77777777" w:rsidR="00BE090F" w:rsidRPr="00051C0A" w:rsidRDefault="00BE090F" w:rsidP="008A1708">
            <w:pPr>
              <w:tabs>
                <w:tab w:val="left" w:pos="1085"/>
              </w:tabs>
              <w:rPr>
                <w:spacing w:val="-4"/>
                <w:lang w:val="uk-UA"/>
              </w:rPr>
            </w:pPr>
          </w:p>
        </w:tc>
      </w:tr>
    </w:tbl>
    <w:p w14:paraId="6976AEAD" w14:textId="77777777" w:rsidR="00427D7D" w:rsidRPr="00935ADF" w:rsidRDefault="00427D7D" w:rsidP="00427D7D">
      <w:pPr>
        <w:spacing w:line="264" w:lineRule="auto"/>
        <w:jc w:val="center"/>
        <w:rPr>
          <w:sz w:val="28"/>
          <w:szCs w:val="28"/>
        </w:rPr>
      </w:pPr>
      <w:r w:rsidRPr="00935ADF">
        <w:br w:type="page"/>
      </w:r>
    </w:p>
    <w:p w14:paraId="091816FD" w14:textId="77777777" w:rsidR="00427D7D" w:rsidRPr="00935ADF" w:rsidRDefault="00427D7D" w:rsidP="00427D7D">
      <w:pPr>
        <w:autoSpaceDE w:val="0"/>
        <w:autoSpaceDN w:val="0"/>
        <w:adjustRightInd w:val="0"/>
        <w:ind w:firstLine="708"/>
        <w:jc w:val="center"/>
        <w:rPr>
          <w:b/>
          <w:caps/>
          <w:lang w:val="en-GB"/>
        </w:rPr>
      </w:pPr>
      <w:r w:rsidRPr="00935ADF">
        <w:rPr>
          <w:b/>
          <w:caps/>
          <w:lang w:val="en-GB"/>
        </w:rPr>
        <w:t>5. Eutrophication</w:t>
      </w:r>
    </w:p>
    <w:p w14:paraId="7C36B036" w14:textId="77777777" w:rsidR="00427D7D" w:rsidRPr="00935ADF" w:rsidRDefault="00427D7D" w:rsidP="00427D7D">
      <w:pPr>
        <w:jc w:val="both"/>
        <w:rPr>
          <w:lang w:val="en-GB"/>
        </w:rPr>
      </w:pPr>
    </w:p>
    <w:p w14:paraId="74B75955" w14:textId="77777777" w:rsidR="00607826" w:rsidRPr="00935ADF" w:rsidRDefault="00607826" w:rsidP="00427D7D">
      <w:pPr>
        <w:jc w:val="both"/>
        <w:rPr>
          <w:lang w:val="en-GB"/>
        </w:rPr>
      </w:pPr>
    </w:p>
    <w:p w14:paraId="5E6A4683" w14:textId="77777777" w:rsidR="007C4EFE" w:rsidRPr="00935ADF" w:rsidRDefault="007C4EFE" w:rsidP="007C4EFE">
      <w:pPr>
        <w:ind w:firstLine="708"/>
        <w:jc w:val="both"/>
      </w:pPr>
      <w:r w:rsidRPr="00935ADF">
        <w:rPr>
          <w:lang w:val="en-GB"/>
        </w:rPr>
        <w:t>The range of variations in the content of nutrients in the region</w:t>
      </w:r>
      <w:r w:rsidRPr="00935ADF">
        <w:t xml:space="preserve"> CW5</w:t>
      </w:r>
      <w:r w:rsidRPr="00935ADF">
        <w:rPr>
          <w:lang w:val="en-GB"/>
        </w:rPr>
        <w:t xml:space="preserve"> of national waters of Ukraine in 202</w:t>
      </w:r>
      <w:r w:rsidRPr="00935ADF">
        <w:t>3</w:t>
      </w:r>
      <w:r w:rsidRPr="00935ADF">
        <w:rPr>
          <w:lang w:val="en-GB"/>
        </w:rPr>
        <w:t xml:space="preserve"> is presented in the figures (Fig. 5.1 – 5.4).</w:t>
      </w:r>
    </w:p>
    <w:p w14:paraId="2E1FF1F9" w14:textId="77777777" w:rsidR="007C4EFE" w:rsidRPr="00935ADF" w:rsidRDefault="007C4EFE" w:rsidP="007C4EFE">
      <w:pPr>
        <w:jc w:val="both"/>
      </w:pPr>
    </w:p>
    <w:p w14:paraId="1A92A3E4" w14:textId="323853E2" w:rsidR="007C4EFE" w:rsidRPr="00935ADF" w:rsidRDefault="007C4EFE" w:rsidP="007C4EFE">
      <w:pPr>
        <w:jc w:val="both"/>
        <w:rPr>
          <w:bCs/>
          <w:lang w:val="en-GB"/>
        </w:rPr>
      </w:pPr>
      <w:r w:rsidRPr="00935ADF">
        <w:rPr>
          <w:bCs/>
          <w:lang w:val="en-GB"/>
        </w:rPr>
        <w:tab/>
        <w:t>According to long-term observations in 2000-202</w:t>
      </w:r>
      <w:r w:rsidRPr="00935ADF">
        <w:rPr>
          <w:bCs/>
        </w:rPr>
        <w:t>3</w:t>
      </w:r>
      <w:r w:rsidRPr="00935ADF">
        <w:rPr>
          <w:bCs/>
          <w:lang w:val="en-GB"/>
        </w:rPr>
        <w:t xml:space="preserve"> in the coastal water body</w:t>
      </w:r>
      <w:r w:rsidRPr="00935ADF">
        <w:rPr>
          <w:bCs/>
          <w:lang w:val="uk-UA"/>
        </w:rPr>
        <w:t xml:space="preserve"> С</w:t>
      </w:r>
      <w:r w:rsidRPr="00935ADF">
        <w:rPr>
          <w:bCs/>
          <w:lang w:val="en-GB"/>
        </w:rPr>
        <w:t xml:space="preserve">W5 of the Odesa region of the Black Sea there is a tendency to decrease the mineral </w:t>
      </w:r>
      <w:r w:rsidRPr="00935ADF">
        <w:rPr>
          <w:bCs/>
          <w:lang w:val="uk-UA"/>
        </w:rPr>
        <w:t>(</w:t>
      </w:r>
      <w:r w:rsidRPr="00935ADF">
        <w:rPr>
          <w:bCs/>
          <w:lang w:val="en-GB"/>
        </w:rPr>
        <w:t>DIP</w:t>
      </w:r>
      <w:r w:rsidRPr="00935ADF">
        <w:rPr>
          <w:bCs/>
          <w:lang w:val="uk-UA"/>
        </w:rPr>
        <w:t>)</w:t>
      </w:r>
      <w:r w:rsidRPr="00935ADF">
        <w:rPr>
          <w:bCs/>
          <w:lang w:val="en-GB"/>
        </w:rPr>
        <w:t xml:space="preserve"> and total phosphorus </w:t>
      </w:r>
      <w:r w:rsidRPr="00935ADF">
        <w:rPr>
          <w:bCs/>
          <w:lang w:val="uk-UA"/>
        </w:rPr>
        <w:t>(</w:t>
      </w:r>
      <w:r w:rsidRPr="00935ADF">
        <w:rPr>
          <w:bCs/>
          <w:lang w:val="en-GB"/>
        </w:rPr>
        <w:t>TP</w:t>
      </w:r>
      <w:r w:rsidRPr="00935ADF">
        <w:rPr>
          <w:bCs/>
          <w:lang w:val="uk-UA"/>
        </w:rPr>
        <w:t>)</w:t>
      </w:r>
      <w:r w:rsidRPr="00935ADF">
        <w:rPr>
          <w:bCs/>
          <w:lang w:val="en-GB"/>
        </w:rPr>
        <w:t>. The average annual content of mineral phosphorus</w:t>
      </w:r>
      <w:r w:rsidRPr="00935ADF">
        <w:rPr>
          <w:bCs/>
          <w:lang w:val="uk-UA"/>
        </w:rPr>
        <w:t xml:space="preserve"> </w:t>
      </w:r>
      <w:r w:rsidRPr="00935ADF">
        <w:rPr>
          <w:bCs/>
          <w:lang w:val="en-GB"/>
        </w:rPr>
        <w:t>in this period varied from 23</w:t>
      </w:r>
      <w:r w:rsidRPr="00935ADF">
        <w:rPr>
          <w:bCs/>
        </w:rPr>
        <w:t>,</w:t>
      </w:r>
      <w:r w:rsidRPr="00935ADF">
        <w:rPr>
          <w:bCs/>
          <w:lang w:val="en-GB"/>
        </w:rPr>
        <w:t>9 μg/dm</w:t>
      </w:r>
      <w:r w:rsidRPr="00935ADF">
        <w:rPr>
          <w:bCs/>
          <w:vertAlign w:val="superscript"/>
          <w:lang w:val="en-GB"/>
        </w:rPr>
        <w:t>3</w:t>
      </w:r>
      <w:r w:rsidRPr="00935ADF">
        <w:rPr>
          <w:bCs/>
          <w:lang w:val="en-GB"/>
        </w:rPr>
        <w:t>, at the beginning of the XXI century, to 9,3 μg/dm</w:t>
      </w:r>
      <w:r w:rsidRPr="00935ADF">
        <w:rPr>
          <w:bCs/>
          <w:vertAlign w:val="superscript"/>
          <w:lang w:val="en-GB"/>
        </w:rPr>
        <w:t>3</w:t>
      </w:r>
      <w:r w:rsidRPr="00935ADF">
        <w:rPr>
          <w:bCs/>
          <w:lang w:val="en-GB"/>
        </w:rPr>
        <w:t xml:space="preserve"> in 2015 (Fig. 5.1). In the last five years, the average annual content of mineral phosphorus in coastal waters in this area has ranged from 10,6 μg/dm</w:t>
      </w:r>
      <w:r w:rsidRPr="00935ADF">
        <w:rPr>
          <w:bCs/>
          <w:vertAlign w:val="superscript"/>
          <w:lang w:val="en-GB"/>
        </w:rPr>
        <w:t>3</w:t>
      </w:r>
      <w:r w:rsidRPr="00935ADF">
        <w:rPr>
          <w:bCs/>
          <w:lang w:val="en-GB"/>
        </w:rPr>
        <w:t xml:space="preserve"> to 1</w:t>
      </w:r>
      <w:r w:rsidRPr="00935ADF">
        <w:rPr>
          <w:bCs/>
        </w:rPr>
        <w:t>5</w:t>
      </w:r>
      <w:r w:rsidRPr="00935ADF">
        <w:rPr>
          <w:bCs/>
          <w:lang w:val="en-GB"/>
        </w:rPr>
        <w:t>,5 μg dm</w:t>
      </w:r>
      <w:r w:rsidRPr="00935ADF">
        <w:rPr>
          <w:bCs/>
          <w:vertAlign w:val="superscript"/>
          <w:lang w:val="en-GB"/>
        </w:rPr>
        <w:t>3</w:t>
      </w:r>
      <w:r w:rsidRPr="00935ADF">
        <w:rPr>
          <w:bCs/>
          <w:lang w:val="en-GB"/>
        </w:rPr>
        <w:t>, with an average of 12,</w:t>
      </w:r>
      <w:r w:rsidRPr="00935ADF">
        <w:rPr>
          <w:bCs/>
        </w:rPr>
        <w:t>4</w:t>
      </w:r>
      <w:r w:rsidRPr="00935ADF">
        <w:rPr>
          <w:bCs/>
          <w:lang w:val="en-GB"/>
        </w:rPr>
        <w:t xml:space="preserve"> μg/dm</w:t>
      </w:r>
      <w:r w:rsidRPr="00935ADF">
        <w:rPr>
          <w:bCs/>
          <w:vertAlign w:val="superscript"/>
          <w:lang w:val="en-GB"/>
        </w:rPr>
        <w:t>3</w:t>
      </w:r>
      <w:r w:rsidRPr="00935ADF">
        <w:rPr>
          <w:bCs/>
          <w:lang w:val="en-GB"/>
        </w:rPr>
        <w:t>. The level of average annual values of the concentration of mineral phosphorus in the recreational zone of the water body</w:t>
      </w:r>
      <w:r w:rsidRPr="00935ADF">
        <w:rPr>
          <w:bCs/>
          <w:lang w:val="uk-UA"/>
        </w:rPr>
        <w:t xml:space="preserve"> С</w:t>
      </w:r>
      <w:r w:rsidRPr="00935ADF">
        <w:rPr>
          <w:bCs/>
          <w:lang w:val="en-GB"/>
        </w:rPr>
        <w:t xml:space="preserve">W5 corresponds to a good ecological condition at the value of </w:t>
      </w:r>
      <w:r w:rsidRPr="00935ADF">
        <w:rPr>
          <w:bCs/>
        </w:rPr>
        <w:t>G</w:t>
      </w:r>
      <w:r w:rsidRPr="00935ADF">
        <w:rPr>
          <w:bCs/>
          <w:lang w:val="en-GB"/>
        </w:rPr>
        <w:t>ES 16,4 μg/dm</w:t>
      </w:r>
      <w:r w:rsidRPr="00935ADF">
        <w:rPr>
          <w:bCs/>
          <w:vertAlign w:val="superscript"/>
          <w:lang w:val="en-GB"/>
        </w:rPr>
        <w:t>3</w:t>
      </w:r>
      <w:r w:rsidRPr="00935ADF">
        <w:rPr>
          <w:bCs/>
          <w:lang w:val="en-GB"/>
        </w:rPr>
        <w:t>.</w:t>
      </w:r>
    </w:p>
    <w:p w14:paraId="06A631C8" w14:textId="77777777" w:rsidR="007C4EFE" w:rsidRPr="00935ADF" w:rsidRDefault="007C4EFE" w:rsidP="007C4EFE">
      <w:pPr>
        <w:ind w:firstLine="709"/>
        <w:rPr>
          <w:rStyle w:val="hps"/>
          <w:color w:val="222222"/>
        </w:rPr>
      </w:pPr>
    </w:p>
    <w:p w14:paraId="30D071DD" w14:textId="77777777" w:rsidR="007C4EFE" w:rsidRPr="00935ADF" w:rsidRDefault="007C4EFE" w:rsidP="007C4EFE">
      <w:pPr>
        <w:spacing w:line="360" w:lineRule="auto"/>
        <w:jc w:val="center"/>
        <w:rPr>
          <w:rStyle w:val="hps"/>
          <w:sz w:val="28"/>
          <w:lang w:val="ru-RU"/>
        </w:rPr>
      </w:pPr>
      <w:bookmarkStart w:id="13" w:name="_Hlk80014364"/>
      <w:r w:rsidRPr="00935ADF">
        <w:rPr>
          <w:noProof/>
          <w:sz w:val="28"/>
          <w:lang w:val="ru-RU" w:eastAsia="ru-RU"/>
        </w:rPr>
        <w:drawing>
          <wp:inline distT="0" distB="0" distL="0" distR="0" wp14:anchorId="1F82F7D0" wp14:editId="6462A08F">
            <wp:extent cx="5817600" cy="355320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7600" cy="3553200"/>
                    </a:xfrm>
                    <a:prstGeom prst="rect">
                      <a:avLst/>
                    </a:prstGeom>
                    <a:noFill/>
                  </pic:spPr>
                </pic:pic>
              </a:graphicData>
            </a:graphic>
          </wp:inline>
        </w:drawing>
      </w:r>
    </w:p>
    <w:p w14:paraId="47AD0B91" w14:textId="0CD79741" w:rsidR="007C4EFE" w:rsidRPr="00935ADF" w:rsidRDefault="007C4EFE" w:rsidP="007C4EFE">
      <w:pPr>
        <w:jc w:val="center"/>
        <w:rPr>
          <w:bCs/>
        </w:rPr>
      </w:pPr>
      <w:r w:rsidRPr="00935ADF">
        <w:rPr>
          <w:bCs/>
        </w:rPr>
        <w:t>Figure 5.1 - Long-term changes in the content of mineral and total phosphorus in the coastal water body CW5 in the recreational zone of the city of Odesa</w:t>
      </w:r>
    </w:p>
    <w:p w14:paraId="54A1A32D" w14:textId="77777777" w:rsidR="007C4EFE" w:rsidRPr="00935ADF" w:rsidRDefault="007C4EFE" w:rsidP="007C4EFE">
      <w:pPr>
        <w:jc w:val="center"/>
        <w:rPr>
          <w:b/>
          <w:lang w:val="en-GB"/>
        </w:rPr>
      </w:pPr>
    </w:p>
    <w:p w14:paraId="57FDC598" w14:textId="77777777" w:rsidR="007C4EFE" w:rsidRPr="00935ADF" w:rsidRDefault="007C4EFE" w:rsidP="007C4EFE">
      <w:pPr>
        <w:ind w:firstLine="709"/>
        <w:jc w:val="both"/>
      </w:pPr>
      <w:r w:rsidRPr="00935ADF">
        <w:rPr>
          <w:lang w:val="en-GB"/>
        </w:rPr>
        <w:t>In the multi-year plan of 2000 - 202</w:t>
      </w:r>
      <w:r w:rsidRPr="00935ADF">
        <w:t>3</w:t>
      </w:r>
      <w:r w:rsidRPr="00935ADF">
        <w:rPr>
          <w:lang w:val="en-GB"/>
        </w:rPr>
        <w:t xml:space="preserve">, the content of the average annual amount of mineral forms of nitrogen </w:t>
      </w:r>
      <w:r w:rsidRPr="00935ADF">
        <w:rPr>
          <w:lang w:val="uk-UA"/>
        </w:rPr>
        <w:t>(</w:t>
      </w:r>
      <w:r w:rsidRPr="00935ADF">
        <w:rPr>
          <w:lang w:val="en-GB"/>
        </w:rPr>
        <w:t>DIN</w:t>
      </w:r>
      <w:r w:rsidRPr="00935ADF">
        <w:rPr>
          <w:lang w:val="uk-UA"/>
        </w:rPr>
        <w:t>)</w:t>
      </w:r>
      <w:r w:rsidRPr="00935ADF">
        <w:rPr>
          <w:lang w:val="en-GB"/>
        </w:rPr>
        <w:t xml:space="preserve"> in the coastal water body СW5 of the Black Sea shows a tendency to decrease</w:t>
      </w:r>
      <w:r w:rsidRPr="00935ADF">
        <w:t xml:space="preserve"> its concentration from 182,9 μg/dm</w:t>
      </w:r>
      <w:r w:rsidRPr="00935ADF">
        <w:rPr>
          <w:vertAlign w:val="superscript"/>
        </w:rPr>
        <w:t>3</w:t>
      </w:r>
      <w:r w:rsidRPr="00935ADF">
        <w:t xml:space="preserve"> in 2001 to 47,7 μg/dm</w:t>
      </w:r>
      <w:r w:rsidRPr="00935ADF">
        <w:rPr>
          <w:vertAlign w:val="superscript"/>
        </w:rPr>
        <w:t>3</w:t>
      </w:r>
      <w:r w:rsidRPr="00935ADF">
        <w:t xml:space="preserve"> in 2020 (Fig. 5.2), however, over the past four years, concentrations have increased from 47.7 μg/dm</w:t>
      </w:r>
      <w:r w:rsidRPr="00935ADF">
        <w:rPr>
          <w:vertAlign w:val="superscript"/>
        </w:rPr>
        <w:t>3</w:t>
      </w:r>
      <w:r w:rsidRPr="00935ADF">
        <w:t xml:space="preserve"> in 2020 to 286.4 μg/dm</w:t>
      </w:r>
      <w:r w:rsidRPr="00935ADF">
        <w:rPr>
          <w:vertAlign w:val="superscript"/>
        </w:rPr>
        <w:t>3</w:t>
      </w:r>
      <w:r w:rsidRPr="00935ADF">
        <w:t xml:space="preserve"> in 2023. In 2023, according to the indicator of the average annual concentration of DIN, coastal waters in this area did not correspond to GES (52.7 μg/dm</w:t>
      </w:r>
      <w:r w:rsidRPr="00935ADF">
        <w:rPr>
          <w:vertAlign w:val="superscript"/>
        </w:rPr>
        <w:t>3</w:t>
      </w:r>
      <w:r w:rsidRPr="00935ADF">
        <w:t>). The general tendency to decrease the content of DIN in the period 2000-2022 was -2.54 μg/dm</w:t>
      </w:r>
      <w:r w:rsidRPr="00935ADF">
        <w:rPr>
          <w:vertAlign w:val="superscript"/>
        </w:rPr>
        <w:t>3</w:t>
      </w:r>
      <w:r w:rsidRPr="00935ADF">
        <w:t xml:space="preserve"> per year, and with the year 2023 it is </w:t>
      </w:r>
      <w:r w:rsidRPr="00935ADF">
        <w:noBreakHyphen/>
        <w:t>0.28 μg/dm</w:t>
      </w:r>
      <w:r w:rsidRPr="00935ADF">
        <w:rPr>
          <w:vertAlign w:val="superscript"/>
        </w:rPr>
        <w:t>3</w:t>
      </w:r>
      <w:r w:rsidRPr="00935ADF">
        <w:t xml:space="preserve"> per year.</w:t>
      </w:r>
    </w:p>
    <w:p w14:paraId="3D9246AA" w14:textId="77777777" w:rsidR="007C4EFE" w:rsidRPr="00935ADF" w:rsidRDefault="007C4EFE" w:rsidP="007C4EFE">
      <w:pPr>
        <w:ind w:firstLine="709"/>
        <w:jc w:val="both"/>
      </w:pPr>
      <w:r w:rsidRPr="00935ADF">
        <w:t>In contrast to the sum of mineral forms of nitrogen, the average annual content of total nitrogen in the period 2000-2023 reveals a tendency to increase its content due to the organic component. The average annual concentration of TN during this period in the coastal body of water СW5 ranged from 335 μg/dm</w:t>
      </w:r>
      <w:r w:rsidRPr="00935ADF">
        <w:rPr>
          <w:vertAlign w:val="superscript"/>
        </w:rPr>
        <w:t>3</w:t>
      </w:r>
      <w:r w:rsidRPr="00935ADF">
        <w:t xml:space="preserve"> in 2002 to 3083 μg/dm</w:t>
      </w:r>
      <w:r w:rsidRPr="00935ADF">
        <w:rPr>
          <w:vertAlign w:val="superscript"/>
        </w:rPr>
        <w:t>3</w:t>
      </w:r>
      <w:r w:rsidRPr="00935ADF">
        <w:t xml:space="preserve"> in 2023. The ratio Norg./Nmin. gradually increased from 1.7 in 2001. to 10.6 in 2019, in 2023 this ratio was 10 units. In the last five years, the average annual TN content ranged from 522 μg/dm</w:t>
      </w:r>
      <w:r w:rsidRPr="00935ADF">
        <w:rPr>
          <w:vertAlign w:val="superscript"/>
        </w:rPr>
        <w:t>3</w:t>
      </w:r>
      <w:r w:rsidRPr="00935ADF">
        <w:t xml:space="preserve"> to 3083 μg/dm</w:t>
      </w:r>
      <w:r w:rsidRPr="00935ADF">
        <w:rPr>
          <w:vertAlign w:val="superscript"/>
        </w:rPr>
        <w:t>3</w:t>
      </w:r>
      <w:r w:rsidRPr="00935ADF">
        <w:t>, with an average value of 1128 μg/dm</w:t>
      </w:r>
      <w:r w:rsidRPr="00935ADF">
        <w:rPr>
          <w:vertAlign w:val="superscript"/>
        </w:rPr>
        <w:t>3</w:t>
      </w:r>
      <w:r w:rsidRPr="00935ADF">
        <w:t>. In 2023, the average annual TN content of 3083 μg/dm</w:t>
      </w:r>
      <w:r w:rsidRPr="00935ADF">
        <w:rPr>
          <w:vertAlign w:val="superscript"/>
        </w:rPr>
        <w:t>3</w:t>
      </w:r>
      <w:r w:rsidRPr="00935ADF">
        <w:t xml:space="preserve"> in the water body CW5 did not correspond to the GES level (314 μg/dm</w:t>
      </w:r>
      <w:r w:rsidRPr="00935ADF">
        <w:rPr>
          <w:vertAlign w:val="superscript"/>
        </w:rPr>
        <w:t>3</w:t>
      </w:r>
      <w:r w:rsidRPr="00935ADF">
        <w:t>) and was abnormally high due to its organic component, which is obviously related to the influence of military actions on the state of surface watercourses flowing into the Black Sea.</w:t>
      </w:r>
    </w:p>
    <w:p w14:paraId="2FADB78F" w14:textId="77777777" w:rsidR="007C4EFE" w:rsidRPr="00935ADF" w:rsidRDefault="007C4EFE" w:rsidP="007C4EFE">
      <w:pPr>
        <w:jc w:val="both"/>
      </w:pPr>
    </w:p>
    <w:p w14:paraId="3667AD96" w14:textId="77777777" w:rsidR="007C4EFE" w:rsidRPr="00935ADF" w:rsidRDefault="007C4EFE" w:rsidP="007C4EFE">
      <w:pPr>
        <w:jc w:val="center"/>
        <w:rPr>
          <w:lang w:val="ru-RU"/>
        </w:rPr>
      </w:pPr>
      <w:r w:rsidRPr="00935ADF">
        <w:rPr>
          <w:noProof/>
          <w:lang w:val="ru-RU" w:eastAsia="ru-RU"/>
        </w:rPr>
        <w:drawing>
          <wp:inline distT="0" distB="0" distL="0" distR="0" wp14:anchorId="34C2DDBF" wp14:editId="2B43D582">
            <wp:extent cx="5859625" cy="3580031"/>
            <wp:effectExtent l="0" t="0" r="825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70910" cy="3586926"/>
                    </a:xfrm>
                    <a:prstGeom prst="rect">
                      <a:avLst/>
                    </a:prstGeom>
                    <a:noFill/>
                  </pic:spPr>
                </pic:pic>
              </a:graphicData>
            </a:graphic>
          </wp:inline>
        </w:drawing>
      </w:r>
    </w:p>
    <w:p w14:paraId="427B15A7" w14:textId="77777777" w:rsidR="007C4EFE" w:rsidRPr="00935ADF" w:rsidRDefault="007C4EFE" w:rsidP="007C4EFE">
      <w:pPr>
        <w:jc w:val="center"/>
        <w:rPr>
          <w:bCs/>
        </w:rPr>
      </w:pPr>
      <w:r w:rsidRPr="00935ADF">
        <w:rPr>
          <w:bCs/>
        </w:rPr>
        <w:t>Figure 5.2 - Long-term changes in mineral and total nitrogen content</w:t>
      </w:r>
    </w:p>
    <w:p w14:paraId="06FA906C" w14:textId="2702D1D3" w:rsidR="007C4EFE" w:rsidRPr="00935ADF" w:rsidRDefault="007C4EFE" w:rsidP="007C4EFE">
      <w:pPr>
        <w:jc w:val="center"/>
        <w:rPr>
          <w:bCs/>
        </w:rPr>
      </w:pPr>
      <w:r w:rsidRPr="00935ADF">
        <w:rPr>
          <w:bCs/>
        </w:rPr>
        <w:t>in the coastal water body СW5 in the recreational zone of the city of Odesa</w:t>
      </w:r>
    </w:p>
    <w:p w14:paraId="55833029" w14:textId="77777777" w:rsidR="007C4EFE" w:rsidRPr="00935ADF" w:rsidRDefault="007C4EFE" w:rsidP="007C4EFE">
      <w:pPr>
        <w:ind w:firstLine="709"/>
        <w:jc w:val="both"/>
      </w:pPr>
    </w:p>
    <w:p w14:paraId="24DB8630" w14:textId="77777777" w:rsidR="007C4EFE" w:rsidRPr="00935ADF" w:rsidRDefault="007C4EFE" w:rsidP="007C4EFE">
      <w:pPr>
        <w:ind w:firstLine="709"/>
        <w:jc w:val="both"/>
      </w:pPr>
      <w:r w:rsidRPr="00935ADF">
        <w:t>The tendency to decrease the content of mineral compounds of nitrogen is determined by its individual indicators of nitrite, nitrate and ammonium nitrogen, which is shown in Figure 5.3.</w:t>
      </w:r>
    </w:p>
    <w:p w14:paraId="14B7AB7E" w14:textId="77777777" w:rsidR="007C4EFE" w:rsidRPr="00935ADF" w:rsidRDefault="007C4EFE" w:rsidP="007C4EFE">
      <w:pPr>
        <w:ind w:firstLine="709"/>
        <w:jc w:val="both"/>
      </w:pPr>
    </w:p>
    <w:p w14:paraId="653AC242" w14:textId="77777777" w:rsidR="007C4EFE" w:rsidRPr="00935ADF" w:rsidRDefault="007C4EFE" w:rsidP="007C4EFE">
      <w:pPr>
        <w:spacing w:line="360" w:lineRule="auto"/>
        <w:jc w:val="center"/>
        <w:rPr>
          <w:sz w:val="28"/>
        </w:rPr>
      </w:pPr>
      <w:r w:rsidRPr="00935ADF">
        <w:rPr>
          <w:noProof/>
          <w:sz w:val="28"/>
          <w:lang w:val="ru-RU" w:eastAsia="ru-RU"/>
        </w:rPr>
        <w:drawing>
          <wp:inline distT="0" distB="0" distL="0" distR="0" wp14:anchorId="4AA76662" wp14:editId="2B02F37D">
            <wp:extent cx="5815095" cy="3552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5519" cy="3565304"/>
                    </a:xfrm>
                    <a:prstGeom prst="rect">
                      <a:avLst/>
                    </a:prstGeom>
                    <a:noFill/>
                  </pic:spPr>
                </pic:pic>
              </a:graphicData>
            </a:graphic>
          </wp:inline>
        </w:drawing>
      </w:r>
    </w:p>
    <w:p w14:paraId="1A3B54BE" w14:textId="4D0065E8" w:rsidR="007C4EFE" w:rsidRPr="00935ADF" w:rsidRDefault="007C4EFE" w:rsidP="007C4EFE">
      <w:pPr>
        <w:jc w:val="center"/>
        <w:rPr>
          <w:bCs/>
        </w:rPr>
      </w:pPr>
      <w:r w:rsidRPr="00935ADF">
        <w:rPr>
          <w:bCs/>
        </w:rPr>
        <w:t>Figure 5.3 - Long-term changes in the content of mineral forms of nitrogen in the coastal water body СW5 in the recreational zone of the city of Odesa</w:t>
      </w:r>
    </w:p>
    <w:p w14:paraId="712EACAD" w14:textId="77777777" w:rsidR="007C4EFE" w:rsidRPr="00935ADF" w:rsidRDefault="007C4EFE" w:rsidP="007C4EFE">
      <w:pPr>
        <w:jc w:val="both"/>
        <w:rPr>
          <w:b/>
          <w:lang w:val="en-GB"/>
        </w:rPr>
      </w:pPr>
    </w:p>
    <w:p w14:paraId="26A356C5" w14:textId="77777777" w:rsidR="007C4EFE" w:rsidRPr="00935ADF" w:rsidRDefault="007C4EFE" w:rsidP="007C4EFE">
      <w:pPr>
        <w:jc w:val="center"/>
      </w:pPr>
    </w:p>
    <w:p w14:paraId="63448906" w14:textId="77777777" w:rsidR="007C4EFE" w:rsidRPr="00935ADF" w:rsidRDefault="007C4EFE" w:rsidP="007C4EFE">
      <w:pPr>
        <w:ind w:firstLine="709"/>
        <w:jc w:val="both"/>
        <w:rPr>
          <w:lang w:val="en-GB"/>
        </w:rPr>
      </w:pPr>
      <w:r w:rsidRPr="00935ADF">
        <w:rPr>
          <w:lang w:val="en-GB"/>
        </w:rPr>
        <w:t>In the long-term variability of biogenic substances, according to the data of regular observations in the coastal waters of the Odesa region since the beginning of 2000, there was a trend towards a decrease in the average annual concentration of phosphate and total phosphorus, mineral forms of nitrogen and, accordingly, a decrease in the trophicity of the coastal waters of the CW5 massif in the period 2000-2015. In 2015-2023, the stabilization of the trophicity of the waters of the CW5 massif is observed at the level of 4.52 units. up to 5.14 units and corresponds to the "moderate" level of trophicity with the value of the average TRIX index = 4.89 units, which is shown in Figure 5.4.</w:t>
      </w:r>
    </w:p>
    <w:p w14:paraId="574993A1" w14:textId="77777777" w:rsidR="007C4EFE" w:rsidRPr="00935ADF" w:rsidRDefault="007C4EFE" w:rsidP="007C4EFE">
      <w:pPr>
        <w:ind w:firstLine="709"/>
        <w:jc w:val="both"/>
        <w:rPr>
          <w:lang w:val="en-GB"/>
        </w:rPr>
      </w:pPr>
    </w:p>
    <w:p w14:paraId="3CB16945" w14:textId="77777777" w:rsidR="007C4EFE" w:rsidRPr="00935ADF" w:rsidRDefault="007C4EFE" w:rsidP="007C4EFE">
      <w:pPr>
        <w:jc w:val="center"/>
        <w:rPr>
          <w:lang w:val="en-GB"/>
        </w:rPr>
      </w:pPr>
      <w:r w:rsidRPr="00935ADF">
        <w:rPr>
          <w:noProof/>
          <w:lang w:val="ru-RU" w:eastAsia="ru-RU"/>
        </w:rPr>
        <w:drawing>
          <wp:inline distT="0" distB="0" distL="0" distR="0" wp14:anchorId="5B847571" wp14:editId="039A513D">
            <wp:extent cx="5924550" cy="294841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502" cy="2953364"/>
                    </a:xfrm>
                    <a:prstGeom prst="rect">
                      <a:avLst/>
                    </a:prstGeom>
                    <a:noFill/>
                    <a:ln>
                      <a:noFill/>
                    </a:ln>
                  </pic:spPr>
                </pic:pic>
              </a:graphicData>
            </a:graphic>
          </wp:inline>
        </w:drawing>
      </w:r>
    </w:p>
    <w:p w14:paraId="7D20577A" w14:textId="77777777" w:rsidR="007C4EFE" w:rsidRPr="00935ADF" w:rsidRDefault="007C4EFE" w:rsidP="007C4EFE">
      <w:pPr>
        <w:spacing w:before="120"/>
        <w:jc w:val="center"/>
        <w:rPr>
          <w:bCs/>
        </w:rPr>
      </w:pPr>
      <w:r w:rsidRPr="00935ADF">
        <w:rPr>
          <w:bCs/>
        </w:rPr>
        <w:t>Figure 5.4 – The long-term changes of trophicity and quality of the coastal waters</w:t>
      </w:r>
    </w:p>
    <w:p w14:paraId="5CC8D43C" w14:textId="23524A8D" w:rsidR="007C4EFE" w:rsidRPr="00935ADF" w:rsidRDefault="007C4EFE" w:rsidP="007C4EFE">
      <w:pPr>
        <w:jc w:val="center"/>
        <w:rPr>
          <w:bCs/>
          <w:lang w:val="en-GB"/>
        </w:rPr>
      </w:pPr>
      <w:r w:rsidRPr="00935ADF">
        <w:rPr>
          <w:bCs/>
        </w:rPr>
        <w:t>of Odesa region of NWBS by TRIX index</w:t>
      </w:r>
      <w:bookmarkEnd w:id="13"/>
    </w:p>
    <w:p w14:paraId="58CBC7CC" w14:textId="77777777" w:rsidR="00427D7D" w:rsidRPr="00935ADF" w:rsidRDefault="00427D7D" w:rsidP="00427D7D">
      <w:pPr>
        <w:jc w:val="center"/>
        <w:rPr>
          <w:lang w:eastAsia="ru-RU"/>
        </w:rPr>
      </w:pPr>
      <w:r w:rsidRPr="00935ADF">
        <w:rPr>
          <w:lang w:val="uk-UA" w:eastAsia="ru-RU"/>
        </w:rPr>
        <w:br w:type="page"/>
      </w:r>
    </w:p>
    <w:p w14:paraId="1CBCBB26" w14:textId="77777777" w:rsidR="00427D7D" w:rsidRPr="00935ADF" w:rsidRDefault="00427D7D" w:rsidP="00427D7D">
      <w:pPr>
        <w:jc w:val="center"/>
        <w:rPr>
          <w:b/>
          <w:caps/>
        </w:rPr>
      </w:pPr>
      <w:r w:rsidRPr="00935ADF">
        <w:rPr>
          <w:b/>
          <w:caps/>
        </w:rPr>
        <w:t>6. Other activities of the RAC PMA</w:t>
      </w:r>
    </w:p>
    <w:p w14:paraId="0F6452B6" w14:textId="77777777" w:rsidR="00427D7D" w:rsidRPr="00935ADF" w:rsidRDefault="00427D7D" w:rsidP="00427D7D">
      <w:pPr>
        <w:rPr>
          <w:b/>
          <w:caps/>
        </w:rPr>
      </w:pPr>
    </w:p>
    <w:p w14:paraId="2D104227" w14:textId="77777777" w:rsidR="00607826" w:rsidRPr="00935ADF" w:rsidRDefault="00607826" w:rsidP="00427D7D">
      <w:pPr>
        <w:rPr>
          <w:b/>
          <w:caps/>
        </w:rPr>
      </w:pPr>
    </w:p>
    <w:p w14:paraId="16C5C28C" w14:textId="7A29534E" w:rsidR="00427D7D" w:rsidRPr="00935ADF" w:rsidRDefault="00427D7D" w:rsidP="00427D7D">
      <w:pPr>
        <w:rPr>
          <w:b/>
        </w:rPr>
      </w:pPr>
      <w:r w:rsidRPr="00935ADF">
        <w:rPr>
          <w:b/>
          <w:caps/>
        </w:rPr>
        <w:t>6.1 Overview of monitoring data flows to the RDB-P by Ukraine in 202</w:t>
      </w:r>
      <w:r w:rsidR="00DF774C" w:rsidRPr="00935ADF">
        <w:rPr>
          <w:b/>
          <w:caps/>
        </w:rPr>
        <w:t>3</w:t>
      </w:r>
      <w:r w:rsidRPr="00935ADF">
        <w:rPr>
          <w:b/>
          <w:caps/>
        </w:rPr>
        <w:t xml:space="preserve"> years</w:t>
      </w:r>
    </w:p>
    <w:p w14:paraId="3BC531B4" w14:textId="77777777" w:rsidR="00427D7D" w:rsidRPr="00935ADF" w:rsidRDefault="00427D7D" w:rsidP="00427D7D"/>
    <w:p w14:paraId="17108CC0" w14:textId="77777777" w:rsidR="00427D7D" w:rsidRPr="00935ADF" w:rsidRDefault="00427D7D" w:rsidP="00427D7D">
      <w:pPr>
        <w:rPr>
          <w:bCs/>
        </w:rPr>
      </w:pPr>
      <w:r w:rsidRPr="00935ADF">
        <w:rPr>
          <w:bCs/>
        </w:rPr>
        <w:t>Table 6.1 Statistics of the sample types by years</w:t>
      </w:r>
    </w:p>
    <w:tbl>
      <w:tblPr>
        <w:tblW w:w="7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1571"/>
        <w:gridCol w:w="476"/>
        <w:gridCol w:w="476"/>
        <w:gridCol w:w="476"/>
        <w:gridCol w:w="476"/>
        <w:gridCol w:w="476"/>
        <w:gridCol w:w="476"/>
        <w:gridCol w:w="476"/>
        <w:gridCol w:w="476"/>
        <w:gridCol w:w="476"/>
        <w:gridCol w:w="476"/>
        <w:gridCol w:w="476"/>
      </w:tblGrid>
      <w:tr w:rsidR="00965A57" w:rsidRPr="00935ADF" w14:paraId="0A17BE13" w14:textId="48843470" w:rsidTr="00965A57">
        <w:trPr>
          <w:cantSplit/>
          <w:trHeight w:val="730"/>
          <w:jc w:val="center"/>
        </w:trPr>
        <w:tc>
          <w:tcPr>
            <w:tcW w:w="2477" w:type="dxa"/>
            <w:gridSpan w:val="2"/>
            <w:shd w:val="clear" w:color="auto" w:fill="auto"/>
          </w:tcPr>
          <w:p w14:paraId="70F46ABA" w14:textId="77777777" w:rsidR="00965A57" w:rsidRPr="00935ADF" w:rsidRDefault="00965A57" w:rsidP="00427D7D">
            <w:pPr>
              <w:jc w:val="center"/>
              <w:rPr>
                <w:sz w:val="20"/>
                <w:szCs w:val="20"/>
              </w:rPr>
            </w:pPr>
          </w:p>
        </w:tc>
        <w:tc>
          <w:tcPr>
            <w:tcW w:w="476" w:type="dxa"/>
            <w:textDirection w:val="btLr"/>
          </w:tcPr>
          <w:p w14:paraId="36F2F5B7" w14:textId="77777777" w:rsidR="00965A57" w:rsidRPr="00935ADF" w:rsidRDefault="00965A57" w:rsidP="00427D7D">
            <w:pPr>
              <w:ind w:left="113" w:right="113"/>
              <w:jc w:val="center"/>
            </w:pPr>
            <w:r w:rsidRPr="00935ADF">
              <w:t>2013</w:t>
            </w:r>
          </w:p>
        </w:tc>
        <w:tc>
          <w:tcPr>
            <w:tcW w:w="476" w:type="dxa"/>
            <w:textDirection w:val="btLr"/>
          </w:tcPr>
          <w:p w14:paraId="21C92FF2" w14:textId="77777777" w:rsidR="00965A57" w:rsidRPr="00935ADF" w:rsidRDefault="00965A57" w:rsidP="00427D7D">
            <w:pPr>
              <w:ind w:left="113" w:right="113"/>
              <w:jc w:val="center"/>
            </w:pPr>
            <w:r w:rsidRPr="00935ADF">
              <w:t>2014</w:t>
            </w:r>
          </w:p>
        </w:tc>
        <w:tc>
          <w:tcPr>
            <w:tcW w:w="476" w:type="dxa"/>
            <w:textDirection w:val="btLr"/>
          </w:tcPr>
          <w:p w14:paraId="3E410ED0" w14:textId="77777777" w:rsidR="00965A57" w:rsidRPr="00935ADF" w:rsidRDefault="00965A57" w:rsidP="00427D7D">
            <w:pPr>
              <w:ind w:left="113" w:right="113"/>
              <w:jc w:val="center"/>
            </w:pPr>
            <w:r w:rsidRPr="00935ADF">
              <w:t>2015</w:t>
            </w:r>
          </w:p>
        </w:tc>
        <w:tc>
          <w:tcPr>
            <w:tcW w:w="476" w:type="dxa"/>
            <w:textDirection w:val="btLr"/>
          </w:tcPr>
          <w:p w14:paraId="60E2085E" w14:textId="77777777" w:rsidR="00965A57" w:rsidRPr="00935ADF" w:rsidRDefault="00965A57" w:rsidP="00427D7D">
            <w:pPr>
              <w:ind w:left="113" w:right="113"/>
              <w:jc w:val="center"/>
            </w:pPr>
            <w:r w:rsidRPr="00935ADF">
              <w:t>2016</w:t>
            </w:r>
          </w:p>
        </w:tc>
        <w:tc>
          <w:tcPr>
            <w:tcW w:w="476" w:type="dxa"/>
            <w:textDirection w:val="btLr"/>
          </w:tcPr>
          <w:p w14:paraId="5A67F0F0" w14:textId="77777777" w:rsidR="00965A57" w:rsidRPr="00935ADF" w:rsidRDefault="00965A57" w:rsidP="00427D7D">
            <w:pPr>
              <w:ind w:left="113" w:right="113"/>
              <w:jc w:val="center"/>
              <w:rPr>
                <w:lang w:val="uk-UA"/>
              </w:rPr>
            </w:pPr>
            <w:r w:rsidRPr="00935ADF">
              <w:t>201</w:t>
            </w:r>
            <w:r w:rsidRPr="00935ADF">
              <w:rPr>
                <w:lang w:val="uk-UA"/>
              </w:rPr>
              <w:t>7</w:t>
            </w:r>
          </w:p>
        </w:tc>
        <w:tc>
          <w:tcPr>
            <w:tcW w:w="476" w:type="dxa"/>
            <w:textDirection w:val="btLr"/>
          </w:tcPr>
          <w:p w14:paraId="60930B84" w14:textId="77777777" w:rsidR="00965A57" w:rsidRPr="00935ADF" w:rsidRDefault="00965A57" w:rsidP="00427D7D">
            <w:pPr>
              <w:ind w:left="113" w:right="113"/>
              <w:jc w:val="center"/>
            </w:pPr>
            <w:r w:rsidRPr="00935ADF">
              <w:t>2018</w:t>
            </w:r>
          </w:p>
        </w:tc>
        <w:tc>
          <w:tcPr>
            <w:tcW w:w="476" w:type="dxa"/>
            <w:textDirection w:val="btLr"/>
          </w:tcPr>
          <w:p w14:paraId="042DA91D" w14:textId="77777777" w:rsidR="00965A57" w:rsidRPr="00935ADF" w:rsidRDefault="00965A57" w:rsidP="00427D7D">
            <w:pPr>
              <w:ind w:left="113" w:right="113"/>
              <w:jc w:val="center"/>
            </w:pPr>
            <w:r w:rsidRPr="00935ADF">
              <w:t>2019</w:t>
            </w:r>
          </w:p>
        </w:tc>
        <w:tc>
          <w:tcPr>
            <w:tcW w:w="476" w:type="dxa"/>
            <w:textDirection w:val="btLr"/>
          </w:tcPr>
          <w:p w14:paraId="66BD6F10" w14:textId="77777777" w:rsidR="00965A57" w:rsidRPr="00935ADF" w:rsidRDefault="00965A57" w:rsidP="00427D7D">
            <w:pPr>
              <w:ind w:left="113" w:right="113"/>
              <w:jc w:val="center"/>
            </w:pPr>
            <w:r w:rsidRPr="00935ADF">
              <w:t>2020</w:t>
            </w:r>
          </w:p>
        </w:tc>
        <w:tc>
          <w:tcPr>
            <w:tcW w:w="476" w:type="dxa"/>
            <w:textDirection w:val="btLr"/>
          </w:tcPr>
          <w:p w14:paraId="0C5A9521" w14:textId="77777777" w:rsidR="00965A57" w:rsidRPr="00935ADF" w:rsidRDefault="00965A57" w:rsidP="00427D7D">
            <w:pPr>
              <w:ind w:left="113" w:right="113"/>
              <w:jc w:val="center"/>
            </w:pPr>
            <w:r w:rsidRPr="00935ADF">
              <w:t>2021</w:t>
            </w:r>
          </w:p>
        </w:tc>
        <w:tc>
          <w:tcPr>
            <w:tcW w:w="476" w:type="dxa"/>
            <w:textDirection w:val="btLr"/>
          </w:tcPr>
          <w:p w14:paraId="3DCF0EBC" w14:textId="3C7C2990" w:rsidR="00965A57" w:rsidRPr="00935ADF" w:rsidRDefault="00965A57" w:rsidP="00427D7D">
            <w:pPr>
              <w:ind w:left="113" w:right="113"/>
              <w:jc w:val="center"/>
              <w:rPr>
                <w:lang w:val="ru-RU"/>
              </w:rPr>
            </w:pPr>
            <w:r w:rsidRPr="00935ADF">
              <w:rPr>
                <w:lang w:val="ru-RU"/>
              </w:rPr>
              <w:t>2022</w:t>
            </w:r>
          </w:p>
        </w:tc>
        <w:tc>
          <w:tcPr>
            <w:tcW w:w="476" w:type="dxa"/>
            <w:textDirection w:val="btLr"/>
          </w:tcPr>
          <w:p w14:paraId="12DC8B66" w14:textId="3DD79C20" w:rsidR="00965A57" w:rsidRPr="00935ADF" w:rsidRDefault="00965A57" w:rsidP="00427D7D">
            <w:pPr>
              <w:ind w:left="113" w:right="113"/>
              <w:jc w:val="center"/>
            </w:pPr>
            <w:r w:rsidRPr="00935ADF">
              <w:t>2023</w:t>
            </w:r>
          </w:p>
        </w:tc>
      </w:tr>
      <w:tr w:rsidR="00965A57" w:rsidRPr="00935ADF" w14:paraId="05A10DC5" w14:textId="31DC924F" w:rsidTr="00965A57">
        <w:trPr>
          <w:trHeight w:val="255"/>
          <w:jc w:val="center"/>
        </w:trPr>
        <w:tc>
          <w:tcPr>
            <w:tcW w:w="906" w:type="dxa"/>
            <w:vMerge w:val="restart"/>
            <w:shd w:val="clear" w:color="auto" w:fill="8DB3E2"/>
            <w:textDirection w:val="btLr"/>
          </w:tcPr>
          <w:p w14:paraId="4BE3A363" w14:textId="77777777" w:rsidR="00965A57" w:rsidRPr="00935ADF" w:rsidRDefault="00965A57" w:rsidP="00427D7D">
            <w:pPr>
              <w:jc w:val="center"/>
              <w:rPr>
                <w:b/>
                <w:sz w:val="28"/>
                <w:szCs w:val="28"/>
              </w:rPr>
            </w:pPr>
            <w:r w:rsidRPr="00935ADF">
              <w:rPr>
                <w:b/>
                <w:sz w:val="28"/>
                <w:szCs w:val="28"/>
              </w:rPr>
              <w:t>Ukraine</w:t>
            </w:r>
          </w:p>
        </w:tc>
        <w:tc>
          <w:tcPr>
            <w:tcW w:w="1571" w:type="dxa"/>
            <w:shd w:val="clear" w:color="auto" w:fill="auto"/>
          </w:tcPr>
          <w:p w14:paraId="76FFE78D" w14:textId="77777777" w:rsidR="00965A57" w:rsidRPr="00935ADF" w:rsidRDefault="00965A57" w:rsidP="00427D7D">
            <w:pPr>
              <w:rPr>
                <w:sz w:val="20"/>
                <w:szCs w:val="20"/>
              </w:rPr>
            </w:pPr>
            <w:r w:rsidRPr="00935ADF">
              <w:t>BathingWater</w:t>
            </w:r>
          </w:p>
        </w:tc>
        <w:tc>
          <w:tcPr>
            <w:tcW w:w="476" w:type="dxa"/>
          </w:tcPr>
          <w:p w14:paraId="10250892" w14:textId="77777777" w:rsidR="00965A57" w:rsidRPr="00935ADF" w:rsidRDefault="00965A57" w:rsidP="00427D7D">
            <w:pPr>
              <w:jc w:val="center"/>
            </w:pPr>
            <w:r w:rsidRPr="00935ADF">
              <w:t>-</w:t>
            </w:r>
          </w:p>
        </w:tc>
        <w:tc>
          <w:tcPr>
            <w:tcW w:w="476" w:type="dxa"/>
          </w:tcPr>
          <w:p w14:paraId="77C686C7" w14:textId="77777777" w:rsidR="00965A57" w:rsidRPr="00935ADF" w:rsidRDefault="00965A57" w:rsidP="00427D7D">
            <w:pPr>
              <w:jc w:val="center"/>
            </w:pPr>
            <w:r w:rsidRPr="00935ADF">
              <w:t>-</w:t>
            </w:r>
          </w:p>
        </w:tc>
        <w:tc>
          <w:tcPr>
            <w:tcW w:w="476" w:type="dxa"/>
          </w:tcPr>
          <w:p w14:paraId="162D73E9" w14:textId="77777777" w:rsidR="00965A57" w:rsidRPr="00935ADF" w:rsidRDefault="00965A57" w:rsidP="00427D7D">
            <w:pPr>
              <w:jc w:val="center"/>
            </w:pPr>
            <w:r w:rsidRPr="00935ADF">
              <w:t>-</w:t>
            </w:r>
          </w:p>
        </w:tc>
        <w:tc>
          <w:tcPr>
            <w:tcW w:w="476" w:type="dxa"/>
          </w:tcPr>
          <w:p w14:paraId="68C46F9C" w14:textId="77777777" w:rsidR="00965A57" w:rsidRPr="00935ADF" w:rsidRDefault="00965A57" w:rsidP="00427D7D">
            <w:pPr>
              <w:jc w:val="center"/>
            </w:pPr>
            <w:r w:rsidRPr="00935ADF">
              <w:t>-</w:t>
            </w:r>
          </w:p>
        </w:tc>
        <w:tc>
          <w:tcPr>
            <w:tcW w:w="476" w:type="dxa"/>
          </w:tcPr>
          <w:p w14:paraId="52FA95D4" w14:textId="77777777" w:rsidR="00965A57" w:rsidRPr="00935ADF" w:rsidRDefault="00965A57" w:rsidP="00427D7D">
            <w:pPr>
              <w:jc w:val="center"/>
            </w:pPr>
            <w:r w:rsidRPr="00935ADF">
              <w:t>-</w:t>
            </w:r>
          </w:p>
        </w:tc>
        <w:tc>
          <w:tcPr>
            <w:tcW w:w="476" w:type="dxa"/>
          </w:tcPr>
          <w:p w14:paraId="7252BDE7" w14:textId="77777777" w:rsidR="00965A57" w:rsidRPr="00935ADF" w:rsidRDefault="00965A57" w:rsidP="00427D7D">
            <w:pPr>
              <w:jc w:val="center"/>
            </w:pPr>
            <w:r w:rsidRPr="00935ADF">
              <w:t>-</w:t>
            </w:r>
          </w:p>
        </w:tc>
        <w:tc>
          <w:tcPr>
            <w:tcW w:w="476" w:type="dxa"/>
          </w:tcPr>
          <w:p w14:paraId="6B4C4997" w14:textId="77777777" w:rsidR="00965A57" w:rsidRPr="00935ADF" w:rsidRDefault="00965A57" w:rsidP="00427D7D">
            <w:pPr>
              <w:jc w:val="center"/>
            </w:pPr>
            <w:r w:rsidRPr="00935ADF">
              <w:t>-</w:t>
            </w:r>
          </w:p>
        </w:tc>
        <w:tc>
          <w:tcPr>
            <w:tcW w:w="476" w:type="dxa"/>
          </w:tcPr>
          <w:p w14:paraId="68B01DAA" w14:textId="77777777" w:rsidR="00965A57" w:rsidRPr="00935ADF" w:rsidRDefault="00965A57" w:rsidP="00427D7D">
            <w:pPr>
              <w:jc w:val="center"/>
            </w:pPr>
            <w:r w:rsidRPr="00935ADF">
              <w:t>-</w:t>
            </w:r>
          </w:p>
        </w:tc>
        <w:tc>
          <w:tcPr>
            <w:tcW w:w="476" w:type="dxa"/>
          </w:tcPr>
          <w:p w14:paraId="476EEDAE" w14:textId="77777777" w:rsidR="00965A57" w:rsidRPr="00935ADF" w:rsidRDefault="00965A57" w:rsidP="00427D7D">
            <w:pPr>
              <w:jc w:val="center"/>
            </w:pPr>
            <w:r w:rsidRPr="00935ADF">
              <w:t>-</w:t>
            </w:r>
          </w:p>
        </w:tc>
        <w:tc>
          <w:tcPr>
            <w:tcW w:w="476" w:type="dxa"/>
          </w:tcPr>
          <w:p w14:paraId="66AE3D6B" w14:textId="02534F56" w:rsidR="00965A57" w:rsidRPr="00935ADF" w:rsidRDefault="00965A57" w:rsidP="00427D7D">
            <w:pPr>
              <w:jc w:val="center"/>
              <w:rPr>
                <w:lang w:val="ru-RU"/>
              </w:rPr>
            </w:pPr>
            <w:r w:rsidRPr="00935ADF">
              <w:rPr>
                <w:lang w:val="ru-RU"/>
              </w:rPr>
              <w:t>-</w:t>
            </w:r>
          </w:p>
        </w:tc>
        <w:tc>
          <w:tcPr>
            <w:tcW w:w="476" w:type="dxa"/>
          </w:tcPr>
          <w:p w14:paraId="75E5BAC3" w14:textId="138D519F" w:rsidR="00965A57" w:rsidRPr="00935ADF" w:rsidRDefault="00965A57" w:rsidP="00427D7D">
            <w:pPr>
              <w:jc w:val="center"/>
            </w:pPr>
            <w:r w:rsidRPr="00935ADF">
              <w:t>-</w:t>
            </w:r>
          </w:p>
        </w:tc>
      </w:tr>
      <w:tr w:rsidR="00965A57" w:rsidRPr="00935ADF" w14:paraId="7F6DA380" w14:textId="093AB16C" w:rsidTr="00965A57">
        <w:trPr>
          <w:trHeight w:val="240"/>
          <w:jc w:val="center"/>
        </w:trPr>
        <w:tc>
          <w:tcPr>
            <w:tcW w:w="906" w:type="dxa"/>
            <w:vMerge/>
            <w:shd w:val="clear" w:color="auto" w:fill="8DB3E2"/>
          </w:tcPr>
          <w:p w14:paraId="0E9A0514" w14:textId="77777777" w:rsidR="00965A57" w:rsidRPr="00935ADF" w:rsidRDefault="00965A57" w:rsidP="00427D7D">
            <w:pPr>
              <w:rPr>
                <w:b/>
                <w:sz w:val="32"/>
                <w:szCs w:val="32"/>
              </w:rPr>
            </w:pPr>
          </w:p>
        </w:tc>
        <w:tc>
          <w:tcPr>
            <w:tcW w:w="1571" w:type="dxa"/>
            <w:shd w:val="clear" w:color="auto" w:fill="auto"/>
          </w:tcPr>
          <w:p w14:paraId="45C180D2" w14:textId="77777777" w:rsidR="00965A57" w:rsidRPr="00935ADF" w:rsidRDefault="00965A57" w:rsidP="00427D7D">
            <w:r w:rsidRPr="00935ADF">
              <w:t>Biota</w:t>
            </w:r>
          </w:p>
        </w:tc>
        <w:tc>
          <w:tcPr>
            <w:tcW w:w="476" w:type="dxa"/>
          </w:tcPr>
          <w:p w14:paraId="13917F6D" w14:textId="77777777" w:rsidR="00965A57" w:rsidRPr="00935ADF" w:rsidRDefault="00965A57" w:rsidP="00427D7D">
            <w:pPr>
              <w:jc w:val="center"/>
            </w:pPr>
            <w:r w:rsidRPr="00935ADF">
              <w:t>+</w:t>
            </w:r>
          </w:p>
        </w:tc>
        <w:tc>
          <w:tcPr>
            <w:tcW w:w="476" w:type="dxa"/>
          </w:tcPr>
          <w:p w14:paraId="4FD2428D" w14:textId="77777777" w:rsidR="00965A57" w:rsidRPr="00935ADF" w:rsidRDefault="00965A57" w:rsidP="00427D7D">
            <w:pPr>
              <w:jc w:val="center"/>
            </w:pPr>
            <w:r w:rsidRPr="00935ADF">
              <w:t>+</w:t>
            </w:r>
          </w:p>
        </w:tc>
        <w:tc>
          <w:tcPr>
            <w:tcW w:w="476" w:type="dxa"/>
          </w:tcPr>
          <w:p w14:paraId="504FFFC7" w14:textId="77777777" w:rsidR="00965A57" w:rsidRPr="00935ADF" w:rsidRDefault="00965A57" w:rsidP="00427D7D">
            <w:pPr>
              <w:jc w:val="center"/>
            </w:pPr>
            <w:r w:rsidRPr="00935ADF">
              <w:t>+</w:t>
            </w:r>
          </w:p>
        </w:tc>
        <w:tc>
          <w:tcPr>
            <w:tcW w:w="476" w:type="dxa"/>
          </w:tcPr>
          <w:p w14:paraId="281445FE" w14:textId="77777777" w:rsidR="00965A57" w:rsidRPr="00935ADF" w:rsidRDefault="00965A57" w:rsidP="00427D7D">
            <w:pPr>
              <w:jc w:val="center"/>
            </w:pPr>
            <w:r w:rsidRPr="00935ADF">
              <w:t>+</w:t>
            </w:r>
          </w:p>
        </w:tc>
        <w:tc>
          <w:tcPr>
            <w:tcW w:w="476" w:type="dxa"/>
          </w:tcPr>
          <w:p w14:paraId="2CCDECCD" w14:textId="77777777" w:rsidR="00965A57" w:rsidRPr="00935ADF" w:rsidRDefault="00965A57" w:rsidP="00427D7D">
            <w:pPr>
              <w:jc w:val="center"/>
            </w:pPr>
            <w:r w:rsidRPr="00935ADF">
              <w:t>+</w:t>
            </w:r>
          </w:p>
        </w:tc>
        <w:tc>
          <w:tcPr>
            <w:tcW w:w="476" w:type="dxa"/>
          </w:tcPr>
          <w:p w14:paraId="730251E8" w14:textId="77777777" w:rsidR="00965A57" w:rsidRPr="00935ADF" w:rsidRDefault="00965A57" w:rsidP="00427D7D">
            <w:pPr>
              <w:jc w:val="center"/>
              <w:rPr>
                <w:lang w:val="uk-UA"/>
              </w:rPr>
            </w:pPr>
            <w:r w:rsidRPr="00935ADF">
              <w:rPr>
                <w:lang w:val="uk-UA"/>
              </w:rPr>
              <w:t>+</w:t>
            </w:r>
          </w:p>
        </w:tc>
        <w:tc>
          <w:tcPr>
            <w:tcW w:w="476" w:type="dxa"/>
          </w:tcPr>
          <w:p w14:paraId="3B0D1E87" w14:textId="77777777" w:rsidR="00965A57" w:rsidRPr="00935ADF" w:rsidRDefault="00965A57" w:rsidP="00427D7D">
            <w:pPr>
              <w:jc w:val="center"/>
            </w:pPr>
            <w:r w:rsidRPr="00935ADF">
              <w:t>+</w:t>
            </w:r>
          </w:p>
        </w:tc>
        <w:tc>
          <w:tcPr>
            <w:tcW w:w="476" w:type="dxa"/>
          </w:tcPr>
          <w:p w14:paraId="0158F498" w14:textId="77777777" w:rsidR="00965A57" w:rsidRPr="00935ADF" w:rsidRDefault="00965A57" w:rsidP="00427D7D">
            <w:pPr>
              <w:jc w:val="center"/>
            </w:pPr>
            <w:r w:rsidRPr="00935ADF">
              <w:t>+</w:t>
            </w:r>
          </w:p>
        </w:tc>
        <w:tc>
          <w:tcPr>
            <w:tcW w:w="476" w:type="dxa"/>
          </w:tcPr>
          <w:p w14:paraId="4CAC0CA3" w14:textId="77777777" w:rsidR="00965A57" w:rsidRPr="00935ADF" w:rsidRDefault="00965A57" w:rsidP="00427D7D">
            <w:pPr>
              <w:jc w:val="center"/>
            </w:pPr>
            <w:r w:rsidRPr="00935ADF">
              <w:t>-</w:t>
            </w:r>
          </w:p>
        </w:tc>
        <w:tc>
          <w:tcPr>
            <w:tcW w:w="476" w:type="dxa"/>
          </w:tcPr>
          <w:p w14:paraId="07E89EAA" w14:textId="5117376F" w:rsidR="00965A57" w:rsidRPr="00935ADF" w:rsidRDefault="00965A57" w:rsidP="00427D7D">
            <w:pPr>
              <w:jc w:val="center"/>
              <w:rPr>
                <w:lang w:val="ru-RU"/>
              </w:rPr>
            </w:pPr>
            <w:r w:rsidRPr="00935ADF">
              <w:rPr>
                <w:lang w:val="ru-RU"/>
              </w:rPr>
              <w:t>-</w:t>
            </w:r>
          </w:p>
        </w:tc>
        <w:tc>
          <w:tcPr>
            <w:tcW w:w="476" w:type="dxa"/>
          </w:tcPr>
          <w:p w14:paraId="2BB522F9" w14:textId="139DB804" w:rsidR="00965A57" w:rsidRPr="00935ADF" w:rsidRDefault="00F00582" w:rsidP="00427D7D">
            <w:pPr>
              <w:jc w:val="center"/>
              <w:rPr>
                <w:lang w:val="uk-UA"/>
              </w:rPr>
            </w:pPr>
            <w:r w:rsidRPr="00935ADF">
              <w:rPr>
                <w:lang w:val="uk-UA"/>
              </w:rPr>
              <w:t>+</w:t>
            </w:r>
          </w:p>
        </w:tc>
      </w:tr>
      <w:tr w:rsidR="00965A57" w:rsidRPr="00935ADF" w14:paraId="2BD0CF9D" w14:textId="5F0B80C6" w:rsidTr="00965A57">
        <w:trPr>
          <w:trHeight w:val="225"/>
          <w:jc w:val="center"/>
        </w:trPr>
        <w:tc>
          <w:tcPr>
            <w:tcW w:w="906" w:type="dxa"/>
            <w:vMerge/>
            <w:shd w:val="clear" w:color="auto" w:fill="8DB3E2"/>
          </w:tcPr>
          <w:p w14:paraId="2C266C73" w14:textId="77777777" w:rsidR="00965A57" w:rsidRPr="00935ADF" w:rsidRDefault="00965A57" w:rsidP="00427D7D">
            <w:pPr>
              <w:rPr>
                <w:b/>
                <w:sz w:val="32"/>
                <w:szCs w:val="32"/>
              </w:rPr>
            </w:pPr>
          </w:p>
        </w:tc>
        <w:tc>
          <w:tcPr>
            <w:tcW w:w="1571" w:type="dxa"/>
            <w:shd w:val="clear" w:color="auto" w:fill="auto"/>
          </w:tcPr>
          <w:p w14:paraId="591B307F" w14:textId="77777777" w:rsidR="00965A57" w:rsidRPr="00935ADF" w:rsidRDefault="00965A57" w:rsidP="00427D7D">
            <w:r w:rsidRPr="00935ADF">
              <w:t>Sediment</w:t>
            </w:r>
          </w:p>
        </w:tc>
        <w:tc>
          <w:tcPr>
            <w:tcW w:w="476" w:type="dxa"/>
          </w:tcPr>
          <w:p w14:paraId="3E84C097" w14:textId="77777777" w:rsidR="00965A57" w:rsidRPr="00935ADF" w:rsidRDefault="00965A57" w:rsidP="00427D7D">
            <w:pPr>
              <w:jc w:val="center"/>
            </w:pPr>
            <w:r w:rsidRPr="00935ADF">
              <w:t>+</w:t>
            </w:r>
          </w:p>
        </w:tc>
        <w:tc>
          <w:tcPr>
            <w:tcW w:w="476" w:type="dxa"/>
          </w:tcPr>
          <w:p w14:paraId="05DD23EC" w14:textId="77777777" w:rsidR="00965A57" w:rsidRPr="00935ADF" w:rsidRDefault="00965A57" w:rsidP="00427D7D">
            <w:pPr>
              <w:jc w:val="center"/>
            </w:pPr>
            <w:r w:rsidRPr="00935ADF">
              <w:t>+</w:t>
            </w:r>
          </w:p>
        </w:tc>
        <w:tc>
          <w:tcPr>
            <w:tcW w:w="476" w:type="dxa"/>
          </w:tcPr>
          <w:p w14:paraId="0FB7B7A7" w14:textId="77777777" w:rsidR="00965A57" w:rsidRPr="00935ADF" w:rsidRDefault="00965A57" w:rsidP="00427D7D">
            <w:pPr>
              <w:jc w:val="center"/>
            </w:pPr>
            <w:r w:rsidRPr="00935ADF">
              <w:t>+</w:t>
            </w:r>
          </w:p>
        </w:tc>
        <w:tc>
          <w:tcPr>
            <w:tcW w:w="476" w:type="dxa"/>
          </w:tcPr>
          <w:p w14:paraId="160D4DDF" w14:textId="77777777" w:rsidR="00965A57" w:rsidRPr="00935ADF" w:rsidRDefault="00965A57" w:rsidP="00427D7D">
            <w:pPr>
              <w:jc w:val="center"/>
            </w:pPr>
            <w:r w:rsidRPr="00935ADF">
              <w:t>+</w:t>
            </w:r>
          </w:p>
        </w:tc>
        <w:tc>
          <w:tcPr>
            <w:tcW w:w="476" w:type="dxa"/>
          </w:tcPr>
          <w:p w14:paraId="17713370" w14:textId="77777777" w:rsidR="00965A57" w:rsidRPr="00935ADF" w:rsidRDefault="00965A57" w:rsidP="00427D7D">
            <w:pPr>
              <w:jc w:val="center"/>
            </w:pPr>
            <w:r w:rsidRPr="00935ADF">
              <w:t>+</w:t>
            </w:r>
          </w:p>
        </w:tc>
        <w:tc>
          <w:tcPr>
            <w:tcW w:w="476" w:type="dxa"/>
          </w:tcPr>
          <w:p w14:paraId="6CCF17D7" w14:textId="77777777" w:rsidR="00965A57" w:rsidRPr="00935ADF" w:rsidRDefault="00965A57" w:rsidP="00427D7D">
            <w:pPr>
              <w:jc w:val="center"/>
              <w:rPr>
                <w:lang w:val="uk-UA"/>
              </w:rPr>
            </w:pPr>
            <w:r w:rsidRPr="00935ADF">
              <w:rPr>
                <w:lang w:val="uk-UA"/>
              </w:rPr>
              <w:t>+</w:t>
            </w:r>
          </w:p>
        </w:tc>
        <w:tc>
          <w:tcPr>
            <w:tcW w:w="476" w:type="dxa"/>
          </w:tcPr>
          <w:p w14:paraId="5FD2903C" w14:textId="77777777" w:rsidR="00965A57" w:rsidRPr="00935ADF" w:rsidRDefault="00965A57" w:rsidP="00427D7D">
            <w:pPr>
              <w:jc w:val="center"/>
            </w:pPr>
            <w:r w:rsidRPr="00935ADF">
              <w:t>+</w:t>
            </w:r>
          </w:p>
        </w:tc>
        <w:tc>
          <w:tcPr>
            <w:tcW w:w="476" w:type="dxa"/>
          </w:tcPr>
          <w:p w14:paraId="2BF434D3" w14:textId="77777777" w:rsidR="00965A57" w:rsidRPr="00935ADF" w:rsidRDefault="00965A57" w:rsidP="00427D7D">
            <w:pPr>
              <w:jc w:val="center"/>
            </w:pPr>
            <w:r w:rsidRPr="00935ADF">
              <w:t>+</w:t>
            </w:r>
          </w:p>
        </w:tc>
        <w:tc>
          <w:tcPr>
            <w:tcW w:w="476" w:type="dxa"/>
          </w:tcPr>
          <w:p w14:paraId="529B5320" w14:textId="77777777" w:rsidR="00965A57" w:rsidRPr="00935ADF" w:rsidRDefault="00965A57" w:rsidP="00427D7D">
            <w:pPr>
              <w:jc w:val="center"/>
            </w:pPr>
            <w:r w:rsidRPr="00935ADF">
              <w:t>+</w:t>
            </w:r>
          </w:p>
        </w:tc>
        <w:tc>
          <w:tcPr>
            <w:tcW w:w="476" w:type="dxa"/>
          </w:tcPr>
          <w:p w14:paraId="79089E27" w14:textId="02B68914" w:rsidR="00965A57" w:rsidRPr="00935ADF" w:rsidRDefault="00965A57" w:rsidP="00427D7D">
            <w:pPr>
              <w:jc w:val="center"/>
              <w:rPr>
                <w:lang w:val="ru-RU"/>
              </w:rPr>
            </w:pPr>
            <w:r w:rsidRPr="00935ADF">
              <w:rPr>
                <w:lang w:val="ru-RU"/>
              </w:rPr>
              <w:t>+</w:t>
            </w:r>
          </w:p>
        </w:tc>
        <w:tc>
          <w:tcPr>
            <w:tcW w:w="476" w:type="dxa"/>
          </w:tcPr>
          <w:p w14:paraId="57580F5C" w14:textId="7FB6AA62" w:rsidR="00965A57" w:rsidRPr="00935ADF" w:rsidRDefault="00965A57" w:rsidP="00427D7D">
            <w:pPr>
              <w:jc w:val="center"/>
            </w:pPr>
            <w:r w:rsidRPr="00935ADF">
              <w:t>-</w:t>
            </w:r>
          </w:p>
        </w:tc>
      </w:tr>
      <w:tr w:rsidR="00965A57" w:rsidRPr="00935ADF" w14:paraId="0043B19F" w14:textId="685217AF" w:rsidTr="00965A57">
        <w:trPr>
          <w:trHeight w:val="375"/>
          <w:jc w:val="center"/>
        </w:trPr>
        <w:tc>
          <w:tcPr>
            <w:tcW w:w="906" w:type="dxa"/>
            <w:vMerge/>
            <w:shd w:val="clear" w:color="auto" w:fill="8DB3E2"/>
          </w:tcPr>
          <w:p w14:paraId="04B97D79" w14:textId="77777777" w:rsidR="00965A57" w:rsidRPr="00935ADF" w:rsidRDefault="00965A57" w:rsidP="00427D7D">
            <w:pPr>
              <w:rPr>
                <w:b/>
                <w:sz w:val="32"/>
                <w:szCs w:val="32"/>
              </w:rPr>
            </w:pPr>
          </w:p>
        </w:tc>
        <w:tc>
          <w:tcPr>
            <w:tcW w:w="1571" w:type="dxa"/>
            <w:shd w:val="clear" w:color="auto" w:fill="auto"/>
          </w:tcPr>
          <w:p w14:paraId="5B0F50B7" w14:textId="77777777" w:rsidR="00965A57" w:rsidRPr="00935ADF" w:rsidRDefault="00965A57" w:rsidP="00427D7D">
            <w:r w:rsidRPr="00935ADF">
              <w:t>Water</w:t>
            </w:r>
          </w:p>
        </w:tc>
        <w:tc>
          <w:tcPr>
            <w:tcW w:w="476" w:type="dxa"/>
          </w:tcPr>
          <w:p w14:paraId="5895164C" w14:textId="77777777" w:rsidR="00965A57" w:rsidRPr="00935ADF" w:rsidRDefault="00965A57" w:rsidP="00427D7D">
            <w:pPr>
              <w:jc w:val="center"/>
            </w:pPr>
            <w:r w:rsidRPr="00935ADF">
              <w:t>+</w:t>
            </w:r>
          </w:p>
        </w:tc>
        <w:tc>
          <w:tcPr>
            <w:tcW w:w="476" w:type="dxa"/>
          </w:tcPr>
          <w:p w14:paraId="6A8554B2" w14:textId="77777777" w:rsidR="00965A57" w:rsidRPr="00935ADF" w:rsidRDefault="00965A57" w:rsidP="00427D7D">
            <w:pPr>
              <w:jc w:val="center"/>
            </w:pPr>
            <w:r w:rsidRPr="00935ADF">
              <w:t>+</w:t>
            </w:r>
          </w:p>
        </w:tc>
        <w:tc>
          <w:tcPr>
            <w:tcW w:w="476" w:type="dxa"/>
          </w:tcPr>
          <w:p w14:paraId="180F30DE" w14:textId="77777777" w:rsidR="00965A57" w:rsidRPr="00935ADF" w:rsidRDefault="00965A57" w:rsidP="00427D7D">
            <w:pPr>
              <w:jc w:val="center"/>
            </w:pPr>
            <w:r w:rsidRPr="00935ADF">
              <w:t>+</w:t>
            </w:r>
          </w:p>
        </w:tc>
        <w:tc>
          <w:tcPr>
            <w:tcW w:w="476" w:type="dxa"/>
          </w:tcPr>
          <w:p w14:paraId="19D28653" w14:textId="77777777" w:rsidR="00965A57" w:rsidRPr="00935ADF" w:rsidRDefault="00965A57" w:rsidP="00427D7D">
            <w:pPr>
              <w:jc w:val="center"/>
            </w:pPr>
            <w:r w:rsidRPr="00935ADF">
              <w:t>+</w:t>
            </w:r>
          </w:p>
        </w:tc>
        <w:tc>
          <w:tcPr>
            <w:tcW w:w="476" w:type="dxa"/>
          </w:tcPr>
          <w:p w14:paraId="3C77D12E" w14:textId="77777777" w:rsidR="00965A57" w:rsidRPr="00935ADF" w:rsidRDefault="00965A57" w:rsidP="00427D7D">
            <w:pPr>
              <w:jc w:val="center"/>
            </w:pPr>
            <w:r w:rsidRPr="00935ADF">
              <w:t>+</w:t>
            </w:r>
          </w:p>
        </w:tc>
        <w:tc>
          <w:tcPr>
            <w:tcW w:w="476" w:type="dxa"/>
          </w:tcPr>
          <w:p w14:paraId="5BA09FEF" w14:textId="77777777" w:rsidR="00965A57" w:rsidRPr="00935ADF" w:rsidRDefault="00965A57" w:rsidP="00427D7D">
            <w:pPr>
              <w:jc w:val="center"/>
              <w:rPr>
                <w:lang w:val="uk-UA"/>
              </w:rPr>
            </w:pPr>
            <w:r w:rsidRPr="00935ADF">
              <w:rPr>
                <w:lang w:val="uk-UA"/>
              </w:rPr>
              <w:t>+</w:t>
            </w:r>
          </w:p>
        </w:tc>
        <w:tc>
          <w:tcPr>
            <w:tcW w:w="476" w:type="dxa"/>
          </w:tcPr>
          <w:p w14:paraId="3C2485F1" w14:textId="77777777" w:rsidR="00965A57" w:rsidRPr="00935ADF" w:rsidRDefault="00965A57" w:rsidP="00427D7D">
            <w:pPr>
              <w:jc w:val="center"/>
            </w:pPr>
            <w:r w:rsidRPr="00935ADF">
              <w:t>+</w:t>
            </w:r>
          </w:p>
        </w:tc>
        <w:tc>
          <w:tcPr>
            <w:tcW w:w="476" w:type="dxa"/>
          </w:tcPr>
          <w:p w14:paraId="60333A87" w14:textId="77777777" w:rsidR="00965A57" w:rsidRPr="00935ADF" w:rsidRDefault="00965A57" w:rsidP="00427D7D">
            <w:pPr>
              <w:jc w:val="center"/>
            </w:pPr>
            <w:r w:rsidRPr="00935ADF">
              <w:t>+</w:t>
            </w:r>
          </w:p>
        </w:tc>
        <w:tc>
          <w:tcPr>
            <w:tcW w:w="476" w:type="dxa"/>
          </w:tcPr>
          <w:p w14:paraId="28592DED" w14:textId="77777777" w:rsidR="00965A57" w:rsidRPr="00935ADF" w:rsidRDefault="00965A57" w:rsidP="00427D7D">
            <w:pPr>
              <w:jc w:val="center"/>
            </w:pPr>
            <w:r w:rsidRPr="00935ADF">
              <w:t>+</w:t>
            </w:r>
          </w:p>
        </w:tc>
        <w:tc>
          <w:tcPr>
            <w:tcW w:w="476" w:type="dxa"/>
          </w:tcPr>
          <w:p w14:paraId="023CF8E6" w14:textId="2FB57006" w:rsidR="00965A57" w:rsidRPr="00935ADF" w:rsidRDefault="00965A57" w:rsidP="00427D7D">
            <w:pPr>
              <w:jc w:val="center"/>
              <w:rPr>
                <w:lang w:val="ru-RU"/>
              </w:rPr>
            </w:pPr>
            <w:r w:rsidRPr="00935ADF">
              <w:rPr>
                <w:lang w:val="ru-RU"/>
              </w:rPr>
              <w:t>+</w:t>
            </w:r>
          </w:p>
        </w:tc>
        <w:tc>
          <w:tcPr>
            <w:tcW w:w="476" w:type="dxa"/>
          </w:tcPr>
          <w:p w14:paraId="3063778E" w14:textId="1DB367C4" w:rsidR="00965A57" w:rsidRPr="00935ADF" w:rsidRDefault="00965A57" w:rsidP="00427D7D">
            <w:pPr>
              <w:jc w:val="center"/>
            </w:pPr>
            <w:r w:rsidRPr="00935ADF">
              <w:t>+</w:t>
            </w:r>
          </w:p>
        </w:tc>
      </w:tr>
    </w:tbl>
    <w:p w14:paraId="4001D00B" w14:textId="77777777" w:rsidR="00427D7D" w:rsidRPr="00935ADF" w:rsidRDefault="00427D7D" w:rsidP="00427D7D">
      <w:pPr>
        <w:rPr>
          <w:b/>
          <w:lang w:val="uk-UA"/>
        </w:rPr>
      </w:pPr>
    </w:p>
    <w:p w14:paraId="20970114" w14:textId="77777777" w:rsidR="00427D7D" w:rsidRPr="00935ADF" w:rsidRDefault="00427D7D" w:rsidP="00427D7D">
      <w:pPr>
        <w:rPr>
          <w:bCs/>
        </w:rPr>
      </w:pPr>
      <w:r w:rsidRPr="00935ADF">
        <w:rPr>
          <w:bCs/>
        </w:rPr>
        <w:t>Table 6.2 Statistics of the number of parameter groups by years (water, sediment, biota)</w:t>
      </w:r>
    </w:p>
    <w:tbl>
      <w:tblPr>
        <w:tblW w:w="8642" w:type="dxa"/>
        <w:jc w:val="center"/>
        <w:tblLayout w:type="fixed"/>
        <w:tblLook w:val="04A0" w:firstRow="1" w:lastRow="0" w:firstColumn="1" w:lastColumn="0" w:noHBand="0" w:noVBand="1"/>
      </w:tblPr>
      <w:tblGrid>
        <w:gridCol w:w="2222"/>
        <w:gridCol w:w="673"/>
        <w:gridCol w:w="245"/>
        <w:gridCol w:w="428"/>
        <w:gridCol w:w="673"/>
        <w:gridCol w:w="673"/>
        <w:gridCol w:w="468"/>
        <w:gridCol w:w="504"/>
        <w:gridCol w:w="538"/>
        <w:gridCol w:w="574"/>
        <w:gridCol w:w="468"/>
        <w:gridCol w:w="567"/>
        <w:gridCol w:w="26"/>
        <w:gridCol w:w="583"/>
      </w:tblGrid>
      <w:tr w:rsidR="00427D7D" w:rsidRPr="00935ADF" w14:paraId="543AD066" w14:textId="77777777" w:rsidTr="00965A57">
        <w:trPr>
          <w:trHeight w:val="300"/>
          <w:jc w:val="center"/>
        </w:trPr>
        <w:tc>
          <w:tcPr>
            <w:tcW w:w="222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5C111E47" w14:textId="77777777" w:rsidR="00427D7D" w:rsidRPr="00935ADF" w:rsidRDefault="00427D7D" w:rsidP="00427D7D">
            <w:pPr>
              <w:jc w:val="center"/>
              <w:rPr>
                <w:b/>
                <w:bCs/>
                <w:sz w:val="20"/>
                <w:szCs w:val="20"/>
                <w:lang w:val="uk-UA"/>
              </w:rPr>
            </w:pPr>
            <w:proofErr w:type="spellStart"/>
            <w:r w:rsidRPr="00935ADF">
              <w:rPr>
                <w:b/>
                <w:bCs/>
                <w:sz w:val="20"/>
                <w:szCs w:val="20"/>
                <w:lang w:val="uk-UA"/>
              </w:rPr>
              <w:t>Ukraine</w:t>
            </w:r>
            <w:proofErr w:type="spellEnd"/>
          </w:p>
        </w:tc>
        <w:tc>
          <w:tcPr>
            <w:tcW w:w="918" w:type="dxa"/>
            <w:gridSpan w:val="2"/>
            <w:tcBorders>
              <w:top w:val="single" w:sz="4" w:space="0" w:color="auto"/>
              <w:bottom w:val="single" w:sz="4" w:space="0" w:color="auto"/>
            </w:tcBorders>
            <w:shd w:val="clear" w:color="auto" w:fill="BFBFBF"/>
          </w:tcPr>
          <w:p w14:paraId="17C3649C" w14:textId="77777777" w:rsidR="00427D7D" w:rsidRPr="00935ADF" w:rsidRDefault="00427D7D" w:rsidP="00427D7D">
            <w:pPr>
              <w:jc w:val="center"/>
              <w:rPr>
                <w:b/>
                <w:bCs/>
                <w:sz w:val="20"/>
                <w:szCs w:val="20"/>
                <w:lang w:val="uk-UA"/>
              </w:rPr>
            </w:pPr>
          </w:p>
        </w:tc>
        <w:tc>
          <w:tcPr>
            <w:tcW w:w="4919" w:type="dxa"/>
            <w:gridSpan w:val="10"/>
            <w:tcBorders>
              <w:top w:val="single" w:sz="4" w:space="0" w:color="auto"/>
              <w:bottom w:val="single" w:sz="4" w:space="0" w:color="auto"/>
            </w:tcBorders>
            <w:shd w:val="clear" w:color="auto" w:fill="BFBFBF"/>
          </w:tcPr>
          <w:p w14:paraId="3DF76DD8" w14:textId="77777777" w:rsidR="00427D7D" w:rsidRPr="00935ADF" w:rsidRDefault="00427D7D" w:rsidP="00427D7D">
            <w:pPr>
              <w:jc w:val="center"/>
              <w:rPr>
                <w:sz w:val="20"/>
                <w:szCs w:val="20"/>
                <w:lang w:val="uk-UA"/>
              </w:rPr>
            </w:pPr>
            <w:proofErr w:type="spellStart"/>
            <w:r w:rsidRPr="00935ADF">
              <w:rPr>
                <w:b/>
                <w:bCs/>
                <w:sz w:val="20"/>
                <w:szCs w:val="20"/>
                <w:lang w:val="uk-UA"/>
              </w:rPr>
              <w:t>SampleType-Water</w:t>
            </w:r>
            <w:proofErr w:type="spellEnd"/>
          </w:p>
        </w:tc>
        <w:tc>
          <w:tcPr>
            <w:tcW w:w="583" w:type="dxa"/>
            <w:tcBorders>
              <w:top w:val="single" w:sz="4" w:space="0" w:color="auto"/>
              <w:bottom w:val="single" w:sz="4" w:space="0" w:color="auto"/>
              <w:right w:val="single" w:sz="4" w:space="0" w:color="auto"/>
            </w:tcBorders>
            <w:shd w:val="clear" w:color="auto" w:fill="BFBFBF"/>
          </w:tcPr>
          <w:p w14:paraId="583DC1A6" w14:textId="77777777" w:rsidR="00427D7D" w:rsidRPr="00935ADF" w:rsidRDefault="00427D7D" w:rsidP="00427D7D">
            <w:pPr>
              <w:jc w:val="center"/>
              <w:rPr>
                <w:b/>
                <w:bCs/>
                <w:sz w:val="20"/>
                <w:szCs w:val="20"/>
                <w:lang w:val="uk-UA"/>
              </w:rPr>
            </w:pPr>
          </w:p>
        </w:tc>
      </w:tr>
      <w:tr w:rsidR="00965A57" w:rsidRPr="00935ADF" w14:paraId="4E1082A4" w14:textId="2A385991" w:rsidTr="00965A57">
        <w:trPr>
          <w:cantSplit/>
          <w:trHeight w:val="700"/>
          <w:jc w:val="center"/>
        </w:trPr>
        <w:tc>
          <w:tcPr>
            <w:tcW w:w="2222" w:type="dxa"/>
            <w:tcBorders>
              <w:top w:val="nil"/>
              <w:left w:val="single" w:sz="4" w:space="0" w:color="auto"/>
              <w:bottom w:val="single" w:sz="4" w:space="0" w:color="auto"/>
              <w:right w:val="single" w:sz="4" w:space="0" w:color="auto"/>
            </w:tcBorders>
            <w:noWrap/>
            <w:vAlign w:val="bottom"/>
          </w:tcPr>
          <w:p w14:paraId="6F59C3C0" w14:textId="77777777" w:rsidR="00965A57" w:rsidRPr="00935ADF" w:rsidRDefault="00965A57" w:rsidP="00965A57">
            <w:pPr>
              <w:rPr>
                <w:b/>
                <w:bCs/>
                <w:sz w:val="20"/>
                <w:szCs w:val="20"/>
                <w:lang w:val="uk-UA"/>
              </w:rPr>
            </w:pPr>
            <w:proofErr w:type="spellStart"/>
            <w:r w:rsidRPr="00935ADF">
              <w:rPr>
                <w:b/>
                <w:bCs/>
                <w:sz w:val="20"/>
                <w:szCs w:val="20"/>
                <w:lang w:val="uk-UA"/>
              </w:rPr>
              <w:t>ParameterGroup</w:t>
            </w:r>
            <w:proofErr w:type="spellEnd"/>
            <w:r w:rsidRPr="00935ADF">
              <w:rPr>
                <w:b/>
                <w:bCs/>
                <w:sz w:val="20"/>
                <w:szCs w:val="20"/>
                <w:lang w:val="uk-UA"/>
              </w:rPr>
              <w:t>/</w:t>
            </w:r>
            <w:proofErr w:type="spellStart"/>
            <w:r w:rsidRPr="00935ADF">
              <w:rPr>
                <w:b/>
                <w:bCs/>
                <w:sz w:val="20"/>
                <w:szCs w:val="20"/>
                <w:lang w:val="uk-UA"/>
              </w:rPr>
              <w:t>Year</w:t>
            </w:r>
            <w:proofErr w:type="spellEnd"/>
          </w:p>
        </w:tc>
        <w:tc>
          <w:tcPr>
            <w:tcW w:w="673" w:type="dxa"/>
            <w:tcBorders>
              <w:top w:val="nil"/>
              <w:left w:val="nil"/>
              <w:bottom w:val="single" w:sz="4" w:space="0" w:color="auto"/>
              <w:right w:val="single" w:sz="4" w:space="0" w:color="auto"/>
            </w:tcBorders>
            <w:noWrap/>
            <w:textDirection w:val="btLr"/>
            <w:vAlign w:val="center"/>
          </w:tcPr>
          <w:p w14:paraId="61B78FC3" w14:textId="6FFF30B1" w:rsidR="00965A57" w:rsidRPr="00935ADF" w:rsidRDefault="00965A57" w:rsidP="00965A57">
            <w:pPr>
              <w:ind w:left="113" w:right="113"/>
              <w:jc w:val="center"/>
              <w:rPr>
                <w:sz w:val="20"/>
                <w:szCs w:val="20"/>
                <w:lang w:val="uk-UA"/>
              </w:rPr>
            </w:pPr>
            <w:r w:rsidRPr="00935ADF">
              <w:rPr>
                <w:sz w:val="20"/>
                <w:szCs w:val="20"/>
              </w:rPr>
              <w:t>2013</w:t>
            </w:r>
          </w:p>
        </w:tc>
        <w:tc>
          <w:tcPr>
            <w:tcW w:w="673" w:type="dxa"/>
            <w:gridSpan w:val="2"/>
            <w:tcBorders>
              <w:top w:val="nil"/>
              <w:left w:val="nil"/>
              <w:bottom w:val="single" w:sz="4" w:space="0" w:color="auto"/>
              <w:right w:val="single" w:sz="4" w:space="0" w:color="auto"/>
            </w:tcBorders>
            <w:noWrap/>
            <w:textDirection w:val="btLr"/>
            <w:vAlign w:val="center"/>
          </w:tcPr>
          <w:p w14:paraId="5A132526" w14:textId="2BFBE9FE" w:rsidR="00965A57" w:rsidRPr="00935ADF" w:rsidRDefault="00965A57" w:rsidP="00965A57">
            <w:pPr>
              <w:ind w:left="113" w:right="113"/>
              <w:jc w:val="center"/>
              <w:rPr>
                <w:sz w:val="20"/>
                <w:szCs w:val="20"/>
              </w:rPr>
            </w:pPr>
            <w:r w:rsidRPr="00935ADF">
              <w:rPr>
                <w:sz w:val="20"/>
                <w:szCs w:val="20"/>
              </w:rPr>
              <w:t>2014</w:t>
            </w:r>
          </w:p>
        </w:tc>
        <w:tc>
          <w:tcPr>
            <w:tcW w:w="673" w:type="dxa"/>
            <w:tcBorders>
              <w:top w:val="nil"/>
              <w:left w:val="nil"/>
              <w:bottom w:val="single" w:sz="4" w:space="0" w:color="auto"/>
              <w:right w:val="single" w:sz="4" w:space="0" w:color="auto"/>
            </w:tcBorders>
            <w:textDirection w:val="btLr"/>
            <w:vAlign w:val="center"/>
          </w:tcPr>
          <w:p w14:paraId="2B84FF91" w14:textId="7A4C7A21" w:rsidR="00965A57" w:rsidRPr="00935ADF" w:rsidRDefault="00965A57" w:rsidP="00965A57">
            <w:pPr>
              <w:ind w:left="113" w:right="113"/>
              <w:jc w:val="center"/>
              <w:rPr>
                <w:sz w:val="20"/>
                <w:szCs w:val="20"/>
              </w:rPr>
            </w:pPr>
            <w:r w:rsidRPr="00935ADF">
              <w:rPr>
                <w:sz w:val="20"/>
                <w:szCs w:val="20"/>
              </w:rPr>
              <w:t>2015</w:t>
            </w:r>
          </w:p>
        </w:tc>
        <w:tc>
          <w:tcPr>
            <w:tcW w:w="673" w:type="dxa"/>
            <w:tcBorders>
              <w:top w:val="nil"/>
              <w:left w:val="nil"/>
              <w:bottom w:val="single" w:sz="4" w:space="0" w:color="auto"/>
              <w:right w:val="single" w:sz="4" w:space="0" w:color="auto"/>
            </w:tcBorders>
            <w:textDirection w:val="btLr"/>
            <w:vAlign w:val="center"/>
          </w:tcPr>
          <w:p w14:paraId="284D3292" w14:textId="62F6416B" w:rsidR="00965A57" w:rsidRPr="00935ADF" w:rsidRDefault="00965A57" w:rsidP="00965A57">
            <w:pPr>
              <w:ind w:left="113" w:right="113"/>
              <w:jc w:val="center"/>
              <w:rPr>
                <w:sz w:val="20"/>
                <w:szCs w:val="20"/>
              </w:rPr>
            </w:pPr>
            <w:r w:rsidRPr="00935ADF">
              <w:rPr>
                <w:sz w:val="20"/>
                <w:szCs w:val="20"/>
              </w:rPr>
              <w:t>2016</w:t>
            </w:r>
          </w:p>
        </w:tc>
        <w:tc>
          <w:tcPr>
            <w:tcW w:w="468" w:type="dxa"/>
            <w:tcBorders>
              <w:top w:val="nil"/>
              <w:left w:val="nil"/>
              <w:bottom w:val="single" w:sz="4" w:space="0" w:color="auto"/>
              <w:right w:val="single" w:sz="4" w:space="0" w:color="auto"/>
            </w:tcBorders>
            <w:textDirection w:val="btLr"/>
            <w:vAlign w:val="center"/>
          </w:tcPr>
          <w:p w14:paraId="3499DD29" w14:textId="1C388269" w:rsidR="00965A57" w:rsidRPr="00935ADF" w:rsidRDefault="00965A57" w:rsidP="00965A57">
            <w:pPr>
              <w:ind w:left="113" w:right="113"/>
              <w:jc w:val="center"/>
              <w:rPr>
                <w:sz w:val="20"/>
                <w:szCs w:val="20"/>
              </w:rPr>
            </w:pPr>
            <w:r w:rsidRPr="00935ADF">
              <w:rPr>
                <w:sz w:val="20"/>
                <w:szCs w:val="20"/>
                <w:lang w:val="uk-UA"/>
              </w:rPr>
              <w:t>2017</w:t>
            </w:r>
          </w:p>
        </w:tc>
        <w:tc>
          <w:tcPr>
            <w:tcW w:w="504" w:type="dxa"/>
            <w:tcBorders>
              <w:top w:val="nil"/>
              <w:left w:val="nil"/>
              <w:bottom w:val="single" w:sz="4" w:space="0" w:color="auto"/>
              <w:right w:val="single" w:sz="4" w:space="0" w:color="auto"/>
            </w:tcBorders>
            <w:textDirection w:val="btLr"/>
            <w:vAlign w:val="center"/>
          </w:tcPr>
          <w:p w14:paraId="0DC64ABC" w14:textId="3EEFB622" w:rsidR="00965A57" w:rsidRPr="00935ADF" w:rsidRDefault="00965A57" w:rsidP="00965A57">
            <w:pPr>
              <w:ind w:left="113" w:right="113"/>
              <w:jc w:val="center"/>
              <w:rPr>
                <w:sz w:val="20"/>
                <w:szCs w:val="20"/>
              </w:rPr>
            </w:pPr>
            <w:r w:rsidRPr="00935ADF">
              <w:rPr>
                <w:sz w:val="20"/>
                <w:szCs w:val="20"/>
                <w:lang w:val="uk-UA"/>
              </w:rPr>
              <w:t>201</w:t>
            </w:r>
            <w:r w:rsidRPr="00935ADF">
              <w:rPr>
                <w:sz w:val="20"/>
                <w:szCs w:val="20"/>
              </w:rPr>
              <w:t>8</w:t>
            </w:r>
          </w:p>
        </w:tc>
        <w:tc>
          <w:tcPr>
            <w:tcW w:w="538" w:type="dxa"/>
            <w:tcBorders>
              <w:top w:val="nil"/>
              <w:left w:val="nil"/>
              <w:bottom w:val="single" w:sz="4" w:space="0" w:color="auto"/>
              <w:right w:val="single" w:sz="4" w:space="0" w:color="auto"/>
            </w:tcBorders>
            <w:textDirection w:val="btLr"/>
            <w:vAlign w:val="center"/>
          </w:tcPr>
          <w:p w14:paraId="0B2DC3CD" w14:textId="0D2B14D7" w:rsidR="00965A57" w:rsidRPr="00935ADF" w:rsidRDefault="00965A57" w:rsidP="00965A57">
            <w:pPr>
              <w:ind w:left="113" w:right="113"/>
              <w:jc w:val="center"/>
              <w:rPr>
                <w:sz w:val="20"/>
                <w:szCs w:val="20"/>
              </w:rPr>
            </w:pPr>
            <w:r w:rsidRPr="00935ADF">
              <w:rPr>
                <w:sz w:val="20"/>
                <w:szCs w:val="20"/>
                <w:lang w:val="uk-UA"/>
              </w:rPr>
              <w:t>201</w:t>
            </w:r>
            <w:r w:rsidRPr="00935ADF">
              <w:rPr>
                <w:sz w:val="20"/>
                <w:szCs w:val="20"/>
              </w:rPr>
              <w:t>9</w:t>
            </w:r>
          </w:p>
        </w:tc>
        <w:tc>
          <w:tcPr>
            <w:tcW w:w="574" w:type="dxa"/>
            <w:tcBorders>
              <w:top w:val="nil"/>
              <w:left w:val="nil"/>
              <w:bottom w:val="single" w:sz="4" w:space="0" w:color="auto"/>
              <w:right w:val="single" w:sz="4" w:space="0" w:color="auto"/>
            </w:tcBorders>
            <w:textDirection w:val="btLr"/>
            <w:vAlign w:val="center"/>
          </w:tcPr>
          <w:p w14:paraId="75BD371B" w14:textId="48CB3174" w:rsidR="00965A57" w:rsidRPr="00935ADF" w:rsidRDefault="00965A57" w:rsidP="00965A57">
            <w:pPr>
              <w:ind w:left="113" w:right="113"/>
              <w:jc w:val="center"/>
              <w:rPr>
                <w:sz w:val="20"/>
                <w:szCs w:val="20"/>
                <w:lang w:val="uk-UA"/>
              </w:rPr>
            </w:pPr>
            <w:r w:rsidRPr="00935ADF">
              <w:rPr>
                <w:sz w:val="20"/>
                <w:szCs w:val="20"/>
              </w:rPr>
              <w:t>2020</w:t>
            </w:r>
          </w:p>
        </w:tc>
        <w:tc>
          <w:tcPr>
            <w:tcW w:w="468" w:type="dxa"/>
            <w:tcBorders>
              <w:top w:val="nil"/>
              <w:left w:val="single" w:sz="4" w:space="0" w:color="auto"/>
              <w:bottom w:val="single" w:sz="4" w:space="0" w:color="auto"/>
              <w:right w:val="single" w:sz="4" w:space="0" w:color="auto"/>
            </w:tcBorders>
            <w:textDirection w:val="btLr"/>
            <w:vAlign w:val="center"/>
          </w:tcPr>
          <w:p w14:paraId="76F80A61" w14:textId="36351592" w:rsidR="00965A57" w:rsidRPr="00935ADF" w:rsidRDefault="00965A57" w:rsidP="00965A57">
            <w:pPr>
              <w:ind w:left="113" w:right="113"/>
              <w:jc w:val="center"/>
              <w:rPr>
                <w:sz w:val="20"/>
                <w:szCs w:val="20"/>
              </w:rPr>
            </w:pPr>
            <w:r w:rsidRPr="00935ADF">
              <w:rPr>
                <w:sz w:val="20"/>
                <w:szCs w:val="20"/>
              </w:rPr>
              <w:t>2021</w:t>
            </w:r>
          </w:p>
        </w:tc>
        <w:tc>
          <w:tcPr>
            <w:tcW w:w="567" w:type="dxa"/>
            <w:tcBorders>
              <w:top w:val="nil"/>
              <w:left w:val="single" w:sz="4" w:space="0" w:color="auto"/>
              <w:bottom w:val="single" w:sz="4" w:space="0" w:color="auto"/>
              <w:right w:val="single" w:sz="4" w:space="0" w:color="auto"/>
            </w:tcBorders>
            <w:textDirection w:val="btLr"/>
            <w:vAlign w:val="center"/>
          </w:tcPr>
          <w:p w14:paraId="24B329F2" w14:textId="2D894121" w:rsidR="00965A57" w:rsidRPr="00935ADF" w:rsidRDefault="00965A57" w:rsidP="00965A57">
            <w:pPr>
              <w:ind w:left="113" w:right="113"/>
              <w:jc w:val="center"/>
              <w:rPr>
                <w:sz w:val="20"/>
                <w:szCs w:val="20"/>
              </w:rPr>
            </w:pPr>
            <w:r w:rsidRPr="00935ADF">
              <w:rPr>
                <w:sz w:val="20"/>
                <w:szCs w:val="20"/>
                <w:lang w:val="ru-RU"/>
              </w:rPr>
              <w:t>2022</w:t>
            </w:r>
          </w:p>
        </w:tc>
        <w:tc>
          <w:tcPr>
            <w:tcW w:w="609" w:type="dxa"/>
            <w:gridSpan w:val="2"/>
            <w:tcBorders>
              <w:top w:val="nil"/>
              <w:left w:val="single" w:sz="4" w:space="0" w:color="auto"/>
              <w:bottom w:val="single" w:sz="4" w:space="0" w:color="auto"/>
              <w:right w:val="single" w:sz="4" w:space="0" w:color="auto"/>
            </w:tcBorders>
            <w:textDirection w:val="btLr"/>
            <w:vAlign w:val="center"/>
          </w:tcPr>
          <w:p w14:paraId="4ED0CED7" w14:textId="680EEDF8" w:rsidR="00965A57" w:rsidRPr="00935ADF" w:rsidRDefault="00965A57" w:rsidP="00965A57">
            <w:pPr>
              <w:ind w:left="113" w:right="113"/>
              <w:jc w:val="center"/>
              <w:rPr>
                <w:sz w:val="20"/>
                <w:szCs w:val="20"/>
                <w:lang w:val="ru-RU"/>
              </w:rPr>
            </w:pPr>
            <w:r w:rsidRPr="00935ADF">
              <w:rPr>
                <w:sz w:val="20"/>
                <w:szCs w:val="20"/>
              </w:rPr>
              <w:t>2023</w:t>
            </w:r>
          </w:p>
        </w:tc>
      </w:tr>
      <w:tr w:rsidR="00965A57" w:rsidRPr="00935ADF" w14:paraId="6D7B6F69" w14:textId="4DC40984"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6A70B9D9" w14:textId="77777777" w:rsidR="00965A57" w:rsidRPr="00935ADF" w:rsidRDefault="00965A57" w:rsidP="00965A57">
            <w:pPr>
              <w:rPr>
                <w:sz w:val="20"/>
                <w:szCs w:val="20"/>
                <w:lang w:val="uk-UA"/>
              </w:rPr>
            </w:pPr>
            <w:proofErr w:type="spellStart"/>
            <w:r w:rsidRPr="00935ADF">
              <w:rPr>
                <w:sz w:val="20"/>
                <w:szCs w:val="20"/>
                <w:lang w:val="uk-UA"/>
              </w:rPr>
              <w:t>Detergents</w:t>
            </w:r>
            <w:proofErr w:type="spellEnd"/>
          </w:p>
        </w:tc>
        <w:tc>
          <w:tcPr>
            <w:tcW w:w="673" w:type="dxa"/>
            <w:tcBorders>
              <w:top w:val="nil"/>
              <w:left w:val="nil"/>
              <w:bottom w:val="single" w:sz="4" w:space="0" w:color="auto"/>
              <w:right w:val="single" w:sz="4" w:space="0" w:color="auto"/>
            </w:tcBorders>
            <w:noWrap/>
            <w:vAlign w:val="center"/>
          </w:tcPr>
          <w:p w14:paraId="0196A5BC" w14:textId="38605380" w:rsidR="00965A57" w:rsidRPr="00935ADF" w:rsidRDefault="00965A57" w:rsidP="00965A57">
            <w:pPr>
              <w:jc w:val="center"/>
              <w:rPr>
                <w:sz w:val="20"/>
                <w:szCs w:val="20"/>
                <w:lang w:val="uk-UA"/>
              </w:rPr>
            </w:pPr>
          </w:p>
        </w:tc>
        <w:tc>
          <w:tcPr>
            <w:tcW w:w="673" w:type="dxa"/>
            <w:gridSpan w:val="2"/>
            <w:tcBorders>
              <w:top w:val="nil"/>
              <w:left w:val="nil"/>
              <w:bottom w:val="single" w:sz="4" w:space="0" w:color="auto"/>
              <w:right w:val="single" w:sz="4" w:space="0" w:color="auto"/>
            </w:tcBorders>
            <w:noWrap/>
            <w:vAlign w:val="center"/>
          </w:tcPr>
          <w:p w14:paraId="0B60BFFE" w14:textId="05946695" w:rsidR="00965A57" w:rsidRPr="00935ADF" w:rsidRDefault="00965A57" w:rsidP="00965A57">
            <w:pPr>
              <w:jc w:val="center"/>
              <w:rPr>
                <w:sz w:val="20"/>
                <w:szCs w:val="20"/>
                <w:lang w:val="uk-UA"/>
              </w:rPr>
            </w:pPr>
            <w:r w:rsidRPr="00935ADF">
              <w:rPr>
                <w:sz w:val="20"/>
                <w:szCs w:val="20"/>
              </w:rPr>
              <w:t>1</w:t>
            </w:r>
          </w:p>
        </w:tc>
        <w:tc>
          <w:tcPr>
            <w:tcW w:w="673" w:type="dxa"/>
            <w:tcBorders>
              <w:top w:val="nil"/>
              <w:left w:val="nil"/>
              <w:bottom w:val="single" w:sz="4" w:space="0" w:color="auto"/>
              <w:right w:val="single" w:sz="4" w:space="0" w:color="auto"/>
            </w:tcBorders>
            <w:vAlign w:val="center"/>
          </w:tcPr>
          <w:p w14:paraId="19B22A93" w14:textId="4FB3E332" w:rsidR="00965A57" w:rsidRPr="00935ADF" w:rsidRDefault="00965A57" w:rsidP="00965A57">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63180A53" w14:textId="77777777" w:rsidR="00965A57" w:rsidRPr="00935ADF" w:rsidRDefault="00965A57" w:rsidP="00965A57">
            <w:pPr>
              <w:jc w:val="center"/>
              <w:rPr>
                <w:sz w:val="20"/>
                <w:szCs w:val="20"/>
                <w:lang w:val="uk-UA"/>
              </w:rPr>
            </w:pPr>
          </w:p>
        </w:tc>
        <w:tc>
          <w:tcPr>
            <w:tcW w:w="468" w:type="dxa"/>
            <w:tcBorders>
              <w:top w:val="nil"/>
              <w:left w:val="nil"/>
              <w:bottom w:val="single" w:sz="4" w:space="0" w:color="auto"/>
              <w:right w:val="single" w:sz="4" w:space="0" w:color="auto"/>
            </w:tcBorders>
            <w:vAlign w:val="center"/>
          </w:tcPr>
          <w:p w14:paraId="2C510E33" w14:textId="2A52429D" w:rsidR="00965A57" w:rsidRPr="00935ADF" w:rsidRDefault="00965A57" w:rsidP="00965A57">
            <w:pPr>
              <w:jc w:val="center"/>
              <w:rPr>
                <w:sz w:val="20"/>
                <w:szCs w:val="20"/>
              </w:rPr>
            </w:pPr>
          </w:p>
        </w:tc>
        <w:tc>
          <w:tcPr>
            <w:tcW w:w="504" w:type="dxa"/>
            <w:tcBorders>
              <w:top w:val="nil"/>
              <w:left w:val="nil"/>
              <w:bottom w:val="single" w:sz="4" w:space="0" w:color="auto"/>
              <w:right w:val="single" w:sz="4" w:space="0" w:color="auto"/>
            </w:tcBorders>
            <w:vAlign w:val="center"/>
          </w:tcPr>
          <w:p w14:paraId="3C9A75DF" w14:textId="77777777" w:rsidR="00965A57" w:rsidRPr="00935ADF" w:rsidRDefault="00965A57" w:rsidP="00965A57">
            <w:pPr>
              <w:jc w:val="center"/>
              <w:rPr>
                <w:sz w:val="20"/>
                <w:szCs w:val="20"/>
              </w:rPr>
            </w:pPr>
          </w:p>
        </w:tc>
        <w:tc>
          <w:tcPr>
            <w:tcW w:w="538" w:type="dxa"/>
            <w:tcBorders>
              <w:top w:val="single" w:sz="4" w:space="0" w:color="auto"/>
              <w:left w:val="nil"/>
              <w:bottom w:val="single" w:sz="4" w:space="0" w:color="auto"/>
              <w:right w:val="single" w:sz="4" w:space="0" w:color="auto"/>
            </w:tcBorders>
            <w:vAlign w:val="center"/>
          </w:tcPr>
          <w:p w14:paraId="0CA8C076" w14:textId="77777777" w:rsidR="00965A57" w:rsidRPr="00935ADF" w:rsidRDefault="00965A57" w:rsidP="00965A57">
            <w:pPr>
              <w:jc w:val="center"/>
              <w:rPr>
                <w:sz w:val="20"/>
                <w:szCs w:val="20"/>
              </w:rPr>
            </w:pPr>
          </w:p>
        </w:tc>
        <w:tc>
          <w:tcPr>
            <w:tcW w:w="574" w:type="dxa"/>
            <w:tcBorders>
              <w:top w:val="single" w:sz="4" w:space="0" w:color="auto"/>
              <w:left w:val="nil"/>
              <w:bottom w:val="single" w:sz="4" w:space="0" w:color="auto"/>
              <w:right w:val="single" w:sz="4" w:space="0" w:color="auto"/>
            </w:tcBorders>
            <w:vAlign w:val="center"/>
          </w:tcPr>
          <w:p w14:paraId="40EC172E" w14:textId="77777777" w:rsidR="00965A57" w:rsidRPr="00935ADF" w:rsidRDefault="00965A57" w:rsidP="00965A57">
            <w:pPr>
              <w:jc w:val="center"/>
              <w:rPr>
                <w:sz w:val="20"/>
                <w:szCs w:val="20"/>
              </w:rPr>
            </w:pPr>
          </w:p>
        </w:tc>
        <w:tc>
          <w:tcPr>
            <w:tcW w:w="468" w:type="dxa"/>
            <w:tcBorders>
              <w:top w:val="nil"/>
              <w:left w:val="single" w:sz="4" w:space="0" w:color="auto"/>
              <w:bottom w:val="single" w:sz="4" w:space="0" w:color="auto"/>
              <w:right w:val="single" w:sz="4" w:space="0" w:color="auto"/>
            </w:tcBorders>
            <w:vAlign w:val="center"/>
          </w:tcPr>
          <w:p w14:paraId="3C420EE9" w14:textId="77777777" w:rsidR="00965A57" w:rsidRPr="00935ADF" w:rsidRDefault="00965A57" w:rsidP="00965A57">
            <w:pPr>
              <w:jc w:val="center"/>
              <w:rPr>
                <w:sz w:val="20"/>
                <w:szCs w:val="20"/>
              </w:rPr>
            </w:pPr>
          </w:p>
        </w:tc>
        <w:tc>
          <w:tcPr>
            <w:tcW w:w="567" w:type="dxa"/>
            <w:tcBorders>
              <w:top w:val="nil"/>
              <w:left w:val="single" w:sz="4" w:space="0" w:color="auto"/>
              <w:bottom w:val="single" w:sz="4" w:space="0" w:color="auto"/>
              <w:right w:val="single" w:sz="4" w:space="0" w:color="auto"/>
            </w:tcBorders>
            <w:vAlign w:val="center"/>
          </w:tcPr>
          <w:p w14:paraId="4D42DA42" w14:textId="77777777" w:rsidR="00965A57" w:rsidRPr="00935ADF" w:rsidRDefault="00965A57" w:rsidP="00965A57">
            <w:pPr>
              <w:jc w:val="center"/>
              <w:rPr>
                <w:sz w:val="20"/>
                <w:szCs w:val="20"/>
              </w:rPr>
            </w:pPr>
          </w:p>
        </w:tc>
        <w:tc>
          <w:tcPr>
            <w:tcW w:w="609" w:type="dxa"/>
            <w:gridSpan w:val="2"/>
            <w:tcBorders>
              <w:top w:val="nil"/>
              <w:left w:val="single" w:sz="4" w:space="0" w:color="auto"/>
              <w:bottom w:val="single" w:sz="4" w:space="0" w:color="auto"/>
              <w:right w:val="single" w:sz="4" w:space="0" w:color="auto"/>
            </w:tcBorders>
            <w:vAlign w:val="center"/>
          </w:tcPr>
          <w:p w14:paraId="74ADDF26" w14:textId="77777777" w:rsidR="00965A57" w:rsidRPr="00935ADF" w:rsidRDefault="00965A57" w:rsidP="00965A57">
            <w:pPr>
              <w:jc w:val="center"/>
              <w:rPr>
                <w:sz w:val="20"/>
                <w:szCs w:val="20"/>
              </w:rPr>
            </w:pPr>
          </w:p>
        </w:tc>
      </w:tr>
      <w:tr w:rsidR="008A738F" w:rsidRPr="00935ADF" w14:paraId="4A8B3D32" w14:textId="28130A7C"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336E0BE7" w14:textId="77777777" w:rsidR="00965A57" w:rsidRPr="00935ADF" w:rsidRDefault="00965A57" w:rsidP="00965A57">
            <w:pPr>
              <w:rPr>
                <w:sz w:val="20"/>
                <w:szCs w:val="20"/>
                <w:lang w:val="uk-UA"/>
              </w:rPr>
            </w:pPr>
            <w:proofErr w:type="spellStart"/>
            <w:r w:rsidRPr="00935ADF">
              <w:rPr>
                <w:sz w:val="20"/>
                <w:szCs w:val="20"/>
                <w:lang w:val="uk-UA"/>
              </w:rPr>
              <w:t>Hydrochemistry</w:t>
            </w:r>
            <w:proofErr w:type="spellEnd"/>
          </w:p>
        </w:tc>
        <w:tc>
          <w:tcPr>
            <w:tcW w:w="673" w:type="dxa"/>
            <w:tcBorders>
              <w:top w:val="nil"/>
              <w:left w:val="nil"/>
              <w:bottom w:val="single" w:sz="4" w:space="0" w:color="auto"/>
              <w:right w:val="single" w:sz="4" w:space="0" w:color="auto"/>
            </w:tcBorders>
            <w:noWrap/>
            <w:vAlign w:val="center"/>
          </w:tcPr>
          <w:p w14:paraId="1FCB6108" w14:textId="29302292" w:rsidR="00965A57" w:rsidRPr="00935ADF" w:rsidRDefault="00965A57" w:rsidP="00965A57">
            <w:pPr>
              <w:jc w:val="center"/>
              <w:rPr>
                <w:sz w:val="20"/>
                <w:szCs w:val="20"/>
                <w:lang w:val="uk-UA"/>
              </w:rPr>
            </w:pPr>
            <w:r w:rsidRPr="00935ADF">
              <w:rPr>
                <w:sz w:val="20"/>
                <w:szCs w:val="20"/>
              </w:rPr>
              <w:t>6</w:t>
            </w:r>
          </w:p>
        </w:tc>
        <w:tc>
          <w:tcPr>
            <w:tcW w:w="673" w:type="dxa"/>
            <w:gridSpan w:val="2"/>
            <w:tcBorders>
              <w:top w:val="nil"/>
              <w:left w:val="nil"/>
              <w:bottom w:val="single" w:sz="4" w:space="0" w:color="auto"/>
              <w:right w:val="single" w:sz="4" w:space="0" w:color="auto"/>
            </w:tcBorders>
            <w:noWrap/>
            <w:vAlign w:val="center"/>
          </w:tcPr>
          <w:p w14:paraId="585627A7" w14:textId="36AAF69C" w:rsidR="00965A57" w:rsidRPr="00935ADF" w:rsidRDefault="00965A57" w:rsidP="00965A57">
            <w:pPr>
              <w:jc w:val="center"/>
              <w:rPr>
                <w:sz w:val="20"/>
                <w:szCs w:val="20"/>
                <w:lang w:val="uk-UA"/>
              </w:rPr>
            </w:pPr>
            <w:r w:rsidRPr="00935ADF">
              <w:rPr>
                <w:sz w:val="20"/>
                <w:szCs w:val="20"/>
              </w:rPr>
              <w:t>6</w:t>
            </w:r>
          </w:p>
        </w:tc>
        <w:tc>
          <w:tcPr>
            <w:tcW w:w="673" w:type="dxa"/>
            <w:tcBorders>
              <w:top w:val="nil"/>
              <w:left w:val="nil"/>
              <w:bottom w:val="single" w:sz="4" w:space="0" w:color="auto"/>
              <w:right w:val="single" w:sz="4" w:space="0" w:color="auto"/>
            </w:tcBorders>
            <w:vAlign w:val="center"/>
          </w:tcPr>
          <w:p w14:paraId="7C3C10E6" w14:textId="57C381A8" w:rsidR="00965A57" w:rsidRPr="00935ADF" w:rsidRDefault="00965A57" w:rsidP="00965A57">
            <w:pPr>
              <w:jc w:val="center"/>
              <w:rPr>
                <w:sz w:val="20"/>
                <w:szCs w:val="20"/>
                <w:lang w:val="uk-UA"/>
              </w:rPr>
            </w:pPr>
            <w:r w:rsidRPr="00935ADF">
              <w:rPr>
                <w:sz w:val="20"/>
                <w:szCs w:val="20"/>
              </w:rPr>
              <w:t>6</w:t>
            </w:r>
          </w:p>
        </w:tc>
        <w:tc>
          <w:tcPr>
            <w:tcW w:w="673" w:type="dxa"/>
            <w:tcBorders>
              <w:top w:val="nil"/>
              <w:left w:val="nil"/>
              <w:bottom w:val="single" w:sz="4" w:space="0" w:color="auto"/>
              <w:right w:val="single" w:sz="4" w:space="0" w:color="auto"/>
            </w:tcBorders>
            <w:vAlign w:val="center"/>
          </w:tcPr>
          <w:p w14:paraId="27614297" w14:textId="0251F2B6" w:rsidR="00965A57" w:rsidRPr="00935ADF" w:rsidRDefault="00965A57" w:rsidP="00965A57">
            <w:pPr>
              <w:jc w:val="center"/>
              <w:rPr>
                <w:sz w:val="20"/>
                <w:szCs w:val="20"/>
              </w:rPr>
            </w:pPr>
            <w:r w:rsidRPr="00935ADF">
              <w:rPr>
                <w:sz w:val="20"/>
                <w:szCs w:val="20"/>
              </w:rPr>
              <w:t>7</w:t>
            </w:r>
          </w:p>
        </w:tc>
        <w:tc>
          <w:tcPr>
            <w:tcW w:w="468" w:type="dxa"/>
            <w:tcBorders>
              <w:top w:val="nil"/>
              <w:left w:val="nil"/>
              <w:bottom w:val="single" w:sz="4" w:space="0" w:color="auto"/>
              <w:right w:val="single" w:sz="4" w:space="0" w:color="auto"/>
            </w:tcBorders>
            <w:vAlign w:val="center"/>
          </w:tcPr>
          <w:p w14:paraId="59445838" w14:textId="1CD8DA14" w:rsidR="00965A57" w:rsidRPr="00935ADF" w:rsidRDefault="00965A57" w:rsidP="00965A57">
            <w:pPr>
              <w:jc w:val="center"/>
              <w:rPr>
                <w:sz w:val="20"/>
                <w:szCs w:val="20"/>
              </w:rPr>
            </w:pPr>
            <w:r w:rsidRPr="00935ADF">
              <w:rPr>
                <w:sz w:val="20"/>
                <w:szCs w:val="20"/>
                <w:lang w:val="uk-UA"/>
              </w:rPr>
              <w:t>7</w:t>
            </w:r>
          </w:p>
        </w:tc>
        <w:tc>
          <w:tcPr>
            <w:tcW w:w="504" w:type="dxa"/>
            <w:tcBorders>
              <w:top w:val="nil"/>
              <w:left w:val="nil"/>
              <w:bottom w:val="single" w:sz="4" w:space="0" w:color="auto"/>
              <w:right w:val="single" w:sz="4" w:space="0" w:color="auto"/>
            </w:tcBorders>
            <w:vAlign w:val="center"/>
          </w:tcPr>
          <w:p w14:paraId="2DF9537B" w14:textId="46330051" w:rsidR="00965A57" w:rsidRPr="00935ADF" w:rsidRDefault="00965A57" w:rsidP="00965A57">
            <w:pPr>
              <w:jc w:val="center"/>
              <w:rPr>
                <w:sz w:val="20"/>
                <w:szCs w:val="20"/>
              </w:rPr>
            </w:pPr>
            <w:r w:rsidRPr="00935ADF">
              <w:rPr>
                <w:sz w:val="20"/>
                <w:szCs w:val="20"/>
                <w:lang w:val="uk-UA"/>
              </w:rPr>
              <w:t>7</w:t>
            </w:r>
          </w:p>
        </w:tc>
        <w:tc>
          <w:tcPr>
            <w:tcW w:w="538" w:type="dxa"/>
            <w:tcBorders>
              <w:top w:val="single" w:sz="4" w:space="0" w:color="auto"/>
              <w:left w:val="nil"/>
              <w:bottom w:val="single" w:sz="4" w:space="0" w:color="auto"/>
              <w:right w:val="single" w:sz="4" w:space="0" w:color="auto"/>
            </w:tcBorders>
            <w:vAlign w:val="center"/>
          </w:tcPr>
          <w:p w14:paraId="5104682E" w14:textId="2DA0061C" w:rsidR="00965A57" w:rsidRPr="00935ADF" w:rsidRDefault="00965A57" w:rsidP="00965A57">
            <w:pPr>
              <w:jc w:val="center"/>
              <w:rPr>
                <w:sz w:val="20"/>
                <w:szCs w:val="20"/>
              </w:rPr>
            </w:pPr>
            <w:r w:rsidRPr="00935ADF">
              <w:rPr>
                <w:sz w:val="20"/>
                <w:szCs w:val="20"/>
                <w:lang w:val="uk-UA"/>
              </w:rPr>
              <w:t>7</w:t>
            </w:r>
          </w:p>
        </w:tc>
        <w:tc>
          <w:tcPr>
            <w:tcW w:w="574" w:type="dxa"/>
            <w:tcBorders>
              <w:top w:val="single" w:sz="4" w:space="0" w:color="auto"/>
              <w:left w:val="nil"/>
              <w:bottom w:val="single" w:sz="4" w:space="0" w:color="auto"/>
              <w:right w:val="single" w:sz="4" w:space="0" w:color="auto"/>
            </w:tcBorders>
            <w:vAlign w:val="center"/>
          </w:tcPr>
          <w:p w14:paraId="311D8607" w14:textId="6F171C1D" w:rsidR="00965A57" w:rsidRPr="00935ADF" w:rsidRDefault="00965A57" w:rsidP="00965A57">
            <w:pPr>
              <w:jc w:val="center"/>
              <w:rPr>
                <w:sz w:val="20"/>
                <w:szCs w:val="20"/>
                <w:lang w:val="uk-UA"/>
              </w:rPr>
            </w:pPr>
            <w:r w:rsidRPr="00935ADF">
              <w:rPr>
                <w:sz w:val="20"/>
                <w:szCs w:val="20"/>
                <w:lang w:val="uk-UA"/>
              </w:rPr>
              <w:t>6</w:t>
            </w:r>
          </w:p>
        </w:tc>
        <w:tc>
          <w:tcPr>
            <w:tcW w:w="468" w:type="dxa"/>
            <w:tcBorders>
              <w:top w:val="nil"/>
              <w:left w:val="single" w:sz="4" w:space="0" w:color="auto"/>
              <w:bottom w:val="single" w:sz="4" w:space="0" w:color="auto"/>
              <w:right w:val="single" w:sz="4" w:space="0" w:color="auto"/>
            </w:tcBorders>
            <w:vAlign w:val="center"/>
          </w:tcPr>
          <w:p w14:paraId="54AB81CD" w14:textId="649E6A5C" w:rsidR="00965A57" w:rsidRPr="00935ADF" w:rsidRDefault="00965A57" w:rsidP="00965A57">
            <w:pPr>
              <w:jc w:val="center"/>
              <w:rPr>
                <w:sz w:val="20"/>
                <w:szCs w:val="20"/>
                <w:lang w:val="uk-UA"/>
              </w:rPr>
            </w:pPr>
            <w:r w:rsidRPr="00935ADF">
              <w:rPr>
                <w:sz w:val="20"/>
                <w:szCs w:val="20"/>
                <w:lang w:val="uk-UA"/>
              </w:rPr>
              <w:t>6</w:t>
            </w:r>
          </w:p>
        </w:tc>
        <w:tc>
          <w:tcPr>
            <w:tcW w:w="567" w:type="dxa"/>
            <w:tcBorders>
              <w:top w:val="nil"/>
              <w:left w:val="single" w:sz="4" w:space="0" w:color="auto"/>
              <w:bottom w:val="single" w:sz="4" w:space="0" w:color="auto"/>
              <w:right w:val="single" w:sz="4" w:space="0" w:color="auto"/>
            </w:tcBorders>
            <w:vAlign w:val="center"/>
          </w:tcPr>
          <w:p w14:paraId="529F6558" w14:textId="2C6345EE" w:rsidR="00965A57" w:rsidRPr="00935ADF" w:rsidRDefault="00965A57" w:rsidP="00965A57">
            <w:pPr>
              <w:jc w:val="center"/>
              <w:rPr>
                <w:sz w:val="20"/>
                <w:szCs w:val="20"/>
                <w:lang w:val="uk-UA"/>
              </w:rPr>
            </w:pPr>
            <w:r w:rsidRPr="00935ADF">
              <w:rPr>
                <w:sz w:val="20"/>
                <w:szCs w:val="20"/>
                <w:lang w:val="uk-UA"/>
              </w:rPr>
              <w:t>4</w:t>
            </w:r>
          </w:p>
        </w:tc>
        <w:tc>
          <w:tcPr>
            <w:tcW w:w="609" w:type="dxa"/>
            <w:gridSpan w:val="2"/>
            <w:tcBorders>
              <w:top w:val="nil"/>
              <w:left w:val="single" w:sz="4" w:space="0" w:color="auto"/>
              <w:bottom w:val="single" w:sz="4" w:space="0" w:color="auto"/>
              <w:right w:val="single" w:sz="4" w:space="0" w:color="auto"/>
            </w:tcBorders>
            <w:vAlign w:val="center"/>
          </w:tcPr>
          <w:p w14:paraId="7D85F250" w14:textId="5181544F" w:rsidR="00965A57" w:rsidRPr="00935ADF" w:rsidRDefault="00C12F72" w:rsidP="00965A57">
            <w:pPr>
              <w:jc w:val="center"/>
              <w:rPr>
                <w:sz w:val="20"/>
                <w:szCs w:val="20"/>
              </w:rPr>
            </w:pPr>
            <w:r w:rsidRPr="00935ADF">
              <w:rPr>
                <w:sz w:val="20"/>
                <w:szCs w:val="20"/>
              </w:rPr>
              <w:t>4</w:t>
            </w:r>
          </w:p>
        </w:tc>
      </w:tr>
      <w:tr w:rsidR="008A738F" w:rsidRPr="00935ADF" w14:paraId="07AFF943" w14:textId="47C849BC"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5AB77AEF" w14:textId="77777777" w:rsidR="00965A57" w:rsidRPr="00935ADF" w:rsidRDefault="00965A57" w:rsidP="00965A57">
            <w:pPr>
              <w:rPr>
                <w:sz w:val="20"/>
                <w:szCs w:val="20"/>
                <w:lang w:val="uk-UA"/>
              </w:rPr>
            </w:pPr>
            <w:proofErr w:type="spellStart"/>
            <w:r w:rsidRPr="00935ADF">
              <w:rPr>
                <w:sz w:val="20"/>
                <w:szCs w:val="20"/>
                <w:lang w:val="uk-UA"/>
              </w:rPr>
              <w:t>Hydrology</w:t>
            </w:r>
            <w:proofErr w:type="spellEnd"/>
          </w:p>
        </w:tc>
        <w:tc>
          <w:tcPr>
            <w:tcW w:w="673" w:type="dxa"/>
            <w:tcBorders>
              <w:top w:val="nil"/>
              <w:left w:val="nil"/>
              <w:bottom w:val="single" w:sz="4" w:space="0" w:color="auto"/>
              <w:right w:val="single" w:sz="4" w:space="0" w:color="auto"/>
            </w:tcBorders>
            <w:noWrap/>
            <w:vAlign w:val="center"/>
          </w:tcPr>
          <w:p w14:paraId="4BF3FF83" w14:textId="777E949F" w:rsidR="00965A57" w:rsidRPr="00935ADF" w:rsidRDefault="00965A57" w:rsidP="00965A57">
            <w:pPr>
              <w:jc w:val="center"/>
              <w:rPr>
                <w:sz w:val="20"/>
                <w:szCs w:val="20"/>
                <w:lang w:val="uk-UA"/>
              </w:rPr>
            </w:pPr>
            <w:r w:rsidRPr="00935ADF">
              <w:rPr>
                <w:sz w:val="20"/>
                <w:szCs w:val="20"/>
              </w:rPr>
              <w:t>2</w:t>
            </w:r>
          </w:p>
        </w:tc>
        <w:tc>
          <w:tcPr>
            <w:tcW w:w="673" w:type="dxa"/>
            <w:gridSpan w:val="2"/>
            <w:tcBorders>
              <w:top w:val="nil"/>
              <w:left w:val="nil"/>
              <w:bottom w:val="single" w:sz="4" w:space="0" w:color="auto"/>
              <w:right w:val="single" w:sz="4" w:space="0" w:color="auto"/>
            </w:tcBorders>
            <w:noWrap/>
            <w:vAlign w:val="center"/>
          </w:tcPr>
          <w:p w14:paraId="6A9E1283" w14:textId="4E189DCF" w:rsidR="00965A57" w:rsidRPr="00935ADF" w:rsidRDefault="00965A57" w:rsidP="00965A57">
            <w:pPr>
              <w:jc w:val="center"/>
              <w:rPr>
                <w:sz w:val="20"/>
                <w:szCs w:val="20"/>
                <w:lang w:val="uk-UA"/>
              </w:rPr>
            </w:pPr>
            <w:r w:rsidRPr="00935ADF">
              <w:rPr>
                <w:sz w:val="20"/>
                <w:szCs w:val="20"/>
              </w:rPr>
              <w:t>2</w:t>
            </w:r>
          </w:p>
        </w:tc>
        <w:tc>
          <w:tcPr>
            <w:tcW w:w="673" w:type="dxa"/>
            <w:tcBorders>
              <w:top w:val="nil"/>
              <w:left w:val="nil"/>
              <w:bottom w:val="single" w:sz="4" w:space="0" w:color="auto"/>
              <w:right w:val="single" w:sz="4" w:space="0" w:color="auto"/>
            </w:tcBorders>
            <w:vAlign w:val="center"/>
          </w:tcPr>
          <w:p w14:paraId="4D392832" w14:textId="216AE664" w:rsidR="00965A57" w:rsidRPr="00935ADF" w:rsidRDefault="00965A57" w:rsidP="00965A57">
            <w:pPr>
              <w:jc w:val="center"/>
              <w:rPr>
                <w:sz w:val="20"/>
                <w:szCs w:val="20"/>
                <w:lang w:val="uk-UA"/>
              </w:rPr>
            </w:pPr>
            <w:r w:rsidRPr="00935ADF">
              <w:rPr>
                <w:sz w:val="20"/>
                <w:szCs w:val="20"/>
              </w:rPr>
              <w:t>2</w:t>
            </w:r>
          </w:p>
        </w:tc>
        <w:tc>
          <w:tcPr>
            <w:tcW w:w="673" w:type="dxa"/>
            <w:tcBorders>
              <w:top w:val="nil"/>
              <w:left w:val="nil"/>
              <w:bottom w:val="single" w:sz="4" w:space="0" w:color="auto"/>
              <w:right w:val="single" w:sz="4" w:space="0" w:color="auto"/>
            </w:tcBorders>
            <w:vAlign w:val="center"/>
          </w:tcPr>
          <w:p w14:paraId="24C7E2A1" w14:textId="1D155C27" w:rsidR="00965A57" w:rsidRPr="00935ADF" w:rsidRDefault="00965A57" w:rsidP="00965A57">
            <w:pPr>
              <w:jc w:val="center"/>
              <w:rPr>
                <w:sz w:val="20"/>
                <w:szCs w:val="20"/>
              </w:rPr>
            </w:pPr>
            <w:r w:rsidRPr="00935ADF">
              <w:rPr>
                <w:sz w:val="20"/>
                <w:szCs w:val="20"/>
              </w:rPr>
              <w:t>2</w:t>
            </w:r>
          </w:p>
        </w:tc>
        <w:tc>
          <w:tcPr>
            <w:tcW w:w="468" w:type="dxa"/>
            <w:tcBorders>
              <w:top w:val="nil"/>
              <w:left w:val="nil"/>
              <w:bottom w:val="single" w:sz="4" w:space="0" w:color="auto"/>
              <w:right w:val="single" w:sz="4" w:space="0" w:color="auto"/>
            </w:tcBorders>
            <w:vAlign w:val="center"/>
          </w:tcPr>
          <w:p w14:paraId="234DF383" w14:textId="577D0521" w:rsidR="00965A57" w:rsidRPr="00935ADF" w:rsidRDefault="00965A57" w:rsidP="00965A57">
            <w:pPr>
              <w:jc w:val="center"/>
              <w:rPr>
                <w:sz w:val="20"/>
                <w:szCs w:val="20"/>
              </w:rPr>
            </w:pPr>
            <w:r w:rsidRPr="00935ADF">
              <w:rPr>
                <w:sz w:val="20"/>
                <w:szCs w:val="20"/>
                <w:lang w:val="uk-UA"/>
              </w:rPr>
              <w:t>2</w:t>
            </w:r>
          </w:p>
        </w:tc>
        <w:tc>
          <w:tcPr>
            <w:tcW w:w="504" w:type="dxa"/>
            <w:tcBorders>
              <w:top w:val="nil"/>
              <w:left w:val="nil"/>
              <w:bottom w:val="single" w:sz="4" w:space="0" w:color="auto"/>
              <w:right w:val="single" w:sz="4" w:space="0" w:color="auto"/>
            </w:tcBorders>
            <w:vAlign w:val="center"/>
          </w:tcPr>
          <w:p w14:paraId="0083A4D6" w14:textId="723AAF55" w:rsidR="00965A57" w:rsidRPr="00935ADF" w:rsidRDefault="00965A57" w:rsidP="00965A57">
            <w:pPr>
              <w:jc w:val="center"/>
              <w:rPr>
                <w:sz w:val="20"/>
                <w:szCs w:val="20"/>
              </w:rPr>
            </w:pPr>
            <w:r w:rsidRPr="00935ADF">
              <w:rPr>
                <w:sz w:val="20"/>
                <w:szCs w:val="20"/>
                <w:lang w:val="uk-UA"/>
              </w:rPr>
              <w:t>2</w:t>
            </w:r>
          </w:p>
        </w:tc>
        <w:tc>
          <w:tcPr>
            <w:tcW w:w="538" w:type="dxa"/>
            <w:tcBorders>
              <w:top w:val="single" w:sz="4" w:space="0" w:color="auto"/>
              <w:left w:val="nil"/>
              <w:bottom w:val="single" w:sz="4" w:space="0" w:color="auto"/>
              <w:right w:val="single" w:sz="4" w:space="0" w:color="auto"/>
            </w:tcBorders>
            <w:vAlign w:val="center"/>
          </w:tcPr>
          <w:p w14:paraId="55575AB7" w14:textId="506542BE" w:rsidR="00965A57" w:rsidRPr="00935ADF" w:rsidRDefault="00965A57" w:rsidP="00965A57">
            <w:pPr>
              <w:jc w:val="center"/>
              <w:rPr>
                <w:sz w:val="20"/>
                <w:szCs w:val="20"/>
              </w:rPr>
            </w:pPr>
            <w:r w:rsidRPr="00935ADF">
              <w:rPr>
                <w:sz w:val="20"/>
                <w:szCs w:val="20"/>
                <w:lang w:val="uk-UA"/>
              </w:rPr>
              <w:t>2</w:t>
            </w:r>
          </w:p>
        </w:tc>
        <w:tc>
          <w:tcPr>
            <w:tcW w:w="574" w:type="dxa"/>
            <w:tcBorders>
              <w:top w:val="single" w:sz="4" w:space="0" w:color="auto"/>
              <w:left w:val="nil"/>
              <w:bottom w:val="single" w:sz="4" w:space="0" w:color="auto"/>
              <w:right w:val="single" w:sz="4" w:space="0" w:color="auto"/>
            </w:tcBorders>
            <w:vAlign w:val="center"/>
          </w:tcPr>
          <w:p w14:paraId="1340086F" w14:textId="57BE5E65" w:rsidR="00965A57" w:rsidRPr="00935ADF" w:rsidRDefault="00965A57" w:rsidP="00965A57">
            <w:pPr>
              <w:jc w:val="center"/>
              <w:rPr>
                <w:sz w:val="20"/>
                <w:szCs w:val="20"/>
                <w:lang w:val="uk-UA"/>
              </w:rPr>
            </w:pPr>
            <w:r w:rsidRPr="00935ADF">
              <w:rPr>
                <w:sz w:val="20"/>
                <w:szCs w:val="20"/>
                <w:lang w:val="uk-UA"/>
              </w:rPr>
              <w:t>2</w:t>
            </w:r>
          </w:p>
        </w:tc>
        <w:tc>
          <w:tcPr>
            <w:tcW w:w="468" w:type="dxa"/>
            <w:tcBorders>
              <w:top w:val="nil"/>
              <w:left w:val="single" w:sz="4" w:space="0" w:color="auto"/>
              <w:bottom w:val="single" w:sz="4" w:space="0" w:color="auto"/>
              <w:right w:val="single" w:sz="4" w:space="0" w:color="auto"/>
            </w:tcBorders>
            <w:vAlign w:val="center"/>
          </w:tcPr>
          <w:p w14:paraId="1A90431F" w14:textId="3D382DB2" w:rsidR="00965A57" w:rsidRPr="00935ADF" w:rsidRDefault="00965A57" w:rsidP="00965A57">
            <w:pPr>
              <w:jc w:val="center"/>
              <w:rPr>
                <w:sz w:val="20"/>
                <w:szCs w:val="20"/>
                <w:lang w:val="uk-UA"/>
              </w:rPr>
            </w:pPr>
            <w:r w:rsidRPr="00935ADF">
              <w:rPr>
                <w:sz w:val="20"/>
                <w:szCs w:val="20"/>
                <w:lang w:val="uk-UA"/>
              </w:rPr>
              <w:t>2</w:t>
            </w:r>
          </w:p>
        </w:tc>
        <w:tc>
          <w:tcPr>
            <w:tcW w:w="567" w:type="dxa"/>
            <w:tcBorders>
              <w:top w:val="nil"/>
              <w:left w:val="single" w:sz="4" w:space="0" w:color="auto"/>
              <w:bottom w:val="single" w:sz="4" w:space="0" w:color="auto"/>
              <w:right w:val="single" w:sz="4" w:space="0" w:color="auto"/>
            </w:tcBorders>
            <w:vAlign w:val="center"/>
          </w:tcPr>
          <w:p w14:paraId="2B6BC9F7" w14:textId="2F3DD9CF" w:rsidR="00965A57" w:rsidRPr="00935ADF" w:rsidRDefault="00965A57" w:rsidP="00965A57">
            <w:pPr>
              <w:jc w:val="center"/>
              <w:rPr>
                <w:sz w:val="20"/>
                <w:szCs w:val="20"/>
                <w:lang w:val="uk-UA"/>
              </w:rPr>
            </w:pPr>
            <w:r w:rsidRPr="00935ADF">
              <w:rPr>
                <w:sz w:val="20"/>
                <w:szCs w:val="20"/>
                <w:lang w:val="uk-UA"/>
              </w:rPr>
              <w:t>2</w:t>
            </w:r>
          </w:p>
        </w:tc>
        <w:tc>
          <w:tcPr>
            <w:tcW w:w="609" w:type="dxa"/>
            <w:gridSpan w:val="2"/>
            <w:tcBorders>
              <w:top w:val="nil"/>
              <w:left w:val="single" w:sz="4" w:space="0" w:color="auto"/>
              <w:bottom w:val="single" w:sz="4" w:space="0" w:color="auto"/>
              <w:right w:val="single" w:sz="4" w:space="0" w:color="auto"/>
            </w:tcBorders>
            <w:vAlign w:val="center"/>
          </w:tcPr>
          <w:p w14:paraId="69C18E21" w14:textId="3ABBCBAC" w:rsidR="00965A57" w:rsidRPr="00935ADF" w:rsidRDefault="00C12F72" w:rsidP="00965A57">
            <w:pPr>
              <w:jc w:val="center"/>
              <w:rPr>
                <w:sz w:val="20"/>
                <w:szCs w:val="20"/>
              </w:rPr>
            </w:pPr>
            <w:r w:rsidRPr="00935ADF">
              <w:rPr>
                <w:sz w:val="20"/>
                <w:szCs w:val="20"/>
              </w:rPr>
              <w:t>2</w:t>
            </w:r>
          </w:p>
        </w:tc>
      </w:tr>
      <w:tr w:rsidR="008A738F" w:rsidRPr="00935ADF" w14:paraId="1106C029" w14:textId="2C7BECBE"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04FA4627" w14:textId="77777777" w:rsidR="00965A57" w:rsidRPr="00935ADF" w:rsidRDefault="00965A57" w:rsidP="00965A57">
            <w:pPr>
              <w:rPr>
                <w:sz w:val="20"/>
                <w:szCs w:val="20"/>
                <w:lang w:val="uk-UA"/>
              </w:rPr>
            </w:pPr>
            <w:proofErr w:type="spellStart"/>
            <w:r w:rsidRPr="00935ADF">
              <w:rPr>
                <w:sz w:val="20"/>
                <w:szCs w:val="20"/>
                <w:lang w:val="uk-UA"/>
              </w:rPr>
              <w:t>Nutrients</w:t>
            </w:r>
            <w:proofErr w:type="spellEnd"/>
          </w:p>
        </w:tc>
        <w:tc>
          <w:tcPr>
            <w:tcW w:w="673" w:type="dxa"/>
            <w:tcBorders>
              <w:top w:val="nil"/>
              <w:left w:val="nil"/>
              <w:bottom w:val="single" w:sz="4" w:space="0" w:color="auto"/>
              <w:right w:val="single" w:sz="4" w:space="0" w:color="auto"/>
            </w:tcBorders>
            <w:noWrap/>
            <w:vAlign w:val="center"/>
          </w:tcPr>
          <w:p w14:paraId="1061F7BC" w14:textId="72D9B35C" w:rsidR="00965A57" w:rsidRPr="00935ADF" w:rsidRDefault="00965A57" w:rsidP="00965A57">
            <w:pPr>
              <w:jc w:val="center"/>
              <w:rPr>
                <w:sz w:val="20"/>
                <w:szCs w:val="20"/>
                <w:lang w:val="uk-UA"/>
              </w:rPr>
            </w:pPr>
            <w:r w:rsidRPr="00935ADF">
              <w:rPr>
                <w:sz w:val="20"/>
                <w:szCs w:val="20"/>
              </w:rPr>
              <w:t>7</w:t>
            </w:r>
          </w:p>
        </w:tc>
        <w:tc>
          <w:tcPr>
            <w:tcW w:w="673" w:type="dxa"/>
            <w:gridSpan w:val="2"/>
            <w:tcBorders>
              <w:top w:val="nil"/>
              <w:left w:val="nil"/>
              <w:bottom w:val="single" w:sz="4" w:space="0" w:color="auto"/>
              <w:right w:val="single" w:sz="4" w:space="0" w:color="auto"/>
            </w:tcBorders>
            <w:noWrap/>
            <w:vAlign w:val="center"/>
          </w:tcPr>
          <w:p w14:paraId="1969B3EA" w14:textId="24C2D678" w:rsidR="00965A57" w:rsidRPr="00935ADF" w:rsidRDefault="00965A57" w:rsidP="00965A57">
            <w:pPr>
              <w:jc w:val="center"/>
              <w:rPr>
                <w:sz w:val="20"/>
                <w:szCs w:val="20"/>
                <w:lang w:val="uk-UA"/>
              </w:rPr>
            </w:pPr>
            <w:r w:rsidRPr="00935ADF">
              <w:rPr>
                <w:sz w:val="20"/>
                <w:szCs w:val="20"/>
              </w:rPr>
              <w:t>7</w:t>
            </w:r>
          </w:p>
        </w:tc>
        <w:tc>
          <w:tcPr>
            <w:tcW w:w="673" w:type="dxa"/>
            <w:tcBorders>
              <w:top w:val="nil"/>
              <w:left w:val="nil"/>
              <w:bottom w:val="single" w:sz="4" w:space="0" w:color="auto"/>
              <w:right w:val="single" w:sz="4" w:space="0" w:color="auto"/>
            </w:tcBorders>
            <w:vAlign w:val="center"/>
          </w:tcPr>
          <w:p w14:paraId="0727D437" w14:textId="61AA91C8" w:rsidR="00965A57" w:rsidRPr="00935ADF" w:rsidRDefault="00965A57" w:rsidP="00965A57">
            <w:pPr>
              <w:jc w:val="center"/>
              <w:rPr>
                <w:sz w:val="20"/>
                <w:szCs w:val="20"/>
                <w:lang w:val="uk-UA"/>
              </w:rPr>
            </w:pPr>
            <w:r w:rsidRPr="00935ADF">
              <w:rPr>
                <w:sz w:val="20"/>
                <w:szCs w:val="20"/>
              </w:rPr>
              <w:t>7</w:t>
            </w:r>
          </w:p>
        </w:tc>
        <w:tc>
          <w:tcPr>
            <w:tcW w:w="673" w:type="dxa"/>
            <w:tcBorders>
              <w:top w:val="nil"/>
              <w:left w:val="nil"/>
              <w:bottom w:val="single" w:sz="4" w:space="0" w:color="auto"/>
              <w:right w:val="single" w:sz="4" w:space="0" w:color="auto"/>
            </w:tcBorders>
            <w:vAlign w:val="center"/>
          </w:tcPr>
          <w:p w14:paraId="1E0506A8" w14:textId="67A79DD7" w:rsidR="00965A57" w:rsidRPr="00935ADF" w:rsidRDefault="00965A57" w:rsidP="00965A57">
            <w:pPr>
              <w:jc w:val="center"/>
              <w:rPr>
                <w:sz w:val="20"/>
                <w:szCs w:val="20"/>
              </w:rPr>
            </w:pPr>
            <w:r w:rsidRPr="00935ADF">
              <w:rPr>
                <w:sz w:val="20"/>
                <w:szCs w:val="20"/>
              </w:rPr>
              <w:t>7</w:t>
            </w:r>
          </w:p>
        </w:tc>
        <w:tc>
          <w:tcPr>
            <w:tcW w:w="468" w:type="dxa"/>
            <w:tcBorders>
              <w:top w:val="nil"/>
              <w:left w:val="nil"/>
              <w:bottom w:val="single" w:sz="4" w:space="0" w:color="auto"/>
              <w:right w:val="single" w:sz="4" w:space="0" w:color="auto"/>
            </w:tcBorders>
            <w:vAlign w:val="center"/>
          </w:tcPr>
          <w:p w14:paraId="41DD0D7F" w14:textId="245F286F" w:rsidR="00965A57" w:rsidRPr="00935ADF" w:rsidRDefault="00965A57" w:rsidP="00965A57">
            <w:pPr>
              <w:jc w:val="center"/>
              <w:rPr>
                <w:sz w:val="20"/>
                <w:szCs w:val="20"/>
              </w:rPr>
            </w:pPr>
            <w:r w:rsidRPr="00935ADF">
              <w:rPr>
                <w:sz w:val="20"/>
                <w:szCs w:val="20"/>
                <w:lang w:val="uk-UA"/>
              </w:rPr>
              <w:t>7</w:t>
            </w:r>
          </w:p>
        </w:tc>
        <w:tc>
          <w:tcPr>
            <w:tcW w:w="504" w:type="dxa"/>
            <w:tcBorders>
              <w:top w:val="nil"/>
              <w:left w:val="nil"/>
              <w:bottom w:val="single" w:sz="4" w:space="0" w:color="auto"/>
              <w:right w:val="single" w:sz="4" w:space="0" w:color="auto"/>
            </w:tcBorders>
            <w:vAlign w:val="center"/>
          </w:tcPr>
          <w:p w14:paraId="585B94A5" w14:textId="719EF04E" w:rsidR="00965A57" w:rsidRPr="00935ADF" w:rsidRDefault="00965A57" w:rsidP="00965A57">
            <w:pPr>
              <w:jc w:val="center"/>
              <w:rPr>
                <w:sz w:val="20"/>
                <w:szCs w:val="20"/>
              </w:rPr>
            </w:pPr>
            <w:r w:rsidRPr="00935ADF">
              <w:rPr>
                <w:sz w:val="20"/>
                <w:szCs w:val="20"/>
                <w:lang w:val="uk-UA"/>
              </w:rPr>
              <w:t>7</w:t>
            </w:r>
          </w:p>
        </w:tc>
        <w:tc>
          <w:tcPr>
            <w:tcW w:w="538" w:type="dxa"/>
            <w:tcBorders>
              <w:top w:val="single" w:sz="4" w:space="0" w:color="auto"/>
              <w:left w:val="nil"/>
              <w:bottom w:val="single" w:sz="4" w:space="0" w:color="auto"/>
              <w:right w:val="single" w:sz="4" w:space="0" w:color="auto"/>
            </w:tcBorders>
            <w:vAlign w:val="center"/>
          </w:tcPr>
          <w:p w14:paraId="4C625575" w14:textId="7975D333" w:rsidR="00965A57" w:rsidRPr="00935ADF" w:rsidRDefault="00965A57" w:rsidP="00965A57">
            <w:pPr>
              <w:jc w:val="center"/>
              <w:rPr>
                <w:sz w:val="20"/>
                <w:szCs w:val="20"/>
              </w:rPr>
            </w:pPr>
            <w:r w:rsidRPr="00935ADF">
              <w:rPr>
                <w:sz w:val="20"/>
                <w:szCs w:val="20"/>
                <w:lang w:val="uk-UA"/>
              </w:rPr>
              <w:t>7</w:t>
            </w:r>
          </w:p>
        </w:tc>
        <w:tc>
          <w:tcPr>
            <w:tcW w:w="574" w:type="dxa"/>
            <w:tcBorders>
              <w:top w:val="single" w:sz="4" w:space="0" w:color="auto"/>
              <w:left w:val="nil"/>
              <w:bottom w:val="single" w:sz="4" w:space="0" w:color="auto"/>
              <w:right w:val="single" w:sz="4" w:space="0" w:color="auto"/>
            </w:tcBorders>
            <w:vAlign w:val="center"/>
          </w:tcPr>
          <w:p w14:paraId="73754956" w14:textId="383436E7" w:rsidR="00965A57" w:rsidRPr="00935ADF" w:rsidRDefault="00965A57" w:rsidP="00965A57">
            <w:pPr>
              <w:jc w:val="center"/>
              <w:rPr>
                <w:sz w:val="20"/>
                <w:szCs w:val="20"/>
                <w:lang w:val="uk-UA"/>
              </w:rPr>
            </w:pPr>
            <w:r w:rsidRPr="00935ADF">
              <w:rPr>
                <w:sz w:val="20"/>
                <w:szCs w:val="20"/>
                <w:lang w:val="uk-UA"/>
              </w:rPr>
              <w:t>7</w:t>
            </w:r>
          </w:p>
        </w:tc>
        <w:tc>
          <w:tcPr>
            <w:tcW w:w="468" w:type="dxa"/>
            <w:tcBorders>
              <w:top w:val="nil"/>
              <w:left w:val="single" w:sz="4" w:space="0" w:color="auto"/>
              <w:bottom w:val="single" w:sz="4" w:space="0" w:color="auto"/>
              <w:right w:val="single" w:sz="4" w:space="0" w:color="auto"/>
            </w:tcBorders>
            <w:vAlign w:val="center"/>
          </w:tcPr>
          <w:p w14:paraId="758B4E4B" w14:textId="462AFAA2" w:rsidR="00965A57" w:rsidRPr="00935ADF" w:rsidRDefault="00965A57" w:rsidP="00965A57">
            <w:pPr>
              <w:jc w:val="center"/>
              <w:rPr>
                <w:sz w:val="20"/>
                <w:szCs w:val="20"/>
                <w:lang w:val="uk-UA"/>
              </w:rPr>
            </w:pPr>
            <w:r w:rsidRPr="00935ADF">
              <w:rPr>
                <w:sz w:val="20"/>
                <w:szCs w:val="20"/>
                <w:lang w:val="uk-UA"/>
              </w:rPr>
              <w:t>7</w:t>
            </w:r>
          </w:p>
        </w:tc>
        <w:tc>
          <w:tcPr>
            <w:tcW w:w="567" w:type="dxa"/>
            <w:tcBorders>
              <w:top w:val="nil"/>
              <w:left w:val="single" w:sz="4" w:space="0" w:color="auto"/>
              <w:bottom w:val="single" w:sz="4" w:space="0" w:color="auto"/>
              <w:right w:val="single" w:sz="4" w:space="0" w:color="auto"/>
            </w:tcBorders>
            <w:vAlign w:val="center"/>
          </w:tcPr>
          <w:p w14:paraId="7C477C5E" w14:textId="79DDF3F6" w:rsidR="00965A57" w:rsidRPr="00935ADF" w:rsidRDefault="00965A57" w:rsidP="00965A57">
            <w:pPr>
              <w:jc w:val="center"/>
              <w:rPr>
                <w:sz w:val="20"/>
                <w:szCs w:val="20"/>
                <w:lang w:val="uk-UA"/>
              </w:rPr>
            </w:pPr>
            <w:r w:rsidRPr="00935ADF">
              <w:rPr>
                <w:sz w:val="20"/>
                <w:szCs w:val="20"/>
                <w:lang w:val="uk-UA"/>
              </w:rPr>
              <w:t>7</w:t>
            </w:r>
          </w:p>
        </w:tc>
        <w:tc>
          <w:tcPr>
            <w:tcW w:w="609" w:type="dxa"/>
            <w:gridSpan w:val="2"/>
            <w:tcBorders>
              <w:top w:val="nil"/>
              <w:left w:val="single" w:sz="4" w:space="0" w:color="auto"/>
              <w:bottom w:val="single" w:sz="4" w:space="0" w:color="auto"/>
              <w:right w:val="single" w:sz="4" w:space="0" w:color="auto"/>
            </w:tcBorders>
            <w:vAlign w:val="center"/>
          </w:tcPr>
          <w:p w14:paraId="2935F4B7" w14:textId="3C2D8E60" w:rsidR="00965A57" w:rsidRPr="00935ADF" w:rsidRDefault="00C12F72" w:rsidP="00965A57">
            <w:pPr>
              <w:jc w:val="center"/>
              <w:rPr>
                <w:sz w:val="20"/>
                <w:szCs w:val="20"/>
              </w:rPr>
            </w:pPr>
            <w:r w:rsidRPr="00935ADF">
              <w:rPr>
                <w:sz w:val="20"/>
                <w:szCs w:val="20"/>
              </w:rPr>
              <w:t>7</w:t>
            </w:r>
          </w:p>
        </w:tc>
      </w:tr>
      <w:tr w:rsidR="008A738F" w:rsidRPr="00935ADF" w14:paraId="3172B1CE" w14:textId="3B1ECD68"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4B069107" w14:textId="77777777" w:rsidR="00965A57" w:rsidRPr="00935ADF" w:rsidRDefault="00965A57" w:rsidP="00965A57">
            <w:pPr>
              <w:rPr>
                <w:sz w:val="20"/>
                <w:szCs w:val="20"/>
                <w:lang w:val="uk-UA"/>
              </w:rPr>
            </w:pPr>
            <w:proofErr w:type="spellStart"/>
            <w:r w:rsidRPr="00935ADF">
              <w:rPr>
                <w:sz w:val="20"/>
                <w:szCs w:val="20"/>
                <w:lang w:val="uk-UA"/>
              </w:rPr>
              <w:t>PAHs</w:t>
            </w:r>
            <w:proofErr w:type="spellEnd"/>
          </w:p>
        </w:tc>
        <w:tc>
          <w:tcPr>
            <w:tcW w:w="673" w:type="dxa"/>
            <w:tcBorders>
              <w:top w:val="nil"/>
              <w:left w:val="nil"/>
              <w:bottom w:val="single" w:sz="4" w:space="0" w:color="auto"/>
              <w:right w:val="single" w:sz="4" w:space="0" w:color="auto"/>
            </w:tcBorders>
            <w:noWrap/>
            <w:vAlign w:val="center"/>
          </w:tcPr>
          <w:p w14:paraId="55F692DB" w14:textId="01D88DCA" w:rsidR="00965A57" w:rsidRPr="00935ADF" w:rsidRDefault="00965A57" w:rsidP="00965A57">
            <w:pPr>
              <w:jc w:val="center"/>
              <w:rPr>
                <w:sz w:val="20"/>
                <w:szCs w:val="20"/>
                <w:lang w:val="uk-UA"/>
              </w:rPr>
            </w:pPr>
          </w:p>
        </w:tc>
        <w:tc>
          <w:tcPr>
            <w:tcW w:w="673" w:type="dxa"/>
            <w:gridSpan w:val="2"/>
            <w:tcBorders>
              <w:top w:val="nil"/>
              <w:left w:val="nil"/>
              <w:bottom w:val="single" w:sz="4" w:space="0" w:color="auto"/>
              <w:right w:val="single" w:sz="4" w:space="0" w:color="auto"/>
            </w:tcBorders>
            <w:noWrap/>
            <w:vAlign w:val="center"/>
          </w:tcPr>
          <w:p w14:paraId="6F6CC92D" w14:textId="7BE10061" w:rsidR="00965A57" w:rsidRPr="00935ADF" w:rsidRDefault="00965A57" w:rsidP="00965A57">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3B6EB996" w14:textId="31D60DED" w:rsidR="00965A57" w:rsidRPr="00935ADF" w:rsidRDefault="00965A57" w:rsidP="00965A57">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21D27B3F" w14:textId="52E51FC6" w:rsidR="00965A57" w:rsidRPr="00935ADF" w:rsidRDefault="00965A57" w:rsidP="00965A57">
            <w:pPr>
              <w:jc w:val="center"/>
              <w:rPr>
                <w:sz w:val="20"/>
                <w:szCs w:val="20"/>
                <w:lang w:val="uk-UA"/>
              </w:rPr>
            </w:pPr>
            <w:r w:rsidRPr="00935ADF">
              <w:rPr>
                <w:sz w:val="20"/>
                <w:szCs w:val="20"/>
              </w:rPr>
              <w:t>16</w:t>
            </w:r>
          </w:p>
        </w:tc>
        <w:tc>
          <w:tcPr>
            <w:tcW w:w="468" w:type="dxa"/>
            <w:tcBorders>
              <w:top w:val="nil"/>
              <w:left w:val="nil"/>
              <w:bottom w:val="single" w:sz="4" w:space="0" w:color="auto"/>
              <w:right w:val="single" w:sz="4" w:space="0" w:color="auto"/>
            </w:tcBorders>
            <w:vAlign w:val="center"/>
          </w:tcPr>
          <w:p w14:paraId="22CEEBDE" w14:textId="3B00CF10" w:rsidR="00965A57" w:rsidRPr="00935ADF" w:rsidRDefault="00965A57" w:rsidP="00965A57">
            <w:pPr>
              <w:jc w:val="center"/>
              <w:rPr>
                <w:sz w:val="20"/>
                <w:szCs w:val="20"/>
                <w:lang w:val="uk-UA"/>
              </w:rPr>
            </w:pPr>
            <w:r w:rsidRPr="00935ADF">
              <w:rPr>
                <w:sz w:val="20"/>
                <w:szCs w:val="20"/>
                <w:lang w:val="uk-UA"/>
              </w:rPr>
              <w:t>17</w:t>
            </w:r>
          </w:p>
        </w:tc>
        <w:tc>
          <w:tcPr>
            <w:tcW w:w="504" w:type="dxa"/>
            <w:tcBorders>
              <w:top w:val="nil"/>
              <w:left w:val="nil"/>
              <w:bottom w:val="single" w:sz="4" w:space="0" w:color="auto"/>
              <w:right w:val="single" w:sz="4" w:space="0" w:color="auto"/>
            </w:tcBorders>
            <w:vAlign w:val="center"/>
          </w:tcPr>
          <w:p w14:paraId="773B5E2A" w14:textId="29147460" w:rsidR="00965A57" w:rsidRPr="00935ADF" w:rsidRDefault="00965A57" w:rsidP="00965A57">
            <w:pPr>
              <w:jc w:val="center"/>
              <w:rPr>
                <w:sz w:val="20"/>
                <w:szCs w:val="20"/>
                <w:lang w:val="uk-UA"/>
              </w:rPr>
            </w:pPr>
            <w:r w:rsidRPr="00935ADF">
              <w:rPr>
                <w:sz w:val="20"/>
                <w:szCs w:val="20"/>
                <w:lang w:val="uk-UA"/>
              </w:rPr>
              <w:t>17</w:t>
            </w:r>
          </w:p>
        </w:tc>
        <w:tc>
          <w:tcPr>
            <w:tcW w:w="538" w:type="dxa"/>
            <w:tcBorders>
              <w:top w:val="single" w:sz="4" w:space="0" w:color="auto"/>
              <w:left w:val="nil"/>
              <w:bottom w:val="single" w:sz="4" w:space="0" w:color="auto"/>
              <w:right w:val="single" w:sz="4" w:space="0" w:color="auto"/>
            </w:tcBorders>
            <w:vAlign w:val="center"/>
          </w:tcPr>
          <w:p w14:paraId="3B986C24" w14:textId="10C15F5E" w:rsidR="00965A57" w:rsidRPr="00935ADF" w:rsidRDefault="00965A57" w:rsidP="00965A57">
            <w:pPr>
              <w:jc w:val="center"/>
              <w:rPr>
                <w:sz w:val="20"/>
                <w:szCs w:val="20"/>
              </w:rPr>
            </w:pPr>
            <w:r w:rsidRPr="00935ADF">
              <w:rPr>
                <w:sz w:val="20"/>
                <w:szCs w:val="20"/>
                <w:lang w:val="uk-UA"/>
              </w:rPr>
              <w:t>18</w:t>
            </w:r>
          </w:p>
        </w:tc>
        <w:tc>
          <w:tcPr>
            <w:tcW w:w="574" w:type="dxa"/>
            <w:tcBorders>
              <w:top w:val="single" w:sz="4" w:space="0" w:color="auto"/>
              <w:left w:val="nil"/>
              <w:bottom w:val="single" w:sz="4" w:space="0" w:color="auto"/>
              <w:right w:val="single" w:sz="4" w:space="0" w:color="auto"/>
            </w:tcBorders>
            <w:vAlign w:val="center"/>
          </w:tcPr>
          <w:p w14:paraId="617976B8" w14:textId="6574607A" w:rsidR="00965A57" w:rsidRPr="00935ADF" w:rsidRDefault="00965A57" w:rsidP="00965A57">
            <w:pPr>
              <w:jc w:val="center"/>
              <w:rPr>
                <w:sz w:val="20"/>
                <w:szCs w:val="20"/>
                <w:lang w:val="uk-UA"/>
              </w:rPr>
            </w:pPr>
            <w:r w:rsidRPr="00935ADF">
              <w:rPr>
                <w:sz w:val="20"/>
                <w:szCs w:val="20"/>
                <w:lang w:val="uk-UA"/>
              </w:rPr>
              <w:t>18</w:t>
            </w:r>
          </w:p>
        </w:tc>
        <w:tc>
          <w:tcPr>
            <w:tcW w:w="468" w:type="dxa"/>
            <w:tcBorders>
              <w:top w:val="nil"/>
              <w:left w:val="single" w:sz="4" w:space="0" w:color="auto"/>
              <w:bottom w:val="single" w:sz="4" w:space="0" w:color="auto"/>
              <w:right w:val="single" w:sz="4" w:space="0" w:color="auto"/>
            </w:tcBorders>
            <w:vAlign w:val="center"/>
          </w:tcPr>
          <w:p w14:paraId="0BCC624A" w14:textId="3CA62587" w:rsidR="00965A57" w:rsidRPr="00935ADF" w:rsidRDefault="00965A57" w:rsidP="00965A57">
            <w:pPr>
              <w:jc w:val="center"/>
              <w:rPr>
                <w:sz w:val="20"/>
                <w:szCs w:val="20"/>
                <w:lang w:val="uk-UA"/>
              </w:rPr>
            </w:pPr>
            <w:r w:rsidRPr="00935ADF">
              <w:rPr>
                <w:sz w:val="20"/>
                <w:szCs w:val="20"/>
                <w:lang w:val="uk-UA"/>
              </w:rPr>
              <w:t>18</w:t>
            </w:r>
          </w:p>
        </w:tc>
        <w:tc>
          <w:tcPr>
            <w:tcW w:w="567" w:type="dxa"/>
            <w:tcBorders>
              <w:top w:val="nil"/>
              <w:left w:val="single" w:sz="4" w:space="0" w:color="auto"/>
              <w:bottom w:val="single" w:sz="4" w:space="0" w:color="auto"/>
              <w:right w:val="single" w:sz="4" w:space="0" w:color="auto"/>
            </w:tcBorders>
            <w:vAlign w:val="center"/>
          </w:tcPr>
          <w:p w14:paraId="3AE36482" w14:textId="4CFA7386" w:rsidR="00965A57" w:rsidRPr="00935ADF" w:rsidRDefault="00965A57" w:rsidP="00965A57">
            <w:pPr>
              <w:jc w:val="center"/>
              <w:rPr>
                <w:sz w:val="20"/>
                <w:szCs w:val="20"/>
                <w:lang w:val="uk-UA"/>
              </w:rPr>
            </w:pPr>
            <w:r w:rsidRPr="00935ADF">
              <w:rPr>
                <w:sz w:val="20"/>
                <w:szCs w:val="20"/>
                <w:lang w:val="uk-UA"/>
              </w:rPr>
              <w:t>16</w:t>
            </w:r>
          </w:p>
        </w:tc>
        <w:tc>
          <w:tcPr>
            <w:tcW w:w="609" w:type="dxa"/>
            <w:gridSpan w:val="2"/>
            <w:tcBorders>
              <w:top w:val="nil"/>
              <w:left w:val="single" w:sz="4" w:space="0" w:color="auto"/>
              <w:bottom w:val="single" w:sz="4" w:space="0" w:color="auto"/>
              <w:right w:val="single" w:sz="4" w:space="0" w:color="auto"/>
            </w:tcBorders>
            <w:vAlign w:val="center"/>
          </w:tcPr>
          <w:p w14:paraId="27BAD5BD" w14:textId="5EAA2D17" w:rsidR="00965A57" w:rsidRPr="00935ADF" w:rsidRDefault="00965A57" w:rsidP="00965A57">
            <w:pPr>
              <w:jc w:val="center"/>
              <w:rPr>
                <w:sz w:val="20"/>
                <w:szCs w:val="20"/>
              </w:rPr>
            </w:pPr>
          </w:p>
        </w:tc>
      </w:tr>
      <w:tr w:rsidR="008A738F" w:rsidRPr="00935ADF" w14:paraId="4D9ED9A1" w14:textId="1EA237C8"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181BF0B3" w14:textId="77777777" w:rsidR="00965A57" w:rsidRPr="00935ADF" w:rsidRDefault="00965A57" w:rsidP="00965A57">
            <w:pPr>
              <w:rPr>
                <w:sz w:val="20"/>
                <w:szCs w:val="20"/>
                <w:lang w:val="uk-UA"/>
              </w:rPr>
            </w:pPr>
            <w:proofErr w:type="spellStart"/>
            <w:r w:rsidRPr="00935ADF">
              <w:rPr>
                <w:sz w:val="20"/>
                <w:szCs w:val="20"/>
                <w:lang w:val="uk-UA"/>
              </w:rPr>
              <w:t>PCBs</w:t>
            </w:r>
            <w:proofErr w:type="spellEnd"/>
          </w:p>
        </w:tc>
        <w:tc>
          <w:tcPr>
            <w:tcW w:w="673" w:type="dxa"/>
            <w:tcBorders>
              <w:top w:val="nil"/>
              <w:left w:val="nil"/>
              <w:bottom w:val="single" w:sz="4" w:space="0" w:color="auto"/>
              <w:right w:val="single" w:sz="4" w:space="0" w:color="auto"/>
            </w:tcBorders>
            <w:noWrap/>
            <w:vAlign w:val="center"/>
          </w:tcPr>
          <w:p w14:paraId="02EDB3BC" w14:textId="3F2EC075" w:rsidR="00965A57" w:rsidRPr="00935ADF" w:rsidRDefault="00965A57" w:rsidP="00965A57">
            <w:pPr>
              <w:jc w:val="center"/>
              <w:rPr>
                <w:sz w:val="20"/>
                <w:szCs w:val="20"/>
                <w:lang w:val="uk-UA"/>
              </w:rPr>
            </w:pPr>
            <w:r w:rsidRPr="00935ADF">
              <w:rPr>
                <w:sz w:val="20"/>
                <w:szCs w:val="20"/>
              </w:rPr>
              <w:t>19</w:t>
            </w:r>
          </w:p>
        </w:tc>
        <w:tc>
          <w:tcPr>
            <w:tcW w:w="673" w:type="dxa"/>
            <w:gridSpan w:val="2"/>
            <w:tcBorders>
              <w:top w:val="nil"/>
              <w:left w:val="nil"/>
              <w:bottom w:val="single" w:sz="4" w:space="0" w:color="auto"/>
              <w:right w:val="single" w:sz="4" w:space="0" w:color="auto"/>
            </w:tcBorders>
            <w:noWrap/>
            <w:vAlign w:val="center"/>
          </w:tcPr>
          <w:p w14:paraId="7414E951" w14:textId="7F9A2E1A" w:rsidR="00965A57" w:rsidRPr="00935ADF" w:rsidRDefault="00965A57" w:rsidP="00965A57">
            <w:pPr>
              <w:jc w:val="center"/>
              <w:rPr>
                <w:sz w:val="20"/>
                <w:szCs w:val="20"/>
                <w:lang w:val="uk-UA"/>
              </w:rPr>
            </w:pPr>
            <w:r w:rsidRPr="00935ADF">
              <w:rPr>
                <w:sz w:val="20"/>
                <w:szCs w:val="20"/>
              </w:rPr>
              <w:t>19</w:t>
            </w:r>
          </w:p>
        </w:tc>
        <w:tc>
          <w:tcPr>
            <w:tcW w:w="673" w:type="dxa"/>
            <w:tcBorders>
              <w:top w:val="nil"/>
              <w:left w:val="nil"/>
              <w:bottom w:val="single" w:sz="4" w:space="0" w:color="auto"/>
              <w:right w:val="single" w:sz="4" w:space="0" w:color="auto"/>
            </w:tcBorders>
            <w:vAlign w:val="center"/>
          </w:tcPr>
          <w:p w14:paraId="6147C735" w14:textId="58E7A756" w:rsidR="00965A57" w:rsidRPr="00935ADF" w:rsidRDefault="00965A57" w:rsidP="00965A57">
            <w:pPr>
              <w:jc w:val="center"/>
              <w:rPr>
                <w:sz w:val="20"/>
                <w:szCs w:val="20"/>
                <w:lang w:val="uk-UA"/>
              </w:rPr>
            </w:pPr>
            <w:r w:rsidRPr="00935ADF">
              <w:rPr>
                <w:sz w:val="20"/>
                <w:szCs w:val="20"/>
              </w:rPr>
              <w:t>22</w:t>
            </w:r>
          </w:p>
        </w:tc>
        <w:tc>
          <w:tcPr>
            <w:tcW w:w="673" w:type="dxa"/>
            <w:tcBorders>
              <w:top w:val="nil"/>
              <w:left w:val="nil"/>
              <w:bottom w:val="single" w:sz="4" w:space="0" w:color="auto"/>
              <w:right w:val="single" w:sz="4" w:space="0" w:color="auto"/>
            </w:tcBorders>
            <w:vAlign w:val="center"/>
          </w:tcPr>
          <w:p w14:paraId="19B213B3" w14:textId="4A0B6CE0" w:rsidR="00965A57" w:rsidRPr="00935ADF" w:rsidRDefault="00965A57" w:rsidP="00965A57">
            <w:pPr>
              <w:jc w:val="center"/>
              <w:rPr>
                <w:sz w:val="20"/>
                <w:szCs w:val="20"/>
              </w:rPr>
            </w:pPr>
            <w:r w:rsidRPr="00935ADF">
              <w:rPr>
                <w:sz w:val="20"/>
                <w:szCs w:val="20"/>
              </w:rPr>
              <w:t>23</w:t>
            </w:r>
          </w:p>
        </w:tc>
        <w:tc>
          <w:tcPr>
            <w:tcW w:w="468" w:type="dxa"/>
            <w:tcBorders>
              <w:top w:val="nil"/>
              <w:left w:val="nil"/>
              <w:bottom w:val="single" w:sz="4" w:space="0" w:color="auto"/>
              <w:right w:val="single" w:sz="4" w:space="0" w:color="auto"/>
            </w:tcBorders>
            <w:vAlign w:val="center"/>
          </w:tcPr>
          <w:p w14:paraId="5FAA6C87" w14:textId="335CB706" w:rsidR="00965A57" w:rsidRPr="00935ADF" w:rsidRDefault="00965A57" w:rsidP="00965A57">
            <w:pPr>
              <w:jc w:val="center"/>
              <w:rPr>
                <w:sz w:val="20"/>
                <w:szCs w:val="20"/>
              </w:rPr>
            </w:pPr>
            <w:r w:rsidRPr="00935ADF">
              <w:rPr>
                <w:sz w:val="20"/>
                <w:szCs w:val="20"/>
                <w:lang w:val="uk-UA"/>
              </w:rPr>
              <w:t>23</w:t>
            </w:r>
          </w:p>
        </w:tc>
        <w:tc>
          <w:tcPr>
            <w:tcW w:w="504" w:type="dxa"/>
            <w:tcBorders>
              <w:top w:val="nil"/>
              <w:left w:val="nil"/>
              <w:bottom w:val="single" w:sz="4" w:space="0" w:color="auto"/>
              <w:right w:val="single" w:sz="4" w:space="0" w:color="auto"/>
            </w:tcBorders>
            <w:vAlign w:val="center"/>
          </w:tcPr>
          <w:p w14:paraId="28126138" w14:textId="06E63F5E" w:rsidR="00965A57" w:rsidRPr="00935ADF" w:rsidRDefault="00965A57" w:rsidP="00965A57">
            <w:pPr>
              <w:jc w:val="center"/>
              <w:rPr>
                <w:sz w:val="20"/>
                <w:szCs w:val="20"/>
              </w:rPr>
            </w:pPr>
            <w:r w:rsidRPr="00935ADF">
              <w:rPr>
                <w:sz w:val="20"/>
                <w:szCs w:val="20"/>
                <w:lang w:val="uk-UA"/>
              </w:rPr>
              <w:t>23</w:t>
            </w:r>
          </w:p>
        </w:tc>
        <w:tc>
          <w:tcPr>
            <w:tcW w:w="538" w:type="dxa"/>
            <w:tcBorders>
              <w:top w:val="single" w:sz="4" w:space="0" w:color="auto"/>
              <w:left w:val="nil"/>
              <w:bottom w:val="single" w:sz="4" w:space="0" w:color="auto"/>
              <w:right w:val="single" w:sz="4" w:space="0" w:color="auto"/>
            </w:tcBorders>
            <w:vAlign w:val="center"/>
          </w:tcPr>
          <w:p w14:paraId="64286394" w14:textId="4A19B8FD" w:rsidR="00965A57" w:rsidRPr="00935ADF" w:rsidRDefault="00965A57" w:rsidP="00965A57">
            <w:pPr>
              <w:jc w:val="center"/>
              <w:rPr>
                <w:sz w:val="20"/>
                <w:szCs w:val="20"/>
              </w:rPr>
            </w:pPr>
            <w:r w:rsidRPr="00935ADF">
              <w:rPr>
                <w:sz w:val="20"/>
                <w:szCs w:val="20"/>
                <w:lang w:val="uk-UA"/>
              </w:rPr>
              <w:t>3</w:t>
            </w:r>
            <w:r w:rsidRPr="00935ADF">
              <w:rPr>
                <w:sz w:val="20"/>
                <w:szCs w:val="20"/>
              </w:rPr>
              <w:t>2</w:t>
            </w:r>
          </w:p>
        </w:tc>
        <w:tc>
          <w:tcPr>
            <w:tcW w:w="574" w:type="dxa"/>
            <w:tcBorders>
              <w:top w:val="single" w:sz="4" w:space="0" w:color="auto"/>
              <w:left w:val="nil"/>
              <w:bottom w:val="single" w:sz="4" w:space="0" w:color="auto"/>
              <w:right w:val="single" w:sz="4" w:space="0" w:color="auto"/>
            </w:tcBorders>
            <w:vAlign w:val="center"/>
          </w:tcPr>
          <w:p w14:paraId="7C81147B" w14:textId="57DA9275" w:rsidR="00965A57" w:rsidRPr="00935ADF" w:rsidRDefault="00965A57" w:rsidP="00965A57">
            <w:pPr>
              <w:jc w:val="center"/>
              <w:rPr>
                <w:sz w:val="20"/>
                <w:szCs w:val="20"/>
                <w:lang w:val="uk-UA"/>
              </w:rPr>
            </w:pPr>
            <w:r w:rsidRPr="00935ADF">
              <w:rPr>
                <w:sz w:val="20"/>
                <w:szCs w:val="20"/>
                <w:lang w:val="ru-RU"/>
              </w:rPr>
              <w:t>26</w:t>
            </w:r>
          </w:p>
        </w:tc>
        <w:tc>
          <w:tcPr>
            <w:tcW w:w="468" w:type="dxa"/>
            <w:tcBorders>
              <w:top w:val="nil"/>
              <w:left w:val="single" w:sz="4" w:space="0" w:color="auto"/>
              <w:bottom w:val="single" w:sz="4" w:space="0" w:color="auto"/>
              <w:right w:val="single" w:sz="4" w:space="0" w:color="auto"/>
            </w:tcBorders>
            <w:vAlign w:val="center"/>
          </w:tcPr>
          <w:p w14:paraId="7EFBAC37" w14:textId="77317675" w:rsidR="00965A57" w:rsidRPr="00935ADF" w:rsidRDefault="00965A57" w:rsidP="00965A57">
            <w:pPr>
              <w:jc w:val="center"/>
              <w:rPr>
                <w:sz w:val="20"/>
                <w:szCs w:val="20"/>
                <w:lang w:val="uk-UA"/>
              </w:rPr>
            </w:pPr>
            <w:r w:rsidRPr="00935ADF">
              <w:rPr>
                <w:sz w:val="20"/>
                <w:szCs w:val="20"/>
              </w:rPr>
              <w:t>34</w:t>
            </w:r>
          </w:p>
        </w:tc>
        <w:tc>
          <w:tcPr>
            <w:tcW w:w="567" w:type="dxa"/>
            <w:tcBorders>
              <w:top w:val="nil"/>
              <w:left w:val="single" w:sz="4" w:space="0" w:color="auto"/>
              <w:bottom w:val="single" w:sz="4" w:space="0" w:color="auto"/>
              <w:right w:val="single" w:sz="4" w:space="0" w:color="auto"/>
            </w:tcBorders>
            <w:vAlign w:val="center"/>
          </w:tcPr>
          <w:p w14:paraId="180AABCD" w14:textId="3F9A4C2F" w:rsidR="00965A57" w:rsidRPr="00935ADF" w:rsidRDefault="00965A57" w:rsidP="00965A57">
            <w:pPr>
              <w:jc w:val="center"/>
              <w:rPr>
                <w:sz w:val="20"/>
                <w:szCs w:val="20"/>
              </w:rPr>
            </w:pPr>
            <w:r w:rsidRPr="00935ADF">
              <w:rPr>
                <w:sz w:val="20"/>
                <w:szCs w:val="20"/>
                <w:lang w:val="ru-RU"/>
              </w:rPr>
              <w:t>34</w:t>
            </w:r>
          </w:p>
        </w:tc>
        <w:tc>
          <w:tcPr>
            <w:tcW w:w="609" w:type="dxa"/>
            <w:gridSpan w:val="2"/>
            <w:tcBorders>
              <w:top w:val="nil"/>
              <w:left w:val="single" w:sz="4" w:space="0" w:color="auto"/>
              <w:bottom w:val="single" w:sz="4" w:space="0" w:color="auto"/>
              <w:right w:val="single" w:sz="4" w:space="0" w:color="auto"/>
            </w:tcBorders>
            <w:vAlign w:val="center"/>
          </w:tcPr>
          <w:p w14:paraId="5042C8D9" w14:textId="4BC8DD36" w:rsidR="00965A57" w:rsidRPr="00935ADF" w:rsidRDefault="00C12F72" w:rsidP="00965A57">
            <w:pPr>
              <w:jc w:val="center"/>
              <w:rPr>
                <w:sz w:val="20"/>
                <w:szCs w:val="20"/>
              </w:rPr>
            </w:pPr>
            <w:r w:rsidRPr="00935ADF">
              <w:rPr>
                <w:sz w:val="20"/>
                <w:szCs w:val="20"/>
              </w:rPr>
              <w:t>37</w:t>
            </w:r>
          </w:p>
        </w:tc>
      </w:tr>
      <w:tr w:rsidR="008A738F" w:rsidRPr="00935ADF" w14:paraId="30D6005C" w14:textId="1CAB4362"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620FC12A" w14:textId="77777777" w:rsidR="00965A57" w:rsidRPr="00935ADF" w:rsidRDefault="00965A57" w:rsidP="00965A57">
            <w:pPr>
              <w:rPr>
                <w:sz w:val="20"/>
                <w:szCs w:val="20"/>
                <w:lang w:val="uk-UA"/>
              </w:rPr>
            </w:pPr>
            <w:proofErr w:type="spellStart"/>
            <w:r w:rsidRPr="00935ADF">
              <w:rPr>
                <w:sz w:val="20"/>
                <w:szCs w:val="20"/>
                <w:lang w:val="uk-UA"/>
              </w:rPr>
              <w:t>Pesticides</w:t>
            </w:r>
            <w:proofErr w:type="spellEnd"/>
          </w:p>
        </w:tc>
        <w:tc>
          <w:tcPr>
            <w:tcW w:w="673" w:type="dxa"/>
            <w:tcBorders>
              <w:top w:val="nil"/>
              <w:left w:val="nil"/>
              <w:bottom w:val="single" w:sz="4" w:space="0" w:color="auto"/>
              <w:right w:val="single" w:sz="4" w:space="0" w:color="auto"/>
            </w:tcBorders>
            <w:noWrap/>
            <w:vAlign w:val="center"/>
          </w:tcPr>
          <w:p w14:paraId="117253A2" w14:textId="1D696D49" w:rsidR="00965A57" w:rsidRPr="00935ADF" w:rsidRDefault="00965A57" w:rsidP="00965A57">
            <w:pPr>
              <w:jc w:val="center"/>
              <w:rPr>
                <w:sz w:val="20"/>
                <w:szCs w:val="20"/>
                <w:lang w:val="uk-UA"/>
              </w:rPr>
            </w:pPr>
            <w:r w:rsidRPr="00935ADF">
              <w:rPr>
                <w:sz w:val="20"/>
                <w:szCs w:val="20"/>
              </w:rPr>
              <w:t>13</w:t>
            </w:r>
          </w:p>
        </w:tc>
        <w:tc>
          <w:tcPr>
            <w:tcW w:w="673" w:type="dxa"/>
            <w:gridSpan w:val="2"/>
            <w:tcBorders>
              <w:top w:val="nil"/>
              <w:left w:val="nil"/>
              <w:bottom w:val="single" w:sz="4" w:space="0" w:color="auto"/>
              <w:right w:val="single" w:sz="4" w:space="0" w:color="auto"/>
            </w:tcBorders>
            <w:noWrap/>
            <w:vAlign w:val="center"/>
          </w:tcPr>
          <w:p w14:paraId="69FF2C7D" w14:textId="7092448F" w:rsidR="00965A57" w:rsidRPr="00935ADF" w:rsidRDefault="00965A57" w:rsidP="00965A57">
            <w:pPr>
              <w:jc w:val="center"/>
              <w:rPr>
                <w:sz w:val="20"/>
                <w:szCs w:val="20"/>
                <w:lang w:val="uk-UA"/>
              </w:rPr>
            </w:pPr>
            <w:r w:rsidRPr="00935ADF">
              <w:rPr>
                <w:sz w:val="20"/>
                <w:szCs w:val="20"/>
              </w:rPr>
              <w:t>13</w:t>
            </w:r>
          </w:p>
        </w:tc>
        <w:tc>
          <w:tcPr>
            <w:tcW w:w="673" w:type="dxa"/>
            <w:tcBorders>
              <w:top w:val="nil"/>
              <w:left w:val="nil"/>
              <w:bottom w:val="single" w:sz="4" w:space="0" w:color="auto"/>
              <w:right w:val="single" w:sz="4" w:space="0" w:color="auto"/>
            </w:tcBorders>
            <w:vAlign w:val="center"/>
          </w:tcPr>
          <w:p w14:paraId="7D5AB1EA" w14:textId="365D273F" w:rsidR="00965A57" w:rsidRPr="00935ADF" w:rsidRDefault="00965A57" w:rsidP="00965A57">
            <w:pPr>
              <w:jc w:val="center"/>
              <w:rPr>
                <w:sz w:val="20"/>
                <w:szCs w:val="20"/>
                <w:lang w:val="uk-UA"/>
              </w:rPr>
            </w:pPr>
            <w:r w:rsidRPr="00935ADF">
              <w:rPr>
                <w:sz w:val="20"/>
                <w:szCs w:val="20"/>
              </w:rPr>
              <w:t>12</w:t>
            </w:r>
          </w:p>
        </w:tc>
        <w:tc>
          <w:tcPr>
            <w:tcW w:w="673" w:type="dxa"/>
            <w:tcBorders>
              <w:top w:val="nil"/>
              <w:left w:val="nil"/>
              <w:bottom w:val="single" w:sz="4" w:space="0" w:color="auto"/>
              <w:right w:val="single" w:sz="4" w:space="0" w:color="auto"/>
            </w:tcBorders>
            <w:vAlign w:val="center"/>
          </w:tcPr>
          <w:p w14:paraId="1B685D8A" w14:textId="2EB77B1F" w:rsidR="00965A57" w:rsidRPr="00935ADF" w:rsidRDefault="00965A57" w:rsidP="00965A57">
            <w:pPr>
              <w:jc w:val="center"/>
              <w:rPr>
                <w:sz w:val="20"/>
                <w:szCs w:val="20"/>
              </w:rPr>
            </w:pPr>
            <w:r w:rsidRPr="00935ADF">
              <w:rPr>
                <w:sz w:val="20"/>
                <w:szCs w:val="20"/>
              </w:rPr>
              <w:t>12</w:t>
            </w:r>
          </w:p>
        </w:tc>
        <w:tc>
          <w:tcPr>
            <w:tcW w:w="468" w:type="dxa"/>
            <w:tcBorders>
              <w:top w:val="nil"/>
              <w:left w:val="nil"/>
              <w:bottom w:val="single" w:sz="4" w:space="0" w:color="auto"/>
              <w:right w:val="single" w:sz="4" w:space="0" w:color="auto"/>
            </w:tcBorders>
            <w:vAlign w:val="center"/>
          </w:tcPr>
          <w:p w14:paraId="0DD9309B" w14:textId="4FFB28EE" w:rsidR="00965A57" w:rsidRPr="00935ADF" w:rsidRDefault="00965A57" w:rsidP="00965A57">
            <w:pPr>
              <w:jc w:val="center"/>
              <w:rPr>
                <w:sz w:val="20"/>
                <w:szCs w:val="20"/>
              </w:rPr>
            </w:pPr>
            <w:r w:rsidRPr="00935ADF">
              <w:rPr>
                <w:sz w:val="20"/>
                <w:szCs w:val="20"/>
                <w:lang w:val="uk-UA"/>
              </w:rPr>
              <w:t>12</w:t>
            </w:r>
          </w:p>
        </w:tc>
        <w:tc>
          <w:tcPr>
            <w:tcW w:w="504" w:type="dxa"/>
            <w:tcBorders>
              <w:top w:val="nil"/>
              <w:left w:val="nil"/>
              <w:bottom w:val="single" w:sz="4" w:space="0" w:color="auto"/>
              <w:right w:val="single" w:sz="4" w:space="0" w:color="auto"/>
            </w:tcBorders>
            <w:vAlign w:val="center"/>
          </w:tcPr>
          <w:p w14:paraId="602A69FF" w14:textId="715E160A" w:rsidR="00965A57" w:rsidRPr="00935ADF" w:rsidRDefault="00965A57" w:rsidP="00965A57">
            <w:pPr>
              <w:jc w:val="center"/>
              <w:rPr>
                <w:sz w:val="20"/>
                <w:szCs w:val="20"/>
              </w:rPr>
            </w:pPr>
            <w:r w:rsidRPr="00935ADF">
              <w:rPr>
                <w:sz w:val="20"/>
                <w:szCs w:val="20"/>
                <w:lang w:val="uk-UA"/>
              </w:rPr>
              <w:t>12</w:t>
            </w:r>
          </w:p>
        </w:tc>
        <w:tc>
          <w:tcPr>
            <w:tcW w:w="538" w:type="dxa"/>
            <w:tcBorders>
              <w:top w:val="single" w:sz="4" w:space="0" w:color="auto"/>
              <w:left w:val="nil"/>
              <w:bottom w:val="single" w:sz="4" w:space="0" w:color="auto"/>
              <w:right w:val="single" w:sz="4" w:space="0" w:color="auto"/>
            </w:tcBorders>
            <w:vAlign w:val="center"/>
          </w:tcPr>
          <w:p w14:paraId="5631449C" w14:textId="418066D5" w:rsidR="00965A57" w:rsidRPr="00935ADF" w:rsidRDefault="00965A57" w:rsidP="00965A57">
            <w:pPr>
              <w:jc w:val="center"/>
              <w:rPr>
                <w:sz w:val="20"/>
                <w:szCs w:val="20"/>
              </w:rPr>
            </w:pPr>
            <w:r w:rsidRPr="00935ADF">
              <w:rPr>
                <w:sz w:val="20"/>
                <w:szCs w:val="20"/>
                <w:lang w:val="uk-UA"/>
              </w:rPr>
              <w:t>1</w:t>
            </w:r>
            <w:r w:rsidRPr="00935ADF">
              <w:rPr>
                <w:sz w:val="20"/>
                <w:szCs w:val="20"/>
              </w:rPr>
              <w:t>4</w:t>
            </w:r>
          </w:p>
        </w:tc>
        <w:tc>
          <w:tcPr>
            <w:tcW w:w="574" w:type="dxa"/>
            <w:tcBorders>
              <w:top w:val="single" w:sz="4" w:space="0" w:color="auto"/>
              <w:left w:val="nil"/>
              <w:bottom w:val="single" w:sz="4" w:space="0" w:color="auto"/>
              <w:right w:val="single" w:sz="4" w:space="0" w:color="auto"/>
            </w:tcBorders>
            <w:vAlign w:val="center"/>
          </w:tcPr>
          <w:p w14:paraId="3B2200DE" w14:textId="75F5D41D" w:rsidR="00965A57" w:rsidRPr="00935ADF" w:rsidRDefault="00965A57" w:rsidP="00965A57">
            <w:pPr>
              <w:jc w:val="center"/>
              <w:rPr>
                <w:sz w:val="20"/>
                <w:szCs w:val="20"/>
                <w:lang w:val="uk-UA"/>
              </w:rPr>
            </w:pPr>
            <w:r w:rsidRPr="00935ADF">
              <w:rPr>
                <w:sz w:val="20"/>
                <w:szCs w:val="20"/>
                <w:lang w:val="ru-RU"/>
              </w:rPr>
              <w:t>14</w:t>
            </w:r>
          </w:p>
        </w:tc>
        <w:tc>
          <w:tcPr>
            <w:tcW w:w="468" w:type="dxa"/>
            <w:tcBorders>
              <w:top w:val="nil"/>
              <w:left w:val="single" w:sz="4" w:space="0" w:color="auto"/>
              <w:bottom w:val="single" w:sz="4" w:space="0" w:color="auto"/>
              <w:right w:val="single" w:sz="4" w:space="0" w:color="auto"/>
            </w:tcBorders>
            <w:vAlign w:val="center"/>
          </w:tcPr>
          <w:p w14:paraId="22882994" w14:textId="72D75B76" w:rsidR="00965A57" w:rsidRPr="00935ADF" w:rsidRDefault="00965A57" w:rsidP="00965A57">
            <w:pPr>
              <w:jc w:val="center"/>
              <w:rPr>
                <w:sz w:val="20"/>
                <w:szCs w:val="20"/>
                <w:lang w:val="uk-UA"/>
              </w:rPr>
            </w:pPr>
            <w:r w:rsidRPr="00935ADF">
              <w:rPr>
                <w:sz w:val="20"/>
                <w:szCs w:val="20"/>
                <w:lang w:val="ru-RU"/>
              </w:rPr>
              <w:t>14</w:t>
            </w:r>
          </w:p>
        </w:tc>
        <w:tc>
          <w:tcPr>
            <w:tcW w:w="567" w:type="dxa"/>
            <w:tcBorders>
              <w:top w:val="nil"/>
              <w:left w:val="single" w:sz="4" w:space="0" w:color="auto"/>
              <w:bottom w:val="single" w:sz="4" w:space="0" w:color="auto"/>
              <w:right w:val="single" w:sz="4" w:space="0" w:color="auto"/>
            </w:tcBorders>
            <w:vAlign w:val="center"/>
          </w:tcPr>
          <w:p w14:paraId="5CAFDFF1" w14:textId="4ADCB2AE" w:rsidR="00965A57" w:rsidRPr="00935ADF" w:rsidRDefault="00965A57" w:rsidP="00965A57">
            <w:pPr>
              <w:jc w:val="center"/>
              <w:rPr>
                <w:sz w:val="20"/>
                <w:szCs w:val="20"/>
              </w:rPr>
            </w:pPr>
            <w:r w:rsidRPr="00935ADF">
              <w:rPr>
                <w:sz w:val="20"/>
                <w:szCs w:val="20"/>
                <w:lang w:val="ru-RU"/>
              </w:rPr>
              <w:t>14</w:t>
            </w:r>
          </w:p>
        </w:tc>
        <w:tc>
          <w:tcPr>
            <w:tcW w:w="609" w:type="dxa"/>
            <w:gridSpan w:val="2"/>
            <w:tcBorders>
              <w:top w:val="nil"/>
              <w:left w:val="single" w:sz="4" w:space="0" w:color="auto"/>
              <w:bottom w:val="single" w:sz="4" w:space="0" w:color="auto"/>
              <w:right w:val="single" w:sz="4" w:space="0" w:color="auto"/>
            </w:tcBorders>
            <w:vAlign w:val="center"/>
          </w:tcPr>
          <w:p w14:paraId="7144C012" w14:textId="22EF8263" w:rsidR="00965A57" w:rsidRPr="00935ADF" w:rsidRDefault="00C12F72" w:rsidP="00965A57">
            <w:pPr>
              <w:jc w:val="center"/>
              <w:rPr>
                <w:sz w:val="20"/>
                <w:szCs w:val="20"/>
              </w:rPr>
            </w:pPr>
            <w:r w:rsidRPr="00935ADF">
              <w:rPr>
                <w:sz w:val="20"/>
                <w:szCs w:val="20"/>
              </w:rPr>
              <w:t>11</w:t>
            </w:r>
          </w:p>
        </w:tc>
      </w:tr>
      <w:tr w:rsidR="00965A57" w:rsidRPr="00935ADF" w14:paraId="248B015F" w14:textId="550EDC55"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1CD8A8E2" w14:textId="77777777" w:rsidR="00965A57" w:rsidRPr="00935ADF" w:rsidRDefault="00965A57" w:rsidP="00965A57">
            <w:pPr>
              <w:rPr>
                <w:sz w:val="20"/>
                <w:szCs w:val="20"/>
                <w:lang w:val="uk-UA"/>
              </w:rPr>
            </w:pPr>
            <w:proofErr w:type="spellStart"/>
            <w:r w:rsidRPr="00935ADF">
              <w:rPr>
                <w:sz w:val="20"/>
                <w:szCs w:val="20"/>
                <w:lang w:val="uk-UA"/>
              </w:rPr>
              <w:t>Petroleum</w:t>
            </w:r>
            <w:proofErr w:type="spellEnd"/>
            <w:r w:rsidRPr="00935ADF">
              <w:rPr>
                <w:sz w:val="20"/>
                <w:szCs w:val="20"/>
                <w:lang w:val="uk-UA"/>
              </w:rPr>
              <w:t xml:space="preserve"> </w:t>
            </w:r>
            <w:proofErr w:type="spellStart"/>
            <w:r w:rsidRPr="00935ADF">
              <w:rPr>
                <w:sz w:val="20"/>
                <w:szCs w:val="20"/>
                <w:lang w:val="uk-UA"/>
              </w:rPr>
              <w:t>Hydrocarbons</w:t>
            </w:r>
            <w:proofErr w:type="spellEnd"/>
          </w:p>
        </w:tc>
        <w:tc>
          <w:tcPr>
            <w:tcW w:w="673" w:type="dxa"/>
            <w:tcBorders>
              <w:top w:val="nil"/>
              <w:left w:val="nil"/>
              <w:bottom w:val="single" w:sz="4" w:space="0" w:color="auto"/>
              <w:right w:val="single" w:sz="4" w:space="0" w:color="auto"/>
            </w:tcBorders>
            <w:noWrap/>
            <w:vAlign w:val="center"/>
          </w:tcPr>
          <w:p w14:paraId="3ED3A950" w14:textId="0FBF9DF2" w:rsidR="00965A57" w:rsidRPr="00935ADF" w:rsidRDefault="00965A57" w:rsidP="00965A57">
            <w:pPr>
              <w:jc w:val="center"/>
              <w:rPr>
                <w:sz w:val="20"/>
                <w:szCs w:val="20"/>
                <w:lang w:val="uk-UA"/>
              </w:rPr>
            </w:pPr>
            <w:r w:rsidRPr="00935ADF">
              <w:rPr>
                <w:sz w:val="20"/>
                <w:szCs w:val="20"/>
              </w:rPr>
              <w:t>1</w:t>
            </w:r>
          </w:p>
        </w:tc>
        <w:tc>
          <w:tcPr>
            <w:tcW w:w="673" w:type="dxa"/>
            <w:gridSpan w:val="2"/>
            <w:tcBorders>
              <w:top w:val="nil"/>
              <w:left w:val="nil"/>
              <w:bottom w:val="single" w:sz="4" w:space="0" w:color="auto"/>
              <w:right w:val="single" w:sz="4" w:space="0" w:color="auto"/>
            </w:tcBorders>
            <w:noWrap/>
            <w:vAlign w:val="center"/>
          </w:tcPr>
          <w:p w14:paraId="59133947" w14:textId="451B137F" w:rsidR="00965A57" w:rsidRPr="00935ADF" w:rsidRDefault="00965A57" w:rsidP="00965A57">
            <w:pPr>
              <w:jc w:val="center"/>
              <w:rPr>
                <w:sz w:val="20"/>
                <w:szCs w:val="20"/>
                <w:lang w:val="uk-UA"/>
              </w:rPr>
            </w:pPr>
            <w:r w:rsidRPr="00935ADF">
              <w:rPr>
                <w:sz w:val="20"/>
                <w:szCs w:val="20"/>
              </w:rPr>
              <w:t>1</w:t>
            </w:r>
          </w:p>
        </w:tc>
        <w:tc>
          <w:tcPr>
            <w:tcW w:w="673" w:type="dxa"/>
            <w:tcBorders>
              <w:top w:val="nil"/>
              <w:left w:val="nil"/>
              <w:bottom w:val="single" w:sz="4" w:space="0" w:color="auto"/>
              <w:right w:val="single" w:sz="4" w:space="0" w:color="auto"/>
            </w:tcBorders>
            <w:vAlign w:val="center"/>
          </w:tcPr>
          <w:p w14:paraId="5189431E" w14:textId="3AC7CD06" w:rsidR="00965A57" w:rsidRPr="00935ADF" w:rsidRDefault="00965A57" w:rsidP="00965A57">
            <w:pPr>
              <w:jc w:val="center"/>
              <w:rPr>
                <w:sz w:val="20"/>
                <w:szCs w:val="20"/>
                <w:lang w:val="uk-UA"/>
              </w:rPr>
            </w:pPr>
            <w:r w:rsidRPr="00935ADF">
              <w:rPr>
                <w:sz w:val="20"/>
                <w:szCs w:val="20"/>
              </w:rPr>
              <w:t>1</w:t>
            </w:r>
          </w:p>
        </w:tc>
        <w:tc>
          <w:tcPr>
            <w:tcW w:w="673" w:type="dxa"/>
            <w:tcBorders>
              <w:top w:val="nil"/>
              <w:left w:val="nil"/>
              <w:bottom w:val="single" w:sz="4" w:space="0" w:color="auto"/>
              <w:right w:val="single" w:sz="4" w:space="0" w:color="auto"/>
            </w:tcBorders>
            <w:vAlign w:val="center"/>
          </w:tcPr>
          <w:p w14:paraId="19E0A613" w14:textId="1E112983" w:rsidR="00965A57" w:rsidRPr="00935ADF" w:rsidRDefault="00965A57" w:rsidP="00965A57">
            <w:pPr>
              <w:jc w:val="center"/>
              <w:rPr>
                <w:sz w:val="20"/>
                <w:szCs w:val="20"/>
              </w:rPr>
            </w:pPr>
            <w:r w:rsidRPr="00935ADF">
              <w:rPr>
                <w:sz w:val="20"/>
                <w:szCs w:val="20"/>
              </w:rPr>
              <w:t>1</w:t>
            </w:r>
          </w:p>
        </w:tc>
        <w:tc>
          <w:tcPr>
            <w:tcW w:w="468" w:type="dxa"/>
            <w:tcBorders>
              <w:top w:val="nil"/>
              <w:left w:val="nil"/>
              <w:bottom w:val="single" w:sz="4" w:space="0" w:color="auto"/>
              <w:right w:val="single" w:sz="4" w:space="0" w:color="auto"/>
            </w:tcBorders>
            <w:vAlign w:val="center"/>
          </w:tcPr>
          <w:p w14:paraId="5A4FE804" w14:textId="13724143" w:rsidR="00965A57" w:rsidRPr="00935ADF" w:rsidRDefault="00965A57" w:rsidP="00965A57">
            <w:pPr>
              <w:jc w:val="center"/>
              <w:rPr>
                <w:sz w:val="20"/>
                <w:szCs w:val="20"/>
              </w:rPr>
            </w:pPr>
            <w:r w:rsidRPr="00935ADF">
              <w:rPr>
                <w:sz w:val="20"/>
                <w:szCs w:val="20"/>
                <w:lang w:val="uk-UA"/>
              </w:rPr>
              <w:t>1</w:t>
            </w:r>
          </w:p>
        </w:tc>
        <w:tc>
          <w:tcPr>
            <w:tcW w:w="504" w:type="dxa"/>
            <w:tcBorders>
              <w:top w:val="nil"/>
              <w:left w:val="nil"/>
              <w:bottom w:val="single" w:sz="4" w:space="0" w:color="auto"/>
              <w:right w:val="single" w:sz="4" w:space="0" w:color="auto"/>
            </w:tcBorders>
            <w:vAlign w:val="center"/>
          </w:tcPr>
          <w:p w14:paraId="4684B55F" w14:textId="33AA2190" w:rsidR="00965A57" w:rsidRPr="00935ADF" w:rsidRDefault="00965A57" w:rsidP="00965A57">
            <w:pPr>
              <w:jc w:val="center"/>
              <w:rPr>
                <w:sz w:val="20"/>
                <w:szCs w:val="20"/>
              </w:rPr>
            </w:pPr>
          </w:p>
        </w:tc>
        <w:tc>
          <w:tcPr>
            <w:tcW w:w="538" w:type="dxa"/>
            <w:tcBorders>
              <w:top w:val="single" w:sz="4" w:space="0" w:color="auto"/>
              <w:left w:val="nil"/>
              <w:bottom w:val="single" w:sz="4" w:space="0" w:color="auto"/>
              <w:right w:val="single" w:sz="4" w:space="0" w:color="auto"/>
            </w:tcBorders>
            <w:vAlign w:val="center"/>
          </w:tcPr>
          <w:p w14:paraId="6C2EE822" w14:textId="213E636F" w:rsidR="00965A57" w:rsidRPr="00935ADF" w:rsidRDefault="00965A57" w:rsidP="00965A57">
            <w:pPr>
              <w:jc w:val="center"/>
              <w:rPr>
                <w:sz w:val="20"/>
                <w:szCs w:val="20"/>
              </w:rPr>
            </w:pPr>
            <w:r w:rsidRPr="00935ADF">
              <w:rPr>
                <w:sz w:val="20"/>
                <w:szCs w:val="20"/>
              </w:rPr>
              <w:t>1</w:t>
            </w:r>
          </w:p>
        </w:tc>
        <w:tc>
          <w:tcPr>
            <w:tcW w:w="574" w:type="dxa"/>
            <w:tcBorders>
              <w:top w:val="single" w:sz="4" w:space="0" w:color="auto"/>
              <w:left w:val="nil"/>
              <w:bottom w:val="single" w:sz="4" w:space="0" w:color="auto"/>
              <w:right w:val="single" w:sz="4" w:space="0" w:color="auto"/>
            </w:tcBorders>
            <w:vAlign w:val="center"/>
          </w:tcPr>
          <w:p w14:paraId="5E8C4C66" w14:textId="013C0511" w:rsidR="00965A57" w:rsidRPr="00935ADF" w:rsidRDefault="00965A57" w:rsidP="00965A57">
            <w:pPr>
              <w:jc w:val="center"/>
              <w:rPr>
                <w:sz w:val="20"/>
                <w:szCs w:val="20"/>
                <w:lang w:val="uk-UA"/>
              </w:rPr>
            </w:pPr>
          </w:p>
        </w:tc>
        <w:tc>
          <w:tcPr>
            <w:tcW w:w="468" w:type="dxa"/>
            <w:tcBorders>
              <w:top w:val="nil"/>
              <w:left w:val="single" w:sz="4" w:space="0" w:color="auto"/>
              <w:bottom w:val="single" w:sz="4" w:space="0" w:color="auto"/>
              <w:right w:val="single" w:sz="4" w:space="0" w:color="auto"/>
            </w:tcBorders>
            <w:vAlign w:val="center"/>
          </w:tcPr>
          <w:p w14:paraId="475BBC32" w14:textId="77777777" w:rsidR="00965A57" w:rsidRPr="00935ADF" w:rsidRDefault="00965A57" w:rsidP="00965A57">
            <w:pPr>
              <w:jc w:val="center"/>
              <w:rPr>
                <w:sz w:val="20"/>
                <w:szCs w:val="20"/>
              </w:rPr>
            </w:pPr>
          </w:p>
        </w:tc>
        <w:tc>
          <w:tcPr>
            <w:tcW w:w="567" w:type="dxa"/>
            <w:tcBorders>
              <w:top w:val="nil"/>
              <w:left w:val="single" w:sz="4" w:space="0" w:color="auto"/>
              <w:bottom w:val="single" w:sz="4" w:space="0" w:color="auto"/>
              <w:right w:val="single" w:sz="4" w:space="0" w:color="auto"/>
            </w:tcBorders>
            <w:vAlign w:val="center"/>
          </w:tcPr>
          <w:p w14:paraId="254FAD85" w14:textId="2B76A245" w:rsidR="00965A57" w:rsidRPr="00935ADF" w:rsidRDefault="00965A57" w:rsidP="00965A57">
            <w:pPr>
              <w:jc w:val="center"/>
              <w:rPr>
                <w:sz w:val="20"/>
                <w:szCs w:val="20"/>
              </w:rPr>
            </w:pPr>
          </w:p>
        </w:tc>
        <w:tc>
          <w:tcPr>
            <w:tcW w:w="609" w:type="dxa"/>
            <w:gridSpan w:val="2"/>
            <w:tcBorders>
              <w:top w:val="nil"/>
              <w:left w:val="single" w:sz="4" w:space="0" w:color="auto"/>
              <w:bottom w:val="single" w:sz="4" w:space="0" w:color="auto"/>
              <w:right w:val="single" w:sz="4" w:space="0" w:color="auto"/>
            </w:tcBorders>
            <w:vAlign w:val="center"/>
          </w:tcPr>
          <w:p w14:paraId="36277F7F" w14:textId="659CBD58" w:rsidR="00965A57" w:rsidRPr="00935ADF" w:rsidRDefault="00342B90" w:rsidP="00965A57">
            <w:pPr>
              <w:jc w:val="center"/>
              <w:rPr>
                <w:sz w:val="20"/>
                <w:szCs w:val="20"/>
                <w:lang w:val="uk-UA"/>
              </w:rPr>
            </w:pPr>
            <w:r w:rsidRPr="00935ADF">
              <w:rPr>
                <w:sz w:val="20"/>
                <w:szCs w:val="20"/>
                <w:lang w:val="uk-UA"/>
              </w:rPr>
              <w:t>1</w:t>
            </w:r>
          </w:p>
        </w:tc>
      </w:tr>
      <w:tr w:rsidR="00965A57" w:rsidRPr="00935ADF" w14:paraId="7223C650" w14:textId="6BD1DC5E"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03C07261" w14:textId="77777777" w:rsidR="00965A57" w:rsidRPr="00935ADF" w:rsidRDefault="00965A57" w:rsidP="00965A57">
            <w:pPr>
              <w:rPr>
                <w:sz w:val="20"/>
                <w:szCs w:val="20"/>
                <w:lang w:val="uk-UA"/>
              </w:rPr>
            </w:pPr>
            <w:proofErr w:type="spellStart"/>
            <w:r w:rsidRPr="00935ADF">
              <w:rPr>
                <w:sz w:val="20"/>
                <w:szCs w:val="20"/>
                <w:lang w:val="uk-UA"/>
              </w:rPr>
              <w:t>Phenols</w:t>
            </w:r>
            <w:proofErr w:type="spellEnd"/>
          </w:p>
        </w:tc>
        <w:tc>
          <w:tcPr>
            <w:tcW w:w="673" w:type="dxa"/>
            <w:tcBorders>
              <w:top w:val="nil"/>
              <w:left w:val="nil"/>
              <w:bottom w:val="single" w:sz="4" w:space="0" w:color="auto"/>
              <w:right w:val="single" w:sz="4" w:space="0" w:color="auto"/>
            </w:tcBorders>
            <w:noWrap/>
            <w:vAlign w:val="center"/>
          </w:tcPr>
          <w:p w14:paraId="08F0B70D" w14:textId="651FC2D2" w:rsidR="00965A57" w:rsidRPr="00935ADF" w:rsidRDefault="00965A57" w:rsidP="00965A57">
            <w:pPr>
              <w:jc w:val="center"/>
              <w:rPr>
                <w:sz w:val="20"/>
                <w:szCs w:val="20"/>
                <w:lang w:val="uk-UA"/>
              </w:rPr>
            </w:pPr>
          </w:p>
        </w:tc>
        <w:tc>
          <w:tcPr>
            <w:tcW w:w="673" w:type="dxa"/>
            <w:gridSpan w:val="2"/>
            <w:tcBorders>
              <w:top w:val="nil"/>
              <w:left w:val="nil"/>
              <w:bottom w:val="single" w:sz="4" w:space="0" w:color="auto"/>
              <w:right w:val="single" w:sz="4" w:space="0" w:color="auto"/>
            </w:tcBorders>
            <w:noWrap/>
            <w:vAlign w:val="center"/>
          </w:tcPr>
          <w:p w14:paraId="15AB2FF6" w14:textId="5F5BF054" w:rsidR="00965A57" w:rsidRPr="00935ADF" w:rsidRDefault="00965A57" w:rsidP="00965A57">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635BB9B8" w14:textId="77777777" w:rsidR="00965A57" w:rsidRPr="00935ADF" w:rsidRDefault="00965A57" w:rsidP="00965A57">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50F0C160" w14:textId="77777777" w:rsidR="00965A57" w:rsidRPr="00935ADF" w:rsidRDefault="00965A57" w:rsidP="00965A57">
            <w:pPr>
              <w:jc w:val="center"/>
              <w:rPr>
                <w:sz w:val="20"/>
                <w:szCs w:val="20"/>
                <w:lang w:val="uk-UA"/>
              </w:rPr>
            </w:pPr>
          </w:p>
        </w:tc>
        <w:tc>
          <w:tcPr>
            <w:tcW w:w="468" w:type="dxa"/>
            <w:tcBorders>
              <w:top w:val="nil"/>
              <w:left w:val="nil"/>
              <w:bottom w:val="single" w:sz="4" w:space="0" w:color="auto"/>
              <w:right w:val="single" w:sz="4" w:space="0" w:color="auto"/>
            </w:tcBorders>
            <w:vAlign w:val="center"/>
          </w:tcPr>
          <w:p w14:paraId="3F37718B" w14:textId="77777777" w:rsidR="00965A57" w:rsidRPr="00935ADF" w:rsidRDefault="00965A57" w:rsidP="00965A57">
            <w:pPr>
              <w:jc w:val="center"/>
              <w:rPr>
                <w:sz w:val="20"/>
                <w:szCs w:val="20"/>
              </w:rPr>
            </w:pPr>
          </w:p>
        </w:tc>
        <w:tc>
          <w:tcPr>
            <w:tcW w:w="504" w:type="dxa"/>
            <w:tcBorders>
              <w:top w:val="nil"/>
              <w:left w:val="nil"/>
              <w:bottom w:val="single" w:sz="4" w:space="0" w:color="auto"/>
              <w:right w:val="single" w:sz="4" w:space="0" w:color="auto"/>
            </w:tcBorders>
            <w:vAlign w:val="center"/>
          </w:tcPr>
          <w:p w14:paraId="4D0BAA07" w14:textId="77777777" w:rsidR="00965A57" w:rsidRPr="00935ADF" w:rsidRDefault="00965A57" w:rsidP="00965A57">
            <w:pPr>
              <w:jc w:val="center"/>
              <w:rPr>
                <w:sz w:val="20"/>
                <w:szCs w:val="20"/>
              </w:rPr>
            </w:pPr>
          </w:p>
        </w:tc>
        <w:tc>
          <w:tcPr>
            <w:tcW w:w="538" w:type="dxa"/>
            <w:tcBorders>
              <w:top w:val="single" w:sz="4" w:space="0" w:color="auto"/>
              <w:left w:val="nil"/>
              <w:bottom w:val="single" w:sz="4" w:space="0" w:color="auto"/>
              <w:right w:val="single" w:sz="4" w:space="0" w:color="auto"/>
            </w:tcBorders>
            <w:vAlign w:val="center"/>
          </w:tcPr>
          <w:p w14:paraId="5386A1CA" w14:textId="77777777" w:rsidR="00965A57" w:rsidRPr="00935ADF" w:rsidRDefault="00965A57" w:rsidP="00965A57">
            <w:pPr>
              <w:jc w:val="center"/>
              <w:rPr>
                <w:sz w:val="20"/>
                <w:szCs w:val="20"/>
              </w:rPr>
            </w:pPr>
          </w:p>
        </w:tc>
        <w:tc>
          <w:tcPr>
            <w:tcW w:w="574" w:type="dxa"/>
            <w:tcBorders>
              <w:top w:val="single" w:sz="4" w:space="0" w:color="auto"/>
              <w:left w:val="nil"/>
              <w:bottom w:val="single" w:sz="4" w:space="0" w:color="auto"/>
              <w:right w:val="single" w:sz="4" w:space="0" w:color="auto"/>
            </w:tcBorders>
            <w:vAlign w:val="center"/>
          </w:tcPr>
          <w:p w14:paraId="6EF994A7" w14:textId="77777777" w:rsidR="00965A57" w:rsidRPr="00935ADF" w:rsidRDefault="00965A57" w:rsidP="00965A57">
            <w:pPr>
              <w:jc w:val="center"/>
              <w:rPr>
                <w:sz w:val="20"/>
                <w:szCs w:val="20"/>
              </w:rPr>
            </w:pPr>
          </w:p>
        </w:tc>
        <w:tc>
          <w:tcPr>
            <w:tcW w:w="468" w:type="dxa"/>
            <w:tcBorders>
              <w:top w:val="nil"/>
              <w:left w:val="single" w:sz="4" w:space="0" w:color="auto"/>
              <w:bottom w:val="single" w:sz="4" w:space="0" w:color="auto"/>
              <w:right w:val="single" w:sz="4" w:space="0" w:color="auto"/>
            </w:tcBorders>
            <w:vAlign w:val="center"/>
          </w:tcPr>
          <w:p w14:paraId="77C8B570" w14:textId="77777777" w:rsidR="00965A57" w:rsidRPr="00935ADF" w:rsidRDefault="00965A57" w:rsidP="00965A57">
            <w:pPr>
              <w:jc w:val="center"/>
              <w:rPr>
                <w:sz w:val="20"/>
                <w:szCs w:val="20"/>
              </w:rPr>
            </w:pPr>
          </w:p>
        </w:tc>
        <w:tc>
          <w:tcPr>
            <w:tcW w:w="567" w:type="dxa"/>
            <w:tcBorders>
              <w:top w:val="nil"/>
              <w:left w:val="single" w:sz="4" w:space="0" w:color="auto"/>
              <w:bottom w:val="single" w:sz="4" w:space="0" w:color="auto"/>
              <w:right w:val="single" w:sz="4" w:space="0" w:color="auto"/>
            </w:tcBorders>
            <w:vAlign w:val="center"/>
          </w:tcPr>
          <w:p w14:paraId="69E583BE" w14:textId="77777777" w:rsidR="00965A57" w:rsidRPr="00935ADF" w:rsidRDefault="00965A57" w:rsidP="00965A57">
            <w:pPr>
              <w:jc w:val="center"/>
              <w:rPr>
                <w:sz w:val="20"/>
                <w:szCs w:val="20"/>
              </w:rPr>
            </w:pPr>
          </w:p>
        </w:tc>
        <w:tc>
          <w:tcPr>
            <w:tcW w:w="609" w:type="dxa"/>
            <w:gridSpan w:val="2"/>
            <w:tcBorders>
              <w:top w:val="nil"/>
              <w:left w:val="single" w:sz="4" w:space="0" w:color="auto"/>
              <w:bottom w:val="single" w:sz="4" w:space="0" w:color="auto"/>
              <w:right w:val="single" w:sz="4" w:space="0" w:color="auto"/>
            </w:tcBorders>
            <w:vAlign w:val="center"/>
          </w:tcPr>
          <w:p w14:paraId="6D000592" w14:textId="77777777" w:rsidR="00965A57" w:rsidRPr="00935ADF" w:rsidRDefault="00965A57" w:rsidP="00965A57">
            <w:pPr>
              <w:jc w:val="center"/>
              <w:rPr>
                <w:sz w:val="20"/>
                <w:szCs w:val="20"/>
              </w:rPr>
            </w:pPr>
          </w:p>
        </w:tc>
      </w:tr>
      <w:tr w:rsidR="00965A57" w:rsidRPr="00935ADF" w14:paraId="0675FBC6" w14:textId="750535FB"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617BF1DB" w14:textId="77777777" w:rsidR="00965A57" w:rsidRPr="00935ADF" w:rsidRDefault="00965A57" w:rsidP="00965A57">
            <w:pPr>
              <w:rPr>
                <w:sz w:val="20"/>
                <w:szCs w:val="20"/>
                <w:lang w:val="uk-UA"/>
              </w:rPr>
            </w:pPr>
            <w:proofErr w:type="spellStart"/>
            <w:r w:rsidRPr="00935ADF">
              <w:rPr>
                <w:sz w:val="20"/>
                <w:szCs w:val="20"/>
                <w:lang w:val="uk-UA"/>
              </w:rPr>
              <w:t>Photosynthetic</w:t>
            </w:r>
            <w:proofErr w:type="spellEnd"/>
            <w:r w:rsidRPr="00935ADF">
              <w:rPr>
                <w:sz w:val="20"/>
                <w:szCs w:val="20"/>
                <w:lang w:val="uk-UA"/>
              </w:rPr>
              <w:t xml:space="preserve"> </w:t>
            </w:r>
            <w:proofErr w:type="spellStart"/>
            <w:r w:rsidRPr="00935ADF">
              <w:rPr>
                <w:sz w:val="20"/>
                <w:szCs w:val="20"/>
                <w:lang w:val="uk-UA"/>
              </w:rPr>
              <w:t>pigments</w:t>
            </w:r>
            <w:proofErr w:type="spellEnd"/>
          </w:p>
        </w:tc>
        <w:tc>
          <w:tcPr>
            <w:tcW w:w="673" w:type="dxa"/>
            <w:tcBorders>
              <w:top w:val="nil"/>
              <w:left w:val="nil"/>
              <w:bottom w:val="single" w:sz="4" w:space="0" w:color="auto"/>
              <w:right w:val="single" w:sz="4" w:space="0" w:color="auto"/>
            </w:tcBorders>
            <w:noWrap/>
            <w:vAlign w:val="center"/>
          </w:tcPr>
          <w:p w14:paraId="6AFA5611" w14:textId="77777777" w:rsidR="00965A57" w:rsidRPr="00935ADF" w:rsidRDefault="00965A57" w:rsidP="00965A57">
            <w:pPr>
              <w:jc w:val="center"/>
              <w:rPr>
                <w:sz w:val="20"/>
                <w:szCs w:val="20"/>
                <w:lang w:val="uk-UA"/>
              </w:rPr>
            </w:pPr>
          </w:p>
        </w:tc>
        <w:tc>
          <w:tcPr>
            <w:tcW w:w="673" w:type="dxa"/>
            <w:gridSpan w:val="2"/>
            <w:tcBorders>
              <w:top w:val="nil"/>
              <w:left w:val="nil"/>
              <w:bottom w:val="single" w:sz="4" w:space="0" w:color="auto"/>
              <w:right w:val="single" w:sz="4" w:space="0" w:color="auto"/>
            </w:tcBorders>
            <w:noWrap/>
            <w:vAlign w:val="center"/>
          </w:tcPr>
          <w:p w14:paraId="20C4BF84" w14:textId="77777777" w:rsidR="00965A57" w:rsidRPr="00935ADF" w:rsidRDefault="00965A57" w:rsidP="00965A57">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36F3EFD0" w14:textId="0E81D93E" w:rsidR="00965A57" w:rsidRPr="00935ADF" w:rsidRDefault="00965A57" w:rsidP="00965A57">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4743D5A1" w14:textId="77777777" w:rsidR="00965A57" w:rsidRPr="00935ADF" w:rsidRDefault="00965A57" w:rsidP="00965A57">
            <w:pPr>
              <w:jc w:val="center"/>
              <w:rPr>
                <w:sz w:val="20"/>
                <w:szCs w:val="20"/>
                <w:lang w:val="uk-UA"/>
              </w:rPr>
            </w:pPr>
          </w:p>
        </w:tc>
        <w:tc>
          <w:tcPr>
            <w:tcW w:w="468" w:type="dxa"/>
            <w:tcBorders>
              <w:top w:val="nil"/>
              <w:left w:val="nil"/>
              <w:bottom w:val="single" w:sz="4" w:space="0" w:color="auto"/>
              <w:right w:val="single" w:sz="4" w:space="0" w:color="auto"/>
            </w:tcBorders>
            <w:vAlign w:val="center"/>
          </w:tcPr>
          <w:p w14:paraId="10675DE1" w14:textId="77777777" w:rsidR="00965A57" w:rsidRPr="00935ADF" w:rsidRDefault="00965A57" w:rsidP="00965A57">
            <w:pPr>
              <w:jc w:val="center"/>
              <w:rPr>
                <w:sz w:val="20"/>
                <w:szCs w:val="20"/>
                <w:lang w:val="uk-UA"/>
              </w:rPr>
            </w:pPr>
          </w:p>
        </w:tc>
        <w:tc>
          <w:tcPr>
            <w:tcW w:w="504" w:type="dxa"/>
            <w:tcBorders>
              <w:top w:val="nil"/>
              <w:left w:val="nil"/>
              <w:bottom w:val="single" w:sz="4" w:space="0" w:color="auto"/>
              <w:right w:val="single" w:sz="4" w:space="0" w:color="auto"/>
            </w:tcBorders>
            <w:vAlign w:val="center"/>
          </w:tcPr>
          <w:p w14:paraId="688932CA" w14:textId="77777777" w:rsidR="00965A57" w:rsidRPr="00935ADF" w:rsidRDefault="00965A57" w:rsidP="00965A57">
            <w:pPr>
              <w:jc w:val="center"/>
              <w:rPr>
                <w:sz w:val="20"/>
                <w:szCs w:val="20"/>
                <w:lang w:val="uk-UA"/>
              </w:rPr>
            </w:pPr>
          </w:p>
        </w:tc>
        <w:tc>
          <w:tcPr>
            <w:tcW w:w="538" w:type="dxa"/>
            <w:tcBorders>
              <w:top w:val="single" w:sz="4" w:space="0" w:color="auto"/>
              <w:left w:val="nil"/>
              <w:bottom w:val="single" w:sz="4" w:space="0" w:color="auto"/>
              <w:right w:val="single" w:sz="4" w:space="0" w:color="auto"/>
            </w:tcBorders>
            <w:vAlign w:val="center"/>
          </w:tcPr>
          <w:p w14:paraId="726E561B" w14:textId="77777777" w:rsidR="00965A57" w:rsidRPr="00935ADF" w:rsidRDefault="00965A57" w:rsidP="00965A57">
            <w:pPr>
              <w:jc w:val="center"/>
              <w:rPr>
                <w:sz w:val="20"/>
                <w:szCs w:val="20"/>
                <w:lang w:val="uk-UA"/>
              </w:rPr>
            </w:pPr>
          </w:p>
        </w:tc>
        <w:tc>
          <w:tcPr>
            <w:tcW w:w="574" w:type="dxa"/>
            <w:tcBorders>
              <w:top w:val="single" w:sz="4" w:space="0" w:color="auto"/>
              <w:left w:val="nil"/>
              <w:bottom w:val="single" w:sz="4" w:space="0" w:color="auto"/>
              <w:right w:val="single" w:sz="4" w:space="0" w:color="auto"/>
            </w:tcBorders>
            <w:vAlign w:val="center"/>
          </w:tcPr>
          <w:p w14:paraId="0DEA4B23" w14:textId="77777777" w:rsidR="00965A57" w:rsidRPr="00935ADF" w:rsidRDefault="00965A57" w:rsidP="00965A57">
            <w:pPr>
              <w:jc w:val="center"/>
              <w:rPr>
                <w:sz w:val="20"/>
                <w:szCs w:val="20"/>
                <w:lang w:val="uk-UA"/>
              </w:rPr>
            </w:pPr>
          </w:p>
        </w:tc>
        <w:tc>
          <w:tcPr>
            <w:tcW w:w="468" w:type="dxa"/>
            <w:tcBorders>
              <w:top w:val="nil"/>
              <w:left w:val="single" w:sz="4" w:space="0" w:color="auto"/>
              <w:bottom w:val="single" w:sz="4" w:space="0" w:color="auto"/>
              <w:right w:val="single" w:sz="4" w:space="0" w:color="auto"/>
            </w:tcBorders>
            <w:vAlign w:val="center"/>
          </w:tcPr>
          <w:p w14:paraId="705144F8" w14:textId="77777777" w:rsidR="00965A57" w:rsidRPr="00935ADF" w:rsidRDefault="00965A57" w:rsidP="00965A57">
            <w:pPr>
              <w:jc w:val="center"/>
              <w:rPr>
                <w:sz w:val="20"/>
                <w:szCs w:val="20"/>
                <w:lang w:val="uk-UA"/>
              </w:rPr>
            </w:pPr>
          </w:p>
        </w:tc>
        <w:tc>
          <w:tcPr>
            <w:tcW w:w="567" w:type="dxa"/>
            <w:tcBorders>
              <w:top w:val="nil"/>
              <w:left w:val="single" w:sz="4" w:space="0" w:color="auto"/>
              <w:bottom w:val="single" w:sz="4" w:space="0" w:color="auto"/>
              <w:right w:val="single" w:sz="4" w:space="0" w:color="auto"/>
            </w:tcBorders>
            <w:vAlign w:val="center"/>
          </w:tcPr>
          <w:p w14:paraId="78CFD454" w14:textId="77777777" w:rsidR="00965A57" w:rsidRPr="00935ADF" w:rsidRDefault="00965A57" w:rsidP="00965A57">
            <w:pPr>
              <w:jc w:val="center"/>
              <w:rPr>
                <w:sz w:val="20"/>
                <w:szCs w:val="20"/>
                <w:lang w:val="uk-UA"/>
              </w:rPr>
            </w:pPr>
          </w:p>
        </w:tc>
        <w:tc>
          <w:tcPr>
            <w:tcW w:w="609" w:type="dxa"/>
            <w:gridSpan w:val="2"/>
            <w:tcBorders>
              <w:top w:val="nil"/>
              <w:left w:val="single" w:sz="4" w:space="0" w:color="auto"/>
              <w:bottom w:val="single" w:sz="4" w:space="0" w:color="auto"/>
              <w:right w:val="single" w:sz="4" w:space="0" w:color="auto"/>
            </w:tcBorders>
            <w:vAlign w:val="center"/>
          </w:tcPr>
          <w:p w14:paraId="63F4DAA3" w14:textId="77777777" w:rsidR="00965A57" w:rsidRPr="00935ADF" w:rsidRDefault="00965A57" w:rsidP="00965A57">
            <w:pPr>
              <w:jc w:val="center"/>
              <w:rPr>
                <w:sz w:val="20"/>
                <w:szCs w:val="20"/>
                <w:lang w:val="uk-UA"/>
              </w:rPr>
            </w:pPr>
          </w:p>
        </w:tc>
      </w:tr>
      <w:tr w:rsidR="00965A57" w:rsidRPr="00935ADF" w14:paraId="402F8A8F" w14:textId="675050B4"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774884F6" w14:textId="77777777" w:rsidR="00965A57" w:rsidRPr="00935ADF" w:rsidRDefault="00965A57" w:rsidP="00965A57">
            <w:pPr>
              <w:rPr>
                <w:sz w:val="20"/>
                <w:szCs w:val="20"/>
                <w:lang w:val="uk-UA"/>
              </w:rPr>
            </w:pPr>
            <w:proofErr w:type="spellStart"/>
            <w:r w:rsidRPr="00935ADF">
              <w:rPr>
                <w:sz w:val="20"/>
                <w:szCs w:val="20"/>
                <w:lang w:val="uk-UA"/>
              </w:rPr>
              <w:t>Radionuclides</w:t>
            </w:r>
            <w:proofErr w:type="spellEnd"/>
          </w:p>
        </w:tc>
        <w:tc>
          <w:tcPr>
            <w:tcW w:w="673" w:type="dxa"/>
            <w:tcBorders>
              <w:top w:val="nil"/>
              <w:left w:val="nil"/>
              <w:bottom w:val="single" w:sz="4" w:space="0" w:color="auto"/>
              <w:right w:val="single" w:sz="4" w:space="0" w:color="auto"/>
            </w:tcBorders>
            <w:noWrap/>
            <w:vAlign w:val="center"/>
          </w:tcPr>
          <w:p w14:paraId="3421CDC0" w14:textId="2677E908" w:rsidR="00965A57" w:rsidRPr="00935ADF" w:rsidRDefault="00965A57" w:rsidP="00965A57">
            <w:pPr>
              <w:jc w:val="center"/>
              <w:rPr>
                <w:sz w:val="20"/>
                <w:szCs w:val="20"/>
                <w:lang w:val="uk-UA"/>
              </w:rPr>
            </w:pPr>
          </w:p>
        </w:tc>
        <w:tc>
          <w:tcPr>
            <w:tcW w:w="673" w:type="dxa"/>
            <w:gridSpan w:val="2"/>
            <w:tcBorders>
              <w:top w:val="nil"/>
              <w:left w:val="nil"/>
              <w:bottom w:val="single" w:sz="4" w:space="0" w:color="auto"/>
              <w:right w:val="single" w:sz="4" w:space="0" w:color="auto"/>
            </w:tcBorders>
            <w:noWrap/>
            <w:vAlign w:val="center"/>
          </w:tcPr>
          <w:p w14:paraId="0FDF064F" w14:textId="77777777" w:rsidR="00965A57" w:rsidRPr="00935ADF" w:rsidRDefault="00965A57" w:rsidP="00965A57">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7A01CA14" w14:textId="77777777" w:rsidR="00965A57" w:rsidRPr="00935ADF" w:rsidRDefault="00965A57" w:rsidP="00965A57">
            <w:pPr>
              <w:jc w:val="center"/>
              <w:rPr>
                <w:sz w:val="20"/>
                <w:szCs w:val="20"/>
                <w:lang w:val="uk-UA"/>
              </w:rPr>
            </w:pPr>
          </w:p>
        </w:tc>
        <w:tc>
          <w:tcPr>
            <w:tcW w:w="673" w:type="dxa"/>
            <w:tcBorders>
              <w:top w:val="nil"/>
              <w:left w:val="nil"/>
              <w:bottom w:val="single" w:sz="4" w:space="0" w:color="auto"/>
              <w:right w:val="single" w:sz="4" w:space="0" w:color="auto"/>
            </w:tcBorders>
            <w:vAlign w:val="center"/>
          </w:tcPr>
          <w:p w14:paraId="31B2691D" w14:textId="77777777" w:rsidR="00965A57" w:rsidRPr="00935ADF" w:rsidRDefault="00965A57" w:rsidP="00965A57">
            <w:pPr>
              <w:jc w:val="center"/>
              <w:rPr>
                <w:sz w:val="20"/>
                <w:szCs w:val="20"/>
                <w:lang w:val="uk-UA"/>
              </w:rPr>
            </w:pPr>
          </w:p>
        </w:tc>
        <w:tc>
          <w:tcPr>
            <w:tcW w:w="468" w:type="dxa"/>
            <w:tcBorders>
              <w:top w:val="nil"/>
              <w:left w:val="nil"/>
              <w:bottom w:val="single" w:sz="4" w:space="0" w:color="auto"/>
              <w:right w:val="single" w:sz="4" w:space="0" w:color="auto"/>
            </w:tcBorders>
            <w:vAlign w:val="center"/>
          </w:tcPr>
          <w:p w14:paraId="24773D27" w14:textId="77777777" w:rsidR="00965A57" w:rsidRPr="00935ADF" w:rsidRDefault="00965A57" w:rsidP="00965A57">
            <w:pPr>
              <w:jc w:val="center"/>
              <w:rPr>
                <w:sz w:val="20"/>
                <w:szCs w:val="20"/>
                <w:lang w:val="uk-UA"/>
              </w:rPr>
            </w:pPr>
          </w:p>
        </w:tc>
        <w:tc>
          <w:tcPr>
            <w:tcW w:w="504" w:type="dxa"/>
            <w:tcBorders>
              <w:top w:val="nil"/>
              <w:left w:val="nil"/>
              <w:bottom w:val="single" w:sz="4" w:space="0" w:color="auto"/>
              <w:right w:val="single" w:sz="4" w:space="0" w:color="auto"/>
            </w:tcBorders>
            <w:vAlign w:val="center"/>
          </w:tcPr>
          <w:p w14:paraId="0D71BCD0" w14:textId="77777777" w:rsidR="00965A57" w:rsidRPr="00935ADF" w:rsidRDefault="00965A57" w:rsidP="00965A57">
            <w:pPr>
              <w:jc w:val="center"/>
              <w:rPr>
                <w:sz w:val="20"/>
                <w:szCs w:val="20"/>
                <w:lang w:val="uk-UA"/>
              </w:rPr>
            </w:pPr>
          </w:p>
        </w:tc>
        <w:tc>
          <w:tcPr>
            <w:tcW w:w="538" w:type="dxa"/>
            <w:tcBorders>
              <w:top w:val="single" w:sz="4" w:space="0" w:color="auto"/>
              <w:left w:val="nil"/>
              <w:bottom w:val="single" w:sz="4" w:space="0" w:color="auto"/>
              <w:right w:val="single" w:sz="4" w:space="0" w:color="auto"/>
            </w:tcBorders>
            <w:vAlign w:val="center"/>
          </w:tcPr>
          <w:p w14:paraId="5F654184" w14:textId="77777777" w:rsidR="00965A57" w:rsidRPr="00935ADF" w:rsidRDefault="00965A57" w:rsidP="00965A57">
            <w:pPr>
              <w:jc w:val="center"/>
              <w:rPr>
                <w:sz w:val="20"/>
                <w:szCs w:val="20"/>
                <w:lang w:val="uk-UA"/>
              </w:rPr>
            </w:pPr>
          </w:p>
        </w:tc>
        <w:tc>
          <w:tcPr>
            <w:tcW w:w="574" w:type="dxa"/>
            <w:tcBorders>
              <w:top w:val="single" w:sz="4" w:space="0" w:color="auto"/>
              <w:left w:val="nil"/>
              <w:bottom w:val="single" w:sz="4" w:space="0" w:color="auto"/>
              <w:right w:val="single" w:sz="4" w:space="0" w:color="auto"/>
            </w:tcBorders>
            <w:vAlign w:val="center"/>
          </w:tcPr>
          <w:p w14:paraId="4A8F4982" w14:textId="77777777" w:rsidR="00965A57" w:rsidRPr="00935ADF" w:rsidRDefault="00965A57" w:rsidP="00965A57">
            <w:pPr>
              <w:jc w:val="center"/>
              <w:rPr>
                <w:sz w:val="20"/>
                <w:szCs w:val="20"/>
                <w:lang w:val="uk-UA"/>
              </w:rPr>
            </w:pPr>
          </w:p>
        </w:tc>
        <w:tc>
          <w:tcPr>
            <w:tcW w:w="468" w:type="dxa"/>
            <w:tcBorders>
              <w:top w:val="nil"/>
              <w:left w:val="single" w:sz="4" w:space="0" w:color="auto"/>
              <w:bottom w:val="single" w:sz="4" w:space="0" w:color="auto"/>
              <w:right w:val="single" w:sz="4" w:space="0" w:color="auto"/>
            </w:tcBorders>
            <w:vAlign w:val="center"/>
          </w:tcPr>
          <w:p w14:paraId="7603D0EC" w14:textId="77777777" w:rsidR="00965A57" w:rsidRPr="00935ADF" w:rsidRDefault="00965A57" w:rsidP="00965A57">
            <w:pPr>
              <w:jc w:val="center"/>
              <w:rPr>
                <w:sz w:val="20"/>
                <w:szCs w:val="20"/>
                <w:lang w:val="uk-UA"/>
              </w:rPr>
            </w:pPr>
          </w:p>
        </w:tc>
        <w:tc>
          <w:tcPr>
            <w:tcW w:w="567" w:type="dxa"/>
            <w:tcBorders>
              <w:top w:val="nil"/>
              <w:left w:val="single" w:sz="4" w:space="0" w:color="auto"/>
              <w:bottom w:val="single" w:sz="4" w:space="0" w:color="auto"/>
              <w:right w:val="single" w:sz="4" w:space="0" w:color="auto"/>
            </w:tcBorders>
            <w:vAlign w:val="center"/>
          </w:tcPr>
          <w:p w14:paraId="0B72DFA1" w14:textId="77777777" w:rsidR="00965A57" w:rsidRPr="00935ADF" w:rsidRDefault="00965A57" w:rsidP="00965A57">
            <w:pPr>
              <w:jc w:val="center"/>
              <w:rPr>
                <w:sz w:val="20"/>
                <w:szCs w:val="20"/>
                <w:lang w:val="uk-UA"/>
              </w:rPr>
            </w:pPr>
          </w:p>
        </w:tc>
        <w:tc>
          <w:tcPr>
            <w:tcW w:w="609" w:type="dxa"/>
            <w:gridSpan w:val="2"/>
            <w:tcBorders>
              <w:top w:val="nil"/>
              <w:left w:val="single" w:sz="4" w:space="0" w:color="auto"/>
              <w:bottom w:val="single" w:sz="4" w:space="0" w:color="auto"/>
              <w:right w:val="single" w:sz="4" w:space="0" w:color="auto"/>
            </w:tcBorders>
            <w:vAlign w:val="center"/>
          </w:tcPr>
          <w:p w14:paraId="0F34EB1A" w14:textId="77777777" w:rsidR="00965A57" w:rsidRPr="00935ADF" w:rsidRDefault="00965A57" w:rsidP="00965A57">
            <w:pPr>
              <w:jc w:val="center"/>
              <w:rPr>
                <w:sz w:val="20"/>
                <w:szCs w:val="20"/>
                <w:lang w:val="uk-UA"/>
              </w:rPr>
            </w:pPr>
          </w:p>
        </w:tc>
      </w:tr>
      <w:tr w:rsidR="00965A57" w:rsidRPr="00935ADF" w14:paraId="6DD6E0E1" w14:textId="43C9EB95" w:rsidTr="00965A57">
        <w:trPr>
          <w:trHeight w:val="300"/>
          <w:jc w:val="center"/>
        </w:trPr>
        <w:tc>
          <w:tcPr>
            <w:tcW w:w="2222" w:type="dxa"/>
            <w:tcBorders>
              <w:top w:val="nil"/>
              <w:left w:val="single" w:sz="4" w:space="0" w:color="auto"/>
              <w:bottom w:val="single" w:sz="4" w:space="0" w:color="auto"/>
              <w:right w:val="single" w:sz="4" w:space="0" w:color="auto"/>
            </w:tcBorders>
            <w:noWrap/>
            <w:vAlign w:val="bottom"/>
          </w:tcPr>
          <w:p w14:paraId="7AE37027" w14:textId="77777777" w:rsidR="00965A57" w:rsidRPr="00935ADF" w:rsidRDefault="00965A57" w:rsidP="00965A57">
            <w:pPr>
              <w:rPr>
                <w:sz w:val="20"/>
                <w:szCs w:val="20"/>
                <w:lang w:val="uk-UA"/>
              </w:rPr>
            </w:pPr>
            <w:proofErr w:type="spellStart"/>
            <w:r w:rsidRPr="00935ADF">
              <w:rPr>
                <w:sz w:val="20"/>
                <w:szCs w:val="20"/>
                <w:lang w:val="uk-UA"/>
              </w:rPr>
              <w:t>Trace</w:t>
            </w:r>
            <w:proofErr w:type="spellEnd"/>
            <w:r w:rsidRPr="00935ADF">
              <w:rPr>
                <w:sz w:val="20"/>
                <w:szCs w:val="20"/>
                <w:lang w:val="uk-UA"/>
              </w:rPr>
              <w:t xml:space="preserve"> (</w:t>
            </w:r>
            <w:proofErr w:type="spellStart"/>
            <w:r w:rsidRPr="00935ADF">
              <w:rPr>
                <w:sz w:val="20"/>
                <w:szCs w:val="20"/>
                <w:lang w:val="uk-UA"/>
              </w:rPr>
              <w:t>heavy</w:t>
            </w:r>
            <w:proofErr w:type="spellEnd"/>
            <w:r w:rsidRPr="00935ADF">
              <w:rPr>
                <w:sz w:val="20"/>
                <w:szCs w:val="20"/>
                <w:lang w:val="uk-UA"/>
              </w:rPr>
              <w:t xml:space="preserve">) </w:t>
            </w:r>
            <w:proofErr w:type="spellStart"/>
            <w:r w:rsidRPr="00935ADF">
              <w:rPr>
                <w:sz w:val="20"/>
                <w:szCs w:val="20"/>
                <w:lang w:val="uk-UA"/>
              </w:rPr>
              <w:t>metals</w:t>
            </w:r>
            <w:proofErr w:type="spellEnd"/>
          </w:p>
        </w:tc>
        <w:tc>
          <w:tcPr>
            <w:tcW w:w="673" w:type="dxa"/>
            <w:tcBorders>
              <w:top w:val="nil"/>
              <w:left w:val="nil"/>
              <w:bottom w:val="single" w:sz="4" w:space="0" w:color="auto"/>
              <w:right w:val="single" w:sz="4" w:space="0" w:color="auto"/>
            </w:tcBorders>
            <w:noWrap/>
            <w:vAlign w:val="center"/>
          </w:tcPr>
          <w:p w14:paraId="02529111" w14:textId="717966B9" w:rsidR="00965A57" w:rsidRPr="00935ADF" w:rsidRDefault="00965A57" w:rsidP="00965A57">
            <w:pPr>
              <w:jc w:val="center"/>
              <w:rPr>
                <w:sz w:val="20"/>
                <w:szCs w:val="20"/>
                <w:lang w:val="uk-UA"/>
              </w:rPr>
            </w:pPr>
            <w:r w:rsidRPr="00935ADF">
              <w:rPr>
                <w:sz w:val="20"/>
                <w:szCs w:val="20"/>
              </w:rPr>
              <w:t>11</w:t>
            </w:r>
          </w:p>
        </w:tc>
        <w:tc>
          <w:tcPr>
            <w:tcW w:w="673" w:type="dxa"/>
            <w:gridSpan w:val="2"/>
            <w:tcBorders>
              <w:top w:val="nil"/>
              <w:left w:val="nil"/>
              <w:bottom w:val="single" w:sz="4" w:space="0" w:color="auto"/>
              <w:right w:val="single" w:sz="4" w:space="0" w:color="auto"/>
            </w:tcBorders>
            <w:noWrap/>
            <w:vAlign w:val="center"/>
          </w:tcPr>
          <w:p w14:paraId="3493E742" w14:textId="5966B966" w:rsidR="00965A57" w:rsidRPr="00935ADF" w:rsidRDefault="00965A57" w:rsidP="00965A57">
            <w:pPr>
              <w:jc w:val="center"/>
              <w:rPr>
                <w:sz w:val="20"/>
                <w:szCs w:val="20"/>
                <w:lang w:val="uk-UA"/>
              </w:rPr>
            </w:pPr>
            <w:r w:rsidRPr="00935ADF">
              <w:rPr>
                <w:sz w:val="20"/>
                <w:szCs w:val="20"/>
              </w:rPr>
              <w:t>11</w:t>
            </w:r>
          </w:p>
        </w:tc>
        <w:tc>
          <w:tcPr>
            <w:tcW w:w="673" w:type="dxa"/>
            <w:tcBorders>
              <w:top w:val="nil"/>
              <w:left w:val="nil"/>
              <w:bottom w:val="single" w:sz="4" w:space="0" w:color="auto"/>
              <w:right w:val="single" w:sz="4" w:space="0" w:color="auto"/>
            </w:tcBorders>
            <w:vAlign w:val="center"/>
          </w:tcPr>
          <w:p w14:paraId="291B9DA8" w14:textId="54E35100" w:rsidR="00965A57" w:rsidRPr="00935ADF" w:rsidRDefault="00965A57" w:rsidP="00965A57">
            <w:pPr>
              <w:jc w:val="center"/>
              <w:rPr>
                <w:sz w:val="20"/>
                <w:szCs w:val="20"/>
                <w:lang w:val="uk-UA"/>
              </w:rPr>
            </w:pPr>
            <w:r w:rsidRPr="00935ADF">
              <w:rPr>
                <w:sz w:val="20"/>
                <w:szCs w:val="20"/>
              </w:rPr>
              <w:t>10</w:t>
            </w:r>
          </w:p>
        </w:tc>
        <w:tc>
          <w:tcPr>
            <w:tcW w:w="673" w:type="dxa"/>
            <w:tcBorders>
              <w:top w:val="nil"/>
              <w:left w:val="nil"/>
              <w:bottom w:val="single" w:sz="4" w:space="0" w:color="auto"/>
              <w:right w:val="single" w:sz="4" w:space="0" w:color="auto"/>
            </w:tcBorders>
            <w:vAlign w:val="center"/>
          </w:tcPr>
          <w:p w14:paraId="237BF5DF" w14:textId="2FA749C3" w:rsidR="00965A57" w:rsidRPr="00935ADF" w:rsidRDefault="00965A57" w:rsidP="00965A57">
            <w:pPr>
              <w:jc w:val="center"/>
              <w:rPr>
                <w:sz w:val="20"/>
                <w:szCs w:val="20"/>
              </w:rPr>
            </w:pPr>
            <w:r w:rsidRPr="00935ADF">
              <w:rPr>
                <w:sz w:val="20"/>
                <w:szCs w:val="20"/>
              </w:rPr>
              <w:t>11</w:t>
            </w:r>
          </w:p>
        </w:tc>
        <w:tc>
          <w:tcPr>
            <w:tcW w:w="468" w:type="dxa"/>
            <w:tcBorders>
              <w:top w:val="nil"/>
              <w:left w:val="nil"/>
              <w:bottom w:val="single" w:sz="4" w:space="0" w:color="auto"/>
              <w:right w:val="single" w:sz="4" w:space="0" w:color="auto"/>
            </w:tcBorders>
            <w:vAlign w:val="center"/>
          </w:tcPr>
          <w:p w14:paraId="65943C8F" w14:textId="3FC592BC" w:rsidR="00965A57" w:rsidRPr="00935ADF" w:rsidRDefault="00965A57" w:rsidP="00965A57">
            <w:pPr>
              <w:jc w:val="center"/>
              <w:rPr>
                <w:sz w:val="20"/>
                <w:szCs w:val="20"/>
              </w:rPr>
            </w:pPr>
            <w:r w:rsidRPr="00935ADF">
              <w:rPr>
                <w:sz w:val="20"/>
                <w:szCs w:val="20"/>
                <w:lang w:val="uk-UA"/>
              </w:rPr>
              <w:t>10</w:t>
            </w:r>
          </w:p>
        </w:tc>
        <w:tc>
          <w:tcPr>
            <w:tcW w:w="504" w:type="dxa"/>
            <w:tcBorders>
              <w:top w:val="nil"/>
              <w:left w:val="nil"/>
              <w:bottom w:val="single" w:sz="4" w:space="0" w:color="auto"/>
              <w:right w:val="single" w:sz="4" w:space="0" w:color="auto"/>
            </w:tcBorders>
            <w:vAlign w:val="center"/>
          </w:tcPr>
          <w:p w14:paraId="02E41DE8" w14:textId="199B086C" w:rsidR="00965A57" w:rsidRPr="00935ADF" w:rsidRDefault="00965A57" w:rsidP="00965A57">
            <w:pPr>
              <w:jc w:val="center"/>
              <w:rPr>
                <w:sz w:val="20"/>
                <w:szCs w:val="20"/>
              </w:rPr>
            </w:pPr>
            <w:r w:rsidRPr="00935ADF">
              <w:rPr>
                <w:sz w:val="20"/>
                <w:szCs w:val="20"/>
                <w:lang w:val="uk-UA"/>
              </w:rPr>
              <w:t>10</w:t>
            </w:r>
          </w:p>
        </w:tc>
        <w:tc>
          <w:tcPr>
            <w:tcW w:w="538" w:type="dxa"/>
            <w:tcBorders>
              <w:top w:val="single" w:sz="4" w:space="0" w:color="auto"/>
              <w:left w:val="nil"/>
              <w:bottom w:val="single" w:sz="4" w:space="0" w:color="auto"/>
              <w:right w:val="single" w:sz="4" w:space="0" w:color="auto"/>
            </w:tcBorders>
            <w:vAlign w:val="center"/>
          </w:tcPr>
          <w:p w14:paraId="045C0C9A" w14:textId="6B9ECDB4" w:rsidR="00965A57" w:rsidRPr="00935ADF" w:rsidRDefault="00965A57" w:rsidP="00965A57">
            <w:pPr>
              <w:jc w:val="center"/>
              <w:rPr>
                <w:sz w:val="20"/>
                <w:szCs w:val="20"/>
              </w:rPr>
            </w:pPr>
            <w:r w:rsidRPr="00935ADF">
              <w:rPr>
                <w:sz w:val="20"/>
                <w:szCs w:val="20"/>
                <w:lang w:val="uk-UA"/>
              </w:rPr>
              <w:t>10</w:t>
            </w:r>
          </w:p>
        </w:tc>
        <w:tc>
          <w:tcPr>
            <w:tcW w:w="574" w:type="dxa"/>
            <w:tcBorders>
              <w:top w:val="single" w:sz="4" w:space="0" w:color="auto"/>
              <w:left w:val="nil"/>
              <w:bottom w:val="single" w:sz="4" w:space="0" w:color="auto"/>
              <w:right w:val="single" w:sz="4" w:space="0" w:color="auto"/>
            </w:tcBorders>
            <w:vAlign w:val="center"/>
          </w:tcPr>
          <w:p w14:paraId="5A5C0FB7" w14:textId="4646749E" w:rsidR="00965A57" w:rsidRPr="00935ADF" w:rsidRDefault="00965A57" w:rsidP="00965A57">
            <w:pPr>
              <w:jc w:val="center"/>
              <w:rPr>
                <w:sz w:val="20"/>
                <w:szCs w:val="20"/>
                <w:lang w:val="uk-UA"/>
              </w:rPr>
            </w:pPr>
            <w:r w:rsidRPr="00935ADF">
              <w:rPr>
                <w:sz w:val="20"/>
                <w:szCs w:val="20"/>
                <w:lang w:val="uk-UA"/>
              </w:rPr>
              <w:t>10</w:t>
            </w:r>
          </w:p>
        </w:tc>
        <w:tc>
          <w:tcPr>
            <w:tcW w:w="468" w:type="dxa"/>
            <w:tcBorders>
              <w:top w:val="nil"/>
              <w:left w:val="single" w:sz="4" w:space="0" w:color="auto"/>
              <w:bottom w:val="single" w:sz="4" w:space="0" w:color="auto"/>
              <w:right w:val="single" w:sz="4" w:space="0" w:color="auto"/>
            </w:tcBorders>
            <w:vAlign w:val="center"/>
          </w:tcPr>
          <w:p w14:paraId="18D3D0EA" w14:textId="17F49F8D" w:rsidR="00965A57" w:rsidRPr="00935ADF" w:rsidRDefault="00965A57" w:rsidP="00965A57">
            <w:pPr>
              <w:jc w:val="center"/>
              <w:rPr>
                <w:sz w:val="20"/>
                <w:szCs w:val="20"/>
                <w:lang w:val="uk-UA"/>
              </w:rPr>
            </w:pPr>
            <w:r w:rsidRPr="00935ADF">
              <w:rPr>
                <w:sz w:val="20"/>
                <w:szCs w:val="20"/>
                <w:lang w:val="uk-UA"/>
              </w:rPr>
              <w:t>10</w:t>
            </w:r>
          </w:p>
        </w:tc>
        <w:tc>
          <w:tcPr>
            <w:tcW w:w="567" w:type="dxa"/>
            <w:tcBorders>
              <w:top w:val="nil"/>
              <w:left w:val="single" w:sz="4" w:space="0" w:color="auto"/>
              <w:bottom w:val="single" w:sz="4" w:space="0" w:color="auto"/>
              <w:right w:val="single" w:sz="4" w:space="0" w:color="auto"/>
            </w:tcBorders>
            <w:vAlign w:val="center"/>
          </w:tcPr>
          <w:p w14:paraId="11026BB7" w14:textId="1E99A902" w:rsidR="00965A57" w:rsidRPr="00935ADF" w:rsidRDefault="00965A57" w:rsidP="00965A57">
            <w:pPr>
              <w:jc w:val="center"/>
              <w:rPr>
                <w:sz w:val="20"/>
                <w:szCs w:val="20"/>
                <w:lang w:val="uk-UA"/>
              </w:rPr>
            </w:pPr>
            <w:r w:rsidRPr="00935ADF">
              <w:rPr>
                <w:sz w:val="20"/>
                <w:szCs w:val="20"/>
                <w:lang w:val="uk-UA"/>
              </w:rPr>
              <w:t>10</w:t>
            </w:r>
          </w:p>
        </w:tc>
        <w:tc>
          <w:tcPr>
            <w:tcW w:w="609" w:type="dxa"/>
            <w:gridSpan w:val="2"/>
            <w:tcBorders>
              <w:top w:val="nil"/>
              <w:left w:val="single" w:sz="4" w:space="0" w:color="auto"/>
              <w:bottom w:val="single" w:sz="4" w:space="0" w:color="auto"/>
              <w:right w:val="single" w:sz="4" w:space="0" w:color="auto"/>
            </w:tcBorders>
            <w:vAlign w:val="center"/>
          </w:tcPr>
          <w:p w14:paraId="345F99A2" w14:textId="1544D0B8" w:rsidR="00965A57" w:rsidRPr="00935ADF" w:rsidRDefault="00C12F72" w:rsidP="00965A57">
            <w:pPr>
              <w:jc w:val="center"/>
              <w:rPr>
                <w:sz w:val="20"/>
                <w:szCs w:val="20"/>
              </w:rPr>
            </w:pPr>
            <w:r w:rsidRPr="00935ADF">
              <w:rPr>
                <w:sz w:val="20"/>
                <w:szCs w:val="20"/>
              </w:rPr>
              <w:t>10</w:t>
            </w:r>
          </w:p>
        </w:tc>
      </w:tr>
    </w:tbl>
    <w:p w14:paraId="677DF852" w14:textId="77777777" w:rsidR="00427D7D" w:rsidRPr="00935ADF" w:rsidRDefault="00427D7D" w:rsidP="00427D7D">
      <w:pPr>
        <w:rPr>
          <w:b/>
        </w:rPr>
      </w:pPr>
    </w:p>
    <w:tbl>
      <w:tblPr>
        <w:tblW w:w="8169" w:type="dxa"/>
        <w:jc w:val="center"/>
        <w:tblLayout w:type="fixed"/>
        <w:tblLook w:val="04A0" w:firstRow="1" w:lastRow="0" w:firstColumn="1" w:lastColumn="0" w:noHBand="0" w:noVBand="1"/>
      </w:tblPr>
      <w:tblGrid>
        <w:gridCol w:w="2222"/>
        <w:gridCol w:w="608"/>
        <w:gridCol w:w="567"/>
        <w:gridCol w:w="425"/>
        <w:gridCol w:w="567"/>
        <w:gridCol w:w="567"/>
        <w:gridCol w:w="567"/>
        <w:gridCol w:w="567"/>
        <w:gridCol w:w="567"/>
        <w:gridCol w:w="425"/>
        <w:gridCol w:w="435"/>
        <w:gridCol w:w="558"/>
        <w:gridCol w:w="94"/>
      </w:tblGrid>
      <w:tr w:rsidR="00427D7D" w:rsidRPr="00935ADF" w14:paraId="64752FA1" w14:textId="77777777" w:rsidTr="00DC36E2">
        <w:trPr>
          <w:trHeight w:val="300"/>
          <w:jc w:val="center"/>
        </w:trPr>
        <w:tc>
          <w:tcPr>
            <w:tcW w:w="2222"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AC40DF" w14:textId="77777777" w:rsidR="00427D7D" w:rsidRPr="00935ADF" w:rsidRDefault="00427D7D" w:rsidP="00427D7D">
            <w:pPr>
              <w:jc w:val="center"/>
              <w:rPr>
                <w:b/>
                <w:bCs/>
                <w:sz w:val="20"/>
                <w:szCs w:val="20"/>
                <w:lang w:val="uk-UA"/>
              </w:rPr>
            </w:pPr>
            <w:proofErr w:type="spellStart"/>
            <w:r w:rsidRPr="00935ADF">
              <w:rPr>
                <w:b/>
                <w:bCs/>
                <w:sz w:val="20"/>
                <w:szCs w:val="20"/>
                <w:lang w:val="uk-UA"/>
              </w:rPr>
              <w:t>Ukraine</w:t>
            </w:r>
            <w:proofErr w:type="spellEnd"/>
          </w:p>
        </w:tc>
        <w:tc>
          <w:tcPr>
            <w:tcW w:w="5947" w:type="dxa"/>
            <w:gridSpan w:val="12"/>
            <w:tcBorders>
              <w:top w:val="single" w:sz="4" w:space="0" w:color="auto"/>
              <w:left w:val="nil"/>
              <w:bottom w:val="single" w:sz="4" w:space="0" w:color="auto"/>
              <w:right w:val="single" w:sz="4" w:space="0" w:color="auto"/>
            </w:tcBorders>
            <w:shd w:val="clear" w:color="auto" w:fill="BFBFBF"/>
            <w:vAlign w:val="center"/>
          </w:tcPr>
          <w:p w14:paraId="7941981B" w14:textId="77777777" w:rsidR="00427D7D" w:rsidRPr="00935ADF" w:rsidRDefault="00427D7D" w:rsidP="00427D7D">
            <w:pPr>
              <w:jc w:val="center"/>
              <w:rPr>
                <w:b/>
                <w:bCs/>
                <w:sz w:val="20"/>
                <w:szCs w:val="20"/>
                <w:lang w:val="uk-UA"/>
              </w:rPr>
            </w:pPr>
            <w:proofErr w:type="spellStart"/>
            <w:r w:rsidRPr="00935ADF">
              <w:rPr>
                <w:b/>
                <w:bCs/>
                <w:sz w:val="20"/>
                <w:szCs w:val="20"/>
                <w:lang w:val="uk-UA"/>
              </w:rPr>
              <w:t>SampleType</w:t>
            </w:r>
            <w:proofErr w:type="spellEnd"/>
            <w:r w:rsidRPr="00935ADF">
              <w:rPr>
                <w:b/>
                <w:bCs/>
                <w:sz w:val="20"/>
                <w:szCs w:val="20"/>
                <w:lang w:val="uk-UA"/>
              </w:rPr>
              <w:t>-</w:t>
            </w:r>
            <w:r w:rsidRPr="00935ADF">
              <w:rPr>
                <w:b/>
              </w:rPr>
              <w:t xml:space="preserve"> </w:t>
            </w:r>
            <w:proofErr w:type="spellStart"/>
            <w:r w:rsidRPr="00935ADF">
              <w:rPr>
                <w:b/>
                <w:bCs/>
                <w:sz w:val="20"/>
                <w:szCs w:val="20"/>
                <w:lang w:val="uk-UA"/>
              </w:rPr>
              <w:t>sediment</w:t>
            </w:r>
            <w:proofErr w:type="spellEnd"/>
          </w:p>
        </w:tc>
      </w:tr>
      <w:tr w:rsidR="00DC36E2" w:rsidRPr="00935ADF" w14:paraId="00937443" w14:textId="59DBB31F" w:rsidTr="00DC36E2">
        <w:trPr>
          <w:gridAfter w:val="1"/>
          <w:wAfter w:w="94" w:type="dxa"/>
          <w:cantSplit/>
          <w:trHeight w:val="1134"/>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7EB11C02" w14:textId="77777777" w:rsidR="00DC36E2" w:rsidRPr="00935ADF" w:rsidRDefault="00DC36E2" w:rsidP="00DC36E2">
            <w:pPr>
              <w:jc w:val="center"/>
              <w:rPr>
                <w:b/>
                <w:bCs/>
                <w:sz w:val="20"/>
                <w:szCs w:val="20"/>
                <w:lang w:val="uk-UA"/>
              </w:rPr>
            </w:pPr>
            <w:proofErr w:type="spellStart"/>
            <w:r w:rsidRPr="00935ADF">
              <w:rPr>
                <w:b/>
                <w:bCs/>
                <w:sz w:val="20"/>
                <w:szCs w:val="20"/>
                <w:lang w:val="uk-UA"/>
              </w:rPr>
              <w:t>ParameterGroup</w:t>
            </w:r>
            <w:proofErr w:type="spellEnd"/>
            <w:r w:rsidRPr="00935ADF">
              <w:rPr>
                <w:b/>
                <w:bCs/>
                <w:sz w:val="20"/>
                <w:szCs w:val="20"/>
                <w:lang w:val="uk-UA"/>
              </w:rPr>
              <w:t>/</w:t>
            </w:r>
            <w:proofErr w:type="spellStart"/>
            <w:r w:rsidRPr="00935ADF">
              <w:rPr>
                <w:b/>
                <w:bCs/>
                <w:sz w:val="20"/>
                <w:szCs w:val="20"/>
                <w:lang w:val="uk-UA"/>
              </w:rPr>
              <w:t>Year</w:t>
            </w:r>
            <w:proofErr w:type="spellEnd"/>
          </w:p>
        </w:tc>
        <w:tc>
          <w:tcPr>
            <w:tcW w:w="608" w:type="dxa"/>
            <w:tcBorders>
              <w:top w:val="nil"/>
              <w:left w:val="nil"/>
              <w:bottom w:val="single" w:sz="4" w:space="0" w:color="auto"/>
              <w:right w:val="single" w:sz="4" w:space="0" w:color="auto"/>
            </w:tcBorders>
            <w:shd w:val="clear" w:color="auto" w:fill="auto"/>
            <w:noWrap/>
            <w:textDirection w:val="btLr"/>
            <w:vAlign w:val="center"/>
          </w:tcPr>
          <w:p w14:paraId="14BB45CD" w14:textId="570E303D" w:rsidR="00DC36E2" w:rsidRPr="00935ADF" w:rsidRDefault="00DC36E2" w:rsidP="00DC36E2">
            <w:pPr>
              <w:ind w:left="113" w:right="113"/>
              <w:jc w:val="center"/>
              <w:rPr>
                <w:sz w:val="20"/>
                <w:szCs w:val="20"/>
                <w:lang w:val="uk-UA"/>
              </w:rPr>
            </w:pPr>
            <w:r w:rsidRPr="00935ADF">
              <w:rPr>
                <w:sz w:val="20"/>
                <w:szCs w:val="20"/>
                <w:lang w:val="uk-UA"/>
              </w:rPr>
              <w:t>2013</w:t>
            </w:r>
          </w:p>
        </w:tc>
        <w:tc>
          <w:tcPr>
            <w:tcW w:w="567" w:type="dxa"/>
            <w:tcBorders>
              <w:top w:val="nil"/>
              <w:left w:val="nil"/>
              <w:bottom w:val="single" w:sz="4" w:space="0" w:color="auto"/>
              <w:right w:val="single" w:sz="4" w:space="0" w:color="auto"/>
            </w:tcBorders>
            <w:textDirection w:val="btLr"/>
            <w:vAlign w:val="center"/>
          </w:tcPr>
          <w:p w14:paraId="6F719440" w14:textId="565D8839" w:rsidR="00DC36E2" w:rsidRPr="00935ADF" w:rsidRDefault="00DC36E2" w:rsidP="00DC36E2">
            <w:pPr>
              <w:ind w:left="113" w:right="113"/>
              <w:jc w:val="center"/>
              <w:rPr>
                <w:sz w:val="20"/>
                <w:szCs w:val="20"/>
                <w:lang w:val="uk-UA"/>
              </w:rPr>
            </w:pPr>
            <w:r w:rsidRPr="00935ADF">
              <w:rPr>
                <w:sz w:val="20"/>
                <w:szCs w:val="20"/>
                <w:lang w:val="uk-UA"/>
              </w:rPr>
              <w:t>2014</w:t>
            </w:r>
          </w:p>
        </w:tc>
        <w:tc>
          <w:tcPr>
            <w:tcW w:w="425" w:type="dxa"/>
            <w:tcBorders>
              <w:top w:val="nil"/>
              <w:left w:val="nil"/>
              <w:bottom w:val="single" w:sz="4" w:space="0" w:color="auto"/>
              <w:right w:val="single" w:sz="4" w:space="0" w:color="auto"/>
            </w:tcBorders>
            <w:textDirection w:val="btLr"/>
            <w:vAlign w:val="center"/>
          </w:tcPr>
          <w:p w14:paraId="73513FBA" w14:textId="5D3FDA68" w:rsidR="00DC36E2" w:rsidRPr="00935ADF" w:rsidRDefault="00DC36E2" w:rsidP="00DC36E2">
            <w:pPr>
              <w:ind w:left="113" w:right="113"/>
              <w:jc w:val="center"/>
              <w:rPr>
                <w:sz w:val="20"/>
                <w:szCs w:val="20"/>
                <w:lang w:val="uk-UA"/>
              </w:rPr>
            </w:pPr>
            <w:r w:rsidRPr="00935ADF">
              <w:rPr>
                <w:sz w:val="20"/>
                <w:szCs w:val="20"/>
                <w:lang w:val="uk-UA"/>
              </w:rPr>
              <w:t>201</w:t>
            </w:r>
            <w:r w:rsidRPr="00935ADF">
              <w:rPr>
                <w:sz w:val="20"/>
                <w:szCs w:val="20"/>
              </w:rPr>
              <w:t>5</w:t>
            </w:r>
          </w:p>
        </w:tc>
        <w:tc>
          <w:tcPr>
            <w:tcW w:w="567" w:type="dxa"/>
            <w:tcBorders>
              <w:top w:val="nil"/>
              <w:left w:val="nil"/>
              <w:bottom w:val="single" w:sz="4" w:space="0" w:color="auto"/>
              <w:right w:val="single" w:sz="4" w:space="0" w:color="auto"/>
            </w:tcBorders>
            <w:textDirection w:val="btLr"/>
            <w:vAlign w:val="center"/>
          </w:tcPr>
          <w:p w14:paraId="0F06B2BE" w14:textId="75AAB09A" w:rsidR="00DC36E2" w:rsidRPr="00935ADF" w:rsidRDefault="00DC36E2" w:rsidP="00DC36E2">
            <w:pPr>
              <w:ind w:left="113" w:right="113"/>
              <w:jc w:val="center"/>
              <w:rPr>
                <w:sz w:val="20"/>
                <w:szCs w:val="20"/>
              </w:rPr>
            </w:pPr>
            <w:r w:rsidRPr="00935ADF">
              <w:rPr>
                <w:sz w:val="20"/>
                <w:szCs w:val="20"/>
              </w:rPr>
              <w:t>2016</w:t>
            </w:r>
          </w:p>
        </w:tc>
        <w:tc>
          <w:tcPr>
            <w:tcW w:w="567" w:type="dxa"/>
            <w:tcBorders>
              <w:top w:val="nil"/>
              <w:left w:val="nil"/>
              <w:bottom w:val="single" w:sz="4" w:space="0" w:color="auto"/>
              <w:right w:val="single" w:sz="4" w:space="0" w:color="auto"/>
            </w:tcBorders>
            <w:textDirection w:val="btLr"/>
            <w:vAlign w:val="center"/>
          </w:tcPr>
          <w:p w14:paraId="0F03D35B" w14:textId="30460892" w:rsidR="00DC36E2" w:rsidRPr="00935ADF" w:rsidRDefault="00DC36E2" w:rsidP="00DC36E2">
            <w:pPr>
              <w:ind w:left="113" w:right="113"/>
              <w:jc w:val="center"/>
              <w:rPr>
                <w:sz w:val="20"/>
                <w:szCs w:val="20"/>
              </w:rPr>
            </w:pPr>
            <w:r w:rsidRPr="00935ADF">
              <w:rPr>
                <w:sz w:val="20"/>
                <w:szCs w:val="20"/>
                <w:lang w:val="uk-UA"/>
              </w:rPr>
              <w:t>2017</w:t>
            </w:r>
          </w:p>
        </w:tc>
        <w:tc>
          <w:tcPr>
            <w:tcW w:w="567" w:type="dxa"/>
            <w:tcBorders>
              <w:top w:val="nil"/>
              <w:left w:val="single" w:sz="4" w:space="0" w:color="auto"/>
              <w:bottom w:val="single" w:sz="4" w:space="0" w:color="auto"/>
              <w:right w:val="single" w:sz="4" w:space="0" w:color="auto"/>
            </w:tcBorders>
            <w:textDirection w:val="btLr"/>
            <w:vAlign w:val="center"/>
          </w:tcPr>
          <w:p w14:paraId="20D0039B" w14:textId="09C39000" w:rsidR="00DC36E2" w:rsidRPr="00935ADF" w:rsidRDefault="00DC36E2" w:rsidP="00DC36E2">
            <w:pPr>
              <w:ind w:left="113" w:right="113"/>
              <w:jc w:val="center"/>
              <w:rPr>
                <w:sz w:val="20"/>
                <w:szCs w:val="20"/>
                <w:lang w:val="uk-UA"/>
              </w:rPr>
            </w:pPr>
            <w:r w:rsidRPr="00935ADF">
              <w:rPr>
                <w:sz w:val="20"/>
                <w:szCs w:val="20"/>
              </w:rPr>
              <w:t>2018</w:t>
            </w:r>
          </w:p>
        </w:tc>
        <w:tc>
          <w:tcPr>
            <w:tcW w:w="567" w:type="dxa"/>
            <w:tcBorders>
              <w:top w:val="nil"/>
              <w:left w:val="nil"/>
              <w:bottom w:val="single" w:sz="4" w:space="0" w:color="auto"/>
              <w:right w:val="single" w:sz="4" w:space="0" w:color="auto"/>
            </w:tcBorders>
            <w:textDirection w:val="btLr"/>
            <w:vAlign w:val="center"/>
          </w:tcPr>
          <w:p w14:paraId="672717F7" w14:textId="2E780400" w:rsidR="00DC36E2" w:rsidRPr="00935ADF" w:rsidRDefault="00DC36E2" w:rsidP="00DC36E2">
            <w:pPr>
              <w:ind w:left="113" w:right="113"/>
              <w:jc w:val="center"/>
              <w:rPr>
                <w:sz w:val="20"/>
                <w:szCs w:val="20"/>
              </w:rPr>
            </w:pPr>
            <w:r w:rsidRPr="00935ADF">
              <w:rPr>
                <w:sz w:val="20"/>
                <w:szCs w:val="20"/>
              </w:rPr>
              <w:t>2019</w:t>
            </w:r>
          </w:p>
        </w:tc>
        <w:tc>
          <w:tcPr>
            <w:tcW w:w="567" w:type="dxa"/>
            <w:tcBorders>
              <w:top w:val="nil"/>
              <w:left w:val="nil"/>
              <w:bottom w:val="single" w:sz="4" w:space="0" w:color="auto"/>
              <w:right w:val="single" w:sz="4" w:space="0" w:color="auto"/>
            </w:tcBorders>
            <w:textDirection w:val="btLr"/>
            <w:vAlign w:val="center"/>
          </w:tcPr>
          <w:p w14:paraId="61CF4395" w14:textId="4D3E5016" w:rsidR="00DC36E2" w:rsidRPr="00935ADF" w:rsidRDefault="00DC36E2" w:rsidP="00DC36E2">
            <w:pPr>
              <w:ind w:left="113" w:right="113"/>
              <w:jc w:val="center"/>
              <w:rPr>
                <w:sz w:val="20"/>
                <w:szCs w:val="20"/>
              </w:rPr>
            </w:pPr>
            <w:r w:rsidRPr="00935ADF">
              <w:rPr>
                <w:sz w:val="20"/>
                <w:szCs w:val="20"/>
              </w:rPr>
              <w:t>20</w:t>
            </w:r>
            <w:r w:rsidRPr="00935ADF">
              <w:rPr>
                <w:sz w:val="20"/>
                <w:szCs w:val="20"/>
                <w:lang w:val="ru-RU"/>
              </w:rPr>
              <w:t>20</w:t>
            </w:r>
          </w:p>
        </w:tc>
        <w:tc>
          <w:tcPr>
            <w:tcW w:w="425" w:type="dxa"/>
            <w:tcBorders>
              <w:top w:val="nil"/>
              <w:left w:val="nil"/>
              <w:bottom w:val="single" w:sz="4" w:space="0" w:color="auto"/>
              <w:right w:val="single" w:sz="4" w:space="0" w:color="auto"/>
            </w:tcBorders>
            <w:textDirection w:val="btLr"/>
            <w:vAlign w:val="center"/>
          </w:tcPr>
          <w:p w14:paraId="676097B3" w14:textId="6A933EE5" w:rsidR="00DC36E2" w:rsidRPr="00935ADF" w:rsidRDefault="00DC36E2" w:rsidP="00DC36E2">
            <w:pPr>
              <w:ind w:left="113" w:right="113"/>
              <w:jc w:val="center"/>
              <w:rPr>
                <w:sz w:val="20"/>
                <w:szCs w:val="20"/>
                <w:lang w:val="ru-RU"/>
              </w:rPr>
            </w:pPr>
            <w:r w:rsidRPr="00935ADF">
              <w:rPr>
                <w:sz w:val="20"/>
                <w:szCs w:val="20"/>
              </w:rPr>
              <w:t>2021</w:t>
            </w:r>
          </w:p>
        </w:tc>
        <w:tc>
          <w:tcPr>
            <w:tcW w:w="435" w:type="dxa"/>
            <w:tcBorders>
              <w:top w:val="nil"/>
              <w:left w:val="nil"/>
              <w:bottom w:val="single" w:sz="4" w:space="0" w:color="auto"/>
              <w:right w:val="single" w:sz="4" w:space="0" w:color="auto"/>
            </w:tcBorders>
            <w:textDirection w:val="btLr"/>
            <w:vAlign w:val="center"/>
          </w:tcPr>
          <w:p w14:paraId="7FA88F6E" w14:textId="2DE0CE67" w:rsidR="00DC36E2" w:rsidRPr="00935ADF" w:rsidRDefault="00DC36E2" w:rsidP="00DC36E2">
            <w:pPr>
              <w:ind w:left="113" w:right="113"/>
              <w:jc w:val="center"/>
              <w:rPr>
                <w:sz w:val="20"/>
                <w:szCs w:val="20"/>
              </w:rPr>
            </w:pPr>
            <w:r w:rsidRPr="00935ADF">
              <w:rPr>
                <w:sz w:val="20"/>
                <w:szCs w:val="20"/>
                <w:lang w:val="ru-RU"/>
              </w:rPr>
              <w:t>2022</w:t>
            </w:r>
          </w:p>
        </w:tc>
        <w:tc>
          <w:tcPr>
            <w:tcW w:w="558" w:type="dxa"/>
            <w:tcBorders>
              <w:top w:val="nil"/>
              <w:left w:val="nil"/>
              <w:bottom w:val="single" w:sz="4" w:space="0" w:color="auto"/>
              <w:right w:val="single" w:sz="4" w:space="0" w:color="auto"/>
            </w:tcBorders>
            <w:textDirection w:val="btLr"/>
            <w:vAlign w:val="center"/>
          </w:tcPr>
          <w:p w14:paraId="5C738CC5" w14:textId="7F74B946" w:rsidR="00DC36E2" w:rsidRPr="00935ADF" w:rsidRDefault="00DC36E2" w:rsidP="00DC36E2">
            <w:pPr>
              <w:ind w:left="113" w:right="113"/>
              <w:jc w:val="center"/>
              <w:rPr>
                <w:sz w:val="20"/>
                <w:szCs w:val="20"/>
                <w:lang w:val="ru-RU"/>
              </w:rPr>
            </w:pPr>
            <w:r w:rsidRPr="00935ADF">
              <w:rPr>
                <w:sz w:val="20"/>
                <w:szCs w:val="20"/>
                <w:lang w:val="ru-RU"/>
              </w:rPr>
              <w:t>2023</w:t>
            </w:r>
          </w:p>
        </w:tc>
      </w:tr>
      <w:tr w:rsidR="00DC36E2" w:rsidRPr="00935ADF" w14:paraId="1287DB95" w14:textId="360375C0" w:rsidTr="00DC36E2">
        <w:trPr>
          <w:gridAfter w:val="1"/>
          <w:wAfter w:w="94"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33DFE736" w14:textId="77777777" w:rsidR="00DC36E2" w:rsidRPr="00935ADF" w:rsidRDefault="00DC36E2" w:rsidP="00DC36E2">
            <w:pPr>
              <w:rPr>
                <w:sz w:val="20"/>
                <w:szCs w:val="20"/>
                <w:lang w:val="uk-UA"/>
              </w:rPr>
            </w:pPr>
            <w:proofErr w:type="spellStart"/>
            <w:r w:rsidRPr="00935ADF">
              <w:rPr>
                <w:sz w:val="20"/>
                <w:szCs w:val="20"/>
                <w:lang w:val="uk-UA"/>
              </w:rPr>
              <w:t>Detergents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1C6AB76F" w14:textId="77777777"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450BD226" w14:textId="77777777" w:rsidR="00DC36E2" w:rsidRPr="00935ADF" w:rsidRDefault="00DC36E2" w:rsidP="00DC36E2">
            <w:pPr>
              <w:jc w:val="center"/>
              <w:rPr>
                <w:sz w:val="20"/>
                <w:szCs w:val="20"/>
              </w:rPr>
            </w:pPr>
          </w:p>
        </w:tc>
        <w:tc>
          <w:tcPr>
            <w:tcW w:w="425" w:type="dxa"/>
            <w:tcBorders>
              <w:top w:val="single" w:sz="4" w:space="0" w:color="auto"/>
              <w:left w:val="nil"/>
              <w:bottom w:val="single" w:sz="4" w:space="0" w:color="auto"/>
              <w:right w:val="single" w:sz="4" w:space="0" w:color="auto"/>
            </w:tcBorders>
            <w:vAlign w:val="center"/>
          </w:tcPr>
          <w:p w14:paraId="7189D7D0" w14:textId="77777777" w:rsidR="00DC36E2" w:rsidRPr="00935ADF" w:rsidRDefault="00DC36E2" w:rsidP="00DC36E2">
            <w:pPr>
              <w:jc w:val="center"/>
              <w:rPr>
                <w:sz w:val="20"/>
                <w:szCs w:val="20"/>
              </w:rPr>
            </w:pPr>
          </w:p>
        </w:tc>
        <w:tc>
          <w:tcPr>
            <w:tcW w:w="567" w:type="dxa"/>
            <w:tcBorders>
              <w:top w:val="single" w:sz="4" w:space="0" w:color="auto"/>
              <w:left w:val="nil"/>
              <w:bottom w:val="single" w:sz="4" w:space="0" w:color="auto"/>
              <w:right w:val="single" w:sz="4" w:space="0" w:color="auto"/>
            </w:tcBorders>
            <w:vAlign w:val="center"/>
          </w:tcPr>
          <w:p w14:paraId="502948DD" w14:textId="77777777" w:rsidR="00DC36E2" w:rsidRPr="00935ADF" w:rsidRDefault="00DC36E2" w:rsidP="00DC36E2">
            <w:pPr>
              <w:jc w:val="center"/>
              <w:rPr>
                <w:sz w:val="20"/>
                <w:szCs w:val="20"/>
              </w:rPr>
            </w:pPr>
          </w:p>
        </w:tc>
        <w:tc>
          <w:tcPr>
            <w:tcW w:w="567" w:type="dxa"/>
            <w:tcBorders>
              <w:top w:val="single" w:sz="4" w:space="0" w:color="auto"/>
              <w:left w:val="nil"/>
              <w:bottom w:val="single" w:sz="4" w:space="0" w:color="auto"/>
              <w:right w:val="single" w:sz="4" w:space="0" w:color="auto"/>
            </w:tcBorders>
            <w:vAlign w:val="center"/>
          </w:tcPr>
          <w:p w14:paraId="5ADD1B54" w14:textId="77777777" w:rsidR="00DC36E2" w:rsidRPr="00935ADF" w:rsidRDefault="00DC36E2" w:rsidP="00DC36E2">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F6E4592" w14:textId="77777777" w:rsidR="00DC36E2" w:rsidRPr="00935ADF" w:rsidRDefault="00DC36E2" w:rsidP="00DC36E2">
            <w:pPr>
              <w:jc w:val="center"/>
              <w:rPr>
                <w:sz w:val="20"/>
                <w:szCs w:val="20"/>
              </w:rPr>
            </w:pPr>
          </w:p>
        </w:tc>
        <w:tc>
          <w:tcPr>
            <w:tcW w:w="567" w:type="dxa"/>
            <w:tcBorders>
              <w:top w:val="single" w:sz="4" w:space="0" w:color="auto"/>
              <w:left w:val="nil"/>
              <w:bottom w:val="single" w:sz="4" w:space="0" w:color="auto"/>
              <w:right w:val="single" w:sz="4" w:space="0" w:color="auto"/>
            </w:tcBorders>
            <w:vAlign w:val="center"/>
          </w:tcPr>
          <w:p w14:paraId="746FECFE" w14:textId="77777777" w:rsidR="00DC36E2" w:rsidRPr="00935ADF" w:rsidRDefault="00DC36E2" w:rsidP="00DC36E2">
            <w:pPr>
              <w:jc w:val="center"/>
              <w:rPr>
                <w:sz w:val="20"/>
                <w:szCs w:val="20"/>
              </w:rPr>
            </w:pPr>
          </w:p>
        </w:tc>
        <w:tc>
          <w:tcPr>
            <w:tcW w:w="567" w:type="dxa"/>
            <w:tcBorders>
              <w:top w:val="single" w:sz="4" w:space="0" w:color="auto"/>
              <w:left w:val="nil"/>
              <w:bottom w:val="single" w:sz="4" w:space="0" w:color="auto"/>
              <w:right w:val="single" w:sz="4" w:space="0" w:color="auto"/>
            </w:tcBorders>
            <w:vAlign w:val="center"/>
          </w:tcPr>
          <w:p w14:paraId="04E3CF54" w14:textId="77777777" w:rsidR="00DC36E2" w:rsidRPr="00935ADF" w:rsidRDefault="00DC36E2" w:rsidP="00DC36E2">
            <w:pPr>
              <w:jc w:val="center"/>
              <w:rPr>
                <w:sz w:val="20"/>
                <w:szCs w:val="20"/>
              </w:rPr>
            </w:pPr>
          </w:p>
        </w:tc>
        <w:tc>
          <w:tcPr>
            <w:tcW w:w="425" w:type="dxa"/>
            <w:tcBorders>
              <w:top w:val="single" w:sz="4" w:space="0" w:color="auto"/>
              <w:left w:val="nil"/>
              <w:bottom w:val="single" w:sz="4" w:space="0" w:color="auto"/>
              <w:right w:val="single" w:sz="4" w:space="0" w:color="auto"/>
            </w:tcBorders>
            <w:vAlign w:val="center"/>
          </w:tcPr>
          <w:p w14:paraId="32957127" w14:textId="77777777" w:rsidR="00DC36E2" w:rsidRPr="00935ADF" w:rsidRDefault="00DC36E2" w:rsidP="00DC36E2">
            <w:pPr>
              <w:jc w:val="center"/>
              <w:rPr>
                <w:sz w:val="20"/>
                <w:szCs w:val="20"/>
              </w:rPr>
            </w:pPr>
          </w:p>
        </w:tc>
        <w:tc>
          <w:tcPr>
            <w:tcW w:w="435" w:type="dxa"/>
            <w:tcBorders>
              <w:top w:val="single" w:sz="4" w:space="0" w:color="auto"/>
              <w:left w:val="nil"/>
              <w:bottom w:val="single" w:sz="4" w:space="0" w:color="auto"/>
              <w:right w:val="single" w:sz="4" w:space="0" w:color="auto"/>
            </w:tcBorders>
            <w:vAlign w:val="center"/>
          </w:tcPr>
          <w:p w14:paraId="2A22C261" w14:textId="77777777" w:rsidR="00DC36E2" w:rsidRPr="00935ADF" w:rsidRDefault="00DC36E2" w:rsidP="00DC36E2">
            <w:pPr>
              <w:jc w:val="center"/>
              <w:rPr>
                <w:sz w:val="20"/>
                <w:szCs w:val="20"/>
              </w:rPr>
            </w:pPr>
          </w:p>
        </w:tc>
        <w:tc>
          <w:tcPr>
            <w:tcW w:w="558" w:type="dxa"/>
            <w:tcBorders>
              <w:top w:val="single" w:sz="4" w:space="0" w:color="auto"/>
              <w:left w:val="nil"/>
              <w:bottom w:val="single" w:sz="4" w:space="0" w:color="auto"/>
              <w:right w:val="single" w:sz="4" w:space="0" w:color="auto"/>
            </w:tcBorders>
            <w:vAlign w:val="center"/>
          </w:tcPr>
          <w:p w14:paraId="3DC90E88" w14:textId="77777777" w:rsidR="00DC36E2" w:rsidRPr="00935ADF" w:rsidRDefault="00DC36E2" w:rsidP="00DC36E2">
            <w:pPr>
              <w:jc w:val="center"/>
              <w:rPr>
                <w:sz w:val="20"/>
                <w:szCs w:val="20"/>
              </w:rPr>
            </w:pPr>
          </w:p>
        </w:tc>
      </w:tr>
      <w:tr w:rsidR="00DC36E2" w:rsidRPr="00935ADF" w14:paraId="5FFAA985" w14:textId="19DB085A" w:rsidTr="00DC36E2">
        <w:trPr>
          <w:gridAfter w:val="1"/>
          <w:wAfter w:w="94"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00FF9C87" w14:textId="77777777" w:rsidR="00DC36E2" w:rsidRPr="00935ADF" w:rsidRDefault="00DC36E2" w:rsidP="00DC36E2">
            <w:pPr>
              <w:rPr>
                <w:sz w:val="20"/>
                <w:szCs w:val="20"/>
                <w:lang w:val="uk-UA"/>
              </w:rPr>
            </w:pPr>
            <w:proofErr w:type="spellStart"/>
            <w:r w:rsidRPr="00935ADF">
              <w:rPr>
                <w:sz w:val="20"/>
                <w:szCs w:val="20"/>
                <w:lang w:val="uk-UA"/>
              </w:rPr>
              <w:t>Hydrochemistry</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7322101B" w14:textId="245B1EE2" w:rsidR="00DC36E2" w:rsidRPr="00935ADF" w:rsidRDefault="00DC36E2" w:rsidP="00DC36E2">
            <w:pPr>
              <w:jc w:val="center"/>
              <w:rPr>
                <w:sz w:val="20"/>
                <w:szCs w:val="20"/>
              </w:rPr>
            </w:pPr>
            <w:r w:rsidRPr="00935ADF">
              <w:rPr>
                <w:sz w:val="20"/>
                <w:szCs w:val="20"/>
              </w:rPr>
              <w:t>2</w:t>
            </w:r>
          </w:p>
        </w:tc>
        <w:tc>
          <w:tcPr>
            <w:tcW w:w="567" w:type="dxa"/>
            <w:tcBorders>
              <w:top w:val="nil"/>
              <w:left w:val="nil"/>
              <w:bottom w:val="single" w:sz="4" w:space="0" w:color="auto"/>
              <w:right w:val="single" w:sz="4" w:space="0" w:color="auto"/>
            </w:tcBorders>
            <w:vAlign w:val="center"/>
          </w:tcPr>
          <w:p w14:paraId="7CD0E29A" w14:textId="56BC994B" w:rsidR="00DC36E2" w:rsidRPr="00935ADF" w:rsidRDefault="00DC36E2" w:rsidP="00DC36E2">
            <w:pPr>
              <w:jc w:val="center"/>
              <w:rPr>
                <w:sz w:val="20"/>
                <w:szCs w:val="20"/>
              </w:rPr>
            </w:pPr>
            <w:r w:rsidRPr="00935ADF">
              <w:rPr>
                <w:sz w:val="20"/>
                <w:szCs w:val="20"/>
              </w:rPr>
              <w:t>2</w:t>
            </w:r>
          </w:p>
        </w:tc>
        <w:tc>
          <w:tcPr>
            <w:tcW w:w="425" w:type="dxa"/>
            <w:tcBorders>
              <w:top w:val="nil"/>
              <w:left w:val="nil"/>
              <w:bottom w:val="single" w:sz="4" w:space="0" w:color="auto"/>
              <w:right w:val="single" w:sz="4" w:space="0" w:color="auto"/>
            </w:tcBorders>
            <w:vAlign w:val="center"/>
          </w:tcPr>
          <w:p w14:paraId="74922574" w14:textId="1C51C03E" w:rsidR="00DC36E2" w:rsidRPr="00935ADF" w:rsidRDefault="00DC36E2" w:rsidP="00DC36E2">
            <w:pPr>
              <w:jc w:val="center"/>
              <w:rPr>
                <w:sz w:val="20"/>
                <w:szCs w:val="20"/>
              </w:rPr>
            </w:pPr>
            <w:r w:rsidRPr="00935ADF">
              <w:rPr>
                <w:sz w:val="20"/>
                <w:szCs w:val="20"/>
              </w:rPr>
              <w:t>2</w:t>
            </w:r>
          </w:p>
        </w:tc>
        <w:tc>
          <w:tcPr>
            <w:tcW w:w="567" w:type="dxa"/>
            <w:tcBorders>
              <w:top w:val="nil"/>
              <w:left w:val="nil"/>
              <w:bottom w:val="single" w:sz="4" w:space="0" w:color="auto"/>
              <w:right w:val="single" w:sz="4" w:space="0" w:color="auto"/>
            </w:tcBorders>
            <w:vAlign w:val="center"/>
          </w:tcPr>
          <w:p w14:paraId="25B3C88E" w14:textId="0748D6E1" w:rsidR="00DC36E2" w:rsidRPr="00935ADF" w:rsidRDefault="00DC36E2" w:rsidP="00DC36E2">
            <w:pPr>
              <w:jc w:val="center"/>
              <w:rPr>
                <w:sz w:val="20"/>
                <w:szCs w:val="20"/>
              </w:rPr>
            </w:pPr>
            <w:r w:rsidRPr="00935ADF">
              <w:rPr>
                <w:sz w:val="20"/>
                <w:szCs w:val="20"/>
              </w:rPr>
              <w:t>2</w:t>
            </w:r>
          </w:p>
        </w:tc>
        <w:tc>
          <w:tcPr>
            <w:tcW w:w="567" w:type="dxa"/>
            <w:tcBorders>
              <w:top w:val="single" w:sz="4" w:space="0" w:color="auto"/>
              <w:left w:val="nil"/>
              <w:bottom w:val="single" w:sz="4" w:space="0" w:color="auto"/>
              <w:right w:val="single" w:sz="4" w:space="0" w:color="auto"/>
            </w:tcBorders>
            <w:vAlign w:val="center"/>
          </w:tcPr>
          <w:p w14:paraId="7D21BB56" w14:textId="10682CBD" w:rsidR="00DC36E2" w:rsidRPr="00935ADF" w:rsidRDefault="00DC36E2" w:rsidP="00DC36E2">
            <w:pPr>
              <w:jc w:val="center"/>
              <w:rPr>
                <w:sz w:val="20"/>
                <w:szCs w:val="20"/>
              </w:rPr>
            </w:pPr>
            <w:r w:rsidRPr="00935ADF">
              <w:rPr>
                <w:sz w:val="20"/>
                <w:szCs w:val="20"/>
                <w:lang w:val="uk-UA"/>
              </w:rPr>
              <w:t>2</w:t>
            </w:r>
          </w:p>
        </w:tc>
        <w:tc>
          <w:tcPr>
            <w:tcW w:w="567" w:type="dxa"/>
            <w:tcBorders>
              <w:top w:val="nil"/>
              <w:left w:val="single" w:sz="4" w:space="0" w:color="auto"/>
              <w:bottom w:val="single" w:sz="4" w:space="0" w:color="auto"/>
              <w:right w:val="single" w:sz="4" w:space="0" w:color="auto"/>
            </w:tcBorders>
            <w:vAlign w:val="center"/>
          </w:tcPr>
          <w:p w14:paraId="121CC496" w14:textId="07890E94" w:rsidR="00DC36E2" w:rsidRPr="00935ADF" w:rsidRDefault="00DC36E2" w:rsidP="00DC36E2">
            <w:pPr>
              <w:jc w:val="center"/>
              <w:rPr>
                <w:sz w:val="20"/>
                <w:szCs w:val="20"/>
                <w:lang w:val="uk-UA"/>
              </w:rPr>
            </w:pPr>
            <w:r w:rsidRPr="00935ADF">
              <w:rPr>
                <w:sz w:val="20"/>
                <w:szCs w:val="20"/>
              </w:rPr>
              <w:t>2</w:t>
            </w:r>
          </w:p>
        </w:tc>
        <w:tc>
          <w:tcPr>
            <w:tcW w:w="567" w:type="dxa"/>
            <w:tcBorders>
              <w:top w:val="nil"/>
              <w:left w:val="nil"/>
              <w:bottom w:val="single" w:sz="4" w:space="0" w:color="auto"/>
              <w:right w:val="single" w:sz="4" w:space="0" w:color="auto"/>
            </w:tcBorders>
            <w:vAlign w:val="center"/>
          </w:tcPr>
          <w:p w14:paraId="74AE6928" w14:textId="0785BEF3"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62052C59" w14:textId="77777777" w:rsidR="00DC36E2" w:rsidRPr="00935ADF" w:rsidRDefault="00DC36E2" w:rsidP="00DC36E2">
            <w:pPr>
              <w:jc w:val="center"/>
              <w:rPr>
                <w:sz w:val="20"/>
                <w:szCs w:val="20"/>
              </w:rPr>
            </w:pPr>
          </w:p>
        </w:tc>
        <w:tc>
          <w:tcPr>
            <w:tcW w:w="425" w:type="dxa"/>
            <w:tcBorders>
              <w:top w:val="nil"/>
              <w:left w:val="nil"/>
              <w:bottom w:val="single" w:sz="4" w:space="0" w:color="auto"/>
              <w:right w:val="single" w:sz="4" w:space="0" w:color="auto"/>
            </w:tcBorders>
            <w:vAlign w:val="center"/>
          </w:tcPr>
          <w:p w14:paraId="7B83463E" w14:textId="3000F4EB" w:rsidR="00DC36E2" w:rsidRPr="00935ADF" w:rsidRDefault="00DC36E2" w:rsidP="00DC36E2">
            <w:pPr>
              <w:jc w:val="center"/>
              <w:rPr>
                <w:sz w:val="20"/>
                <w:szCs w:val="20"/>
              </w:rPr>
            </w:pPr>
            <w:r w:rsidRPr="00935ADF">
              <w:rPr>
                <w:sz w:val="20"/>
                <w:szCs w:val="20"/>
              </w:rPr>
              <w:t>2</w:t>
            </w:r>
          </w:p>
        </w:tc>
        <w:tc>
          <w:tcPr>
            <w:tcW w:w="435" w:type="dxa"/>
            <w:tcBorders>
              <w:top w:val="nil"/>
              <w:left w:val="nil"/>
              <w:bottom w:val="single" w:sz="4" w:space="0" w:color="auto"/>
              <w:right w:val="single" w:sz="4" w:space="0" w:color="auto"/>
            </w:tcBorders>
            <w:vAlign w:val="center"/>
          </w:tcPr>
          <w:p w14:paraId="762AB8A6" w14:textId="0A660977" w:rsidR="00DC36E2" w:rsidRPr="00935ADF" w:rsidRDefault="00DC36E2" w:rsidP="00DC36E2">
            <w:pPr>
              <w:jc w:val="center"/>
              <w:rPr>
                <w:sz w:val="20"/>
                <w:szCs w:val="20"/>
              </w:rPr>
            </w:pPr>
          </w:p>
        </w:tc>
        <w:tc>
          <w:tcPr>
            <w:tcW w:w="558" w:type="dxa"/>
            <w:tcBorders>
              <w:top w:val="nil"/>
              <w:left w:val="nil"/>
              <w:bottom w:val="single" w:sz="4" w:space="0" w:color="auto"/>
              <w:right w:val="single" w:sz="4" w:space="0" w:color="auto"/>
            </w:tcBorders>
            <w:vAlign w:val="center"/>
          </w:tcPr>
          <w:p w14:paraId="02DC18C6" w14:textId="77777777" w:rsidR="00DC36E2" w:rsidRPr="00935ADF" w:rsidRDefault="00DC36E2" w:rsidP="00DC36E2">
            <w:pPr>
              <w:jc w:val="center"/>
              <w:rPr>
                <w:sz w:val="20"/>
                <w:szCs w:val="20"/>
              </w:rPr>
            </w:pPr>
          </w:p>
        </w:tc>
      </w:tr>
      <w:tr w:rsidR="00DC36E2" w:rsidRPr="00935ADF" w14:paraId="789B91F1" w14:textId="4069B993" w:rsidTr="00DC36E2">
        <w:trPr>
          <w:gridAfter w:val="1"/>
          <w:wAfter w:w="94"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2E463ED7" w14:textId="77777777" w:rsidR="00DC36E2" w:rsidRPr="00935ADF" w:rsidRDefault="00DC36E2" w:rsidP="00DC36E2">
            <w:pPr>
              <w:rPr>
                <w:sz w:val="20"/>
                <w:szCs w:val="20"/>
                <w:lang w:val="uk-UA"/>
              </w:rPr>
            </w:pPr>
            <w:proofErr w:type="spellStart"/>
            <w:r w:rsidRPr="00935ADF">
              <w:rPr>
                <w:sz w:val="20"/>
                <w:szCs w:val="20"/>
                <w:lang w:val="uk-UA"/>
              </w:rPr>
              <w:t>Nutrients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33254D3C" w14:textId="77777777"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3910CF70" w14:textId="77777777" w:rsidR="00DC36E2" w:rsidRPr="00935ADF" w:rsidRDefault="00DC36E2" w:rsidP="00DC36E2">
            <w:pPr>
              <w:jc w:val="center"/>
              <w:rPr>
                <w:sz w:val="20"/>
                <w:szCs w:val="20"/>
              </w:rPr>
            </w:pPr>
          </w:p>
        </w:tc>
        <w:tc>
          <w:tcPr>
            <w:tcW w:w="425" w:type="dxa"/>
            <w:tcBorders>
              <w:top w:val="nil"/>
              <w:left w:val="nil"/>
              <w:bottom w:val="single" w:sz="4" w:space="0" w:color="auto"/>
              <w:right w:val="single" w:sz="4" w:space="0" w:color="auto"/>
            </w:tcBorders>
            <w:vAlign w:val="center"/>
          </w:tcPr>
          <w:p w14:paraId="54F2D0F4" w14:textId="77777777"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0247159C" w14:textId="77777777" w:rsidR="00DC36E2" w:rsidRPr="00935ADF" w:rsidRDefault="00DC36E2" w:rsidP="00DC36E2">
            <w:pPr>
              <w:jc w:val="center"/>
              <w:rPr>
                <w:sz w:val="20"/>
                <w:szCs w:val="20"/>
              </w:rPr>
            </w:pPr>
          </w:p>
        </w:tc>
        <w:tc>
          <w:tcPr>
            <w:tcW w:w="567" w:type="dxa"/>
            <w:tcBorders>
              <w:top w:val="single" w:sz="4" w:space="0" w:color="auto"/>
              <w:left w:val="nil"/>
              <w:bottom w:val="single" w:sz="4" w:space="0" w:color="auto"/>
              <w:right w:val="single" w:sz="4" w:space="0" w:color="auto"/>
            </w:tcBorders>
            <w:vAlign w:val="center"/>
          </w:tcPr>
          <w:p w14:paraId="7C14A389" w14:textId="77777777" w:rsidR="00DC36E2" w:rsidRPr="00935ADF" w:rsidRDefault="00DC36E2" w:rsidP="00DC36E2">
            <w:pPr>
              <w:jc w:val="center"/>
              <w:rPr>
                <w:sz w:val="20"/>
                <w:szCs w:val="20"/>
              </w:rPr>
            </w:pPr>
          </w:p>
        </w:tc>
        <w:tc>
          <w:tcPr>
            <w:tcW w:w="567" w:type="dxa"/>
            <w:tcBorders>
              <w:top w:val="nil"/>
              <w:left w:val="single" w:sz="4" w:space="0" w:color="auto"/>
              <w:bottom w:val="single" w:sz="4" w:space="0" w:color="auto"/>
              <w:right w:val="single" w:sz="4" w:space="0" w:color="auto"/>
            </w:tcBorders>
            <w:vAlign w:val="center"/>
          </w:tcPr>
          <w:p w14:paraId="3ED2C2DF" w14:textId="77777777"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368AB868" w14:textId="77777777"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02D14DFE" w14:textId="77777777" w:rsidR="00DC36E2" w:rsidRPr="00935ADF" w:rsidRDefault="00DC36E2" w:rsidP="00DC36E2">
            <w:pPr>
              <w:jc w:val="center"/>
              <w:rPr>
                <w:sz w:val="20"/>
                <w:szCs w:val="20"/>
              </w:rPr>
            </w:pPr>
          </w:p>
        </w:tc>
        <w:tc>
          <w:tcPr>
            <w:tcW w:w="425" w:type="dxa"/>
            <w:tcBorders>
              <w:top w:val="nil"/>
              <w:left w:val="nil"/>
              <w:bottom w:val="single" w:sz="4" w:space="0" w:color="auto"/>
              <w:right w:val="single" w:sz="4" w:space="0" w:color="auto"/>
            </w:tcBorders>
            <w:vAlign w:val="center"/>
          </w:tcPr>
          <w:p w14:paraId="32A9C571" w14:textId="77777777" w:rsidR="00DC36E2" w:rsidRPr="00935ADF" w:rsidRDefault="00DC36E2" w:rsidP="00DC36E2">
            <w:pPr>
              <w:jc w:val="center"/>
              <w:rPr>
                <w:sz w:val="20"/>
                <w:szCs w:val="20"/>
              </w:rPr>
            </w:pPr>
          </w:p>
        </w:tc>
        <w:tc>
          <w:tcPr>
            <w:tcW w:w="435" w:type="dxa"/>
            <w:tcBorders>
              <w:top w:val="nil"/>
              <w:left w:val="nil"/>
              <w:bottom w:val="single" w:sz="4" w:space="0" w:color="auto"/>
              <w:right w:val="single" w:sz="4" w:space="0" w:color="auto"/>
            </w:tcBorders>
            <w:vAlign w:val="center"/>
          </w:tcPr>
          <w:p w14:paraId="3608546C" w14:textId="77777777" w:rsidR="00DC36E2" w:rsidRPr="00935ADF" w:rsidRDefault="00DC36E2" w:rsidP="00DC36E2">
            <w:pPr>
              <w:jc w:val="center"/>
              <w:rPr>
                <w:sz w:val="20"/>
                <w:szCs w:val="20"/>
              </w:rPr>
            </w:pPr>
          </w:p>
        </w:tc>
        <w:tc>
          <w:tcPr>
            <w:tcW w:w="558" w:type="dxa"/>
            <w:tcBorders>
              <w:top w:val="nil"/>
              <w:left w:val="nil"/>
              <w:bottom w:val="single" w:sz="4" w:space="0" w:color="auto"/>
              <w:right w:val="single" w:sz="4" w:space="0" w:color="auto"/>
            </w:tcBorders>
            <w:vAlign w:val="center"/>
          </w:tcPr>
          <w:p w14:paraId="330113D8" w14:textId="77777777" w:rsidR="00DC36E2" w:rsidRPr="00935ADF" w:rsidRDefault="00DC36E2" w:rsidP="00DC36E2">
            <w:pPr>
              <w:jc w:val="center"/>
              <w:rPr>
                <w:sz w:val="20"/>
                <w:szCs w:val="20"/>
              </w:rPr>
            </w:pPr>
          </w:p>
        </w:tc>
      </w:tr>
      <w:tr w:rsidR="00DC36E2" w:rsidRPr="00935ADF" w14:paraId="1F609C0C" w14:textId="310EB767" w:rsidTr="00DC36E2">
        <w:trPr>
          <w:gridAfter w:val="1"/>
          <w:wAfter w:w="94"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033ABB2C" w14:textId="77777777" w:rsidR="00DC36E2" w:rsidRPr="00935ADF" w:rsidRDefault="00DC36E2" w:rsidP="00DC36E2">
            <w:pPr>
              <w:rPr>
                <w:sz w:val="20"/>
                <w:szCs w:val="20"/>
                <w:lang w:val="uk-UA"/>
              </w:rPr>
            </w:pPr>
            <w:proofErr w:type="spellStart"/>
            <w:r w:rsidRPr="00935ADF">
              <w:rPr>
                <w:sz w:val="20"/>
                <w:szCs w:val="20"/>
                <w:lang w:val="uk-UA"/>
              </w:rPr>
              <w:t>PAHs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3E12502A" w14:textId="4779D35D"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5F9A28E2" w14:textId="77777777" w:rsidR="00DC36E2" w:rsidRPr="00935ADF" w:rsidRDefault="00DC36E2" w:rsidP="00DC36E2">
            <w:pPr>
              <w:jc w:val="center"/>
              <w:rPr>
                <w:sz w:val="20"/>
                <w:szCs w:val="20"/>
              </w:rPr>
            </w:pPr>
          </w:p>
        </w:tc>
        <w:tc>
          <w:tcPr>
            <w:tcW w:w="425" w:type="dxa"/>
            <w:tcBorders>
              <w:top w:val="nil"/>
              <w:left w:val="nil"/>
              <w:bottom w:val="single" w:sz="4" w:space="0" w:color="auto"/>
              <w:right w:val="single" w:sz="4" w:space="0" w:color="auto"/>
            </w:tcBorders>
            <w:vAlign w:val="center"/>
          </w:tcPr>
          <w:p w14:paraId="381F46D6" w14:textId="77777777"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22ED4654" w14:textId="2FC0BB35" w:rsidR="00DC36E2" w:rsidRPr="00935ADF" w:rsidRDefault="00DC36E2" w:rsidP="00DC36E2">
            <w:pPr>
              <w:jc w:val="center"/>
              <w:rPr>
                <w:sz w:val="20"/>
                <w:szCs w:val="20"/>
              </w:rPr>
            </w:pPr>
            <w:r w:rsidRPr="00935ADF">
              <w:rPr>
                <w:sz w:val="20"/>
                <w:szCs w:val="20"/>
              </w:rPr>
              <w:t>16</w:t>
            </w:r>
          </w:p>
        </w:tc>
        <w:tc>
          <w:tcPr>
            <w:tcW w:w="567" w:type="dxa"/>
            <w:tcBorders>
              <w:top w:val="single" w:sz="4" w:space="0" w:color="auto"/>
              <w:left w:val="nil"/>
              <w:bottom w:val="single" w:sz="4" w:space="0" w:color="auto"/>
              <w:right w:val="single" w:sz="4" w:space="0" w:color="auto"/>
            </w:tcBorders>
            <w:vAlign w:val="center"/>
          </w:tcPr>
          <w:p w14:paraId="03AFBC0B" w14:textId="0FDA9FF2" w:rsidR="00DC36E2" w:rsidRPr="00935ADF" w:rsidRDefault="00DC36E2" w:rsidP="00DC36E2">
            <w:pPr>
              <w:jc w:val="center"/>
              <w:rPr>
                <w:sz w:val="20"/>
                <w:szCs w:val="20"/>
              </w:rPr>
            </w:pPr>
            <w:r w:rsidRPr="00935ADF">
              <w:rPr>
                <w:sz w:val="20"/>
                <w:szCs w:val="20"/>
                <w:lang w:val="uk-UA"/>
              </w:rPr>
              <w:t>17</w:t>
            </w:r>
          </w:p>
        </w:tc>
        <w:tc>
          <w:tcPr>
            <w:tcW w:w="567" w:type="dxa"/>
            <w:tcBorders>
              <w:top w:val="nil"/>
              <w:left w:val="single" w:sz="4" w:space="0" w:color="auto"/>
              <w:bottom w:val="single" w:sz="4" w:space="0" w:color="auto"/>
              <w:right w:val="single" w:sz="4" w:space="0" w:color="auto"/>
            </w:tcBorders>
            <w:vAlign w:val="center"/>
          </w:tcPr>
          <w:p w14:paraId="07CD95F7" w14:textId="5136C986" w:rsidR="00DC36E2" w:rsidRPr="00935ADF" w:rsidRDefault="00DC36E2" w:rsidP="00DC36E2">
            <w:pPr>
              <w:jc w:val="center"/>
              <w:rPr>
                <w:sz w:val="20"/>
                <w:szCs w:val="20"/>
                <w:lang w:val="uk-UA"/>
              </w:rPr>
            </w:pPr>
            <w:r w:rsidRPr="00935ADF">
              <w:rPr>
                <w:sz w:val="20"/>
                <w:szCs w:val="20"/>
              </w:rPr>
              <w:t>17</w:t>
            </w:r>
          </w:p>
        </w:tc>
        <w:tc>
          <w:tcPr>
            <w:tcW w:w="567" w:type="dxa"/>
            <w:tcBorders>
              <w:top w:val="nil"/>
              <w:left w:val="nil"/>
              <w:bottom w:val="single" w:sz="4" w:space="0" w:color="auto"/>
              <w:right w:val="single" w:sz="4" w:space="0" w:color="auto"/>
            </w:tcBorders>
            <w:vAlign w:val="center"/>
          </w:tcPr>
          <w:p w14:paraId="74FEDF65" w14:textId="3DDE05E0" w:rsidR="00DC36E2" w:rsidRPr="00935ADF" w:rsidRDefault="00DC36E2" w:rsidP="00DC36E2">
            <w:pPr>
              <w:jc w:val="center"/>
              <w:rPr>
                <w:sz w:val="20"/>
                <w:szCs w:val="20"/>
              </w:rPr>
            </w:pPr>
            <w:r w:rsidRPr="00935ADF">
              <w:rPr>
                <w:sz w:val="20"/>
                <w:szCs w:val="20"/>
              </w:rPr>
              <w:t>18</w:t>
            </w:r>
          </w:p>
        </w:tc>
        <w:tc>
          <w:tcPr>
            <w:tcW w:w="567" w:type="dxa"/>
            <w:tcBorders>
              <w:top w:val="nil"/>
              <w:left w:val="nil"/>
              <w:bottom w:val="single" w:sz="4" w:space="0" w:color="auto"/>
              <w:right w:val="single" w:sz="4" w:space="0" w:color="auto"/>
            </w:tcBorders>
            <w:vAlign w:val="center"/>
          </w:tcPr>
          <w:p w14:paraId="70CD2E82" w14:textId="0994474F" w:rsidR="00DC36E2" w:rsidRPr="00935ADF" w:rsidRDefault="00DC36E2" w:rsidP="00DC36E2">
            <w:pPr>
              <w:jc w:val="center"/>
              <w:rPr>
                <w:sz w:val="20"/>
                <w:szCs w:val="20"/>
              </w:rPr>
            </w:pPr>
            <w:r w:rsidRPr="00935ADF">
              <w:rPr>
                <w:sz w:val="20"/>
                <w:szCs w:val="20"/>
              </w:rPr>
              <w:t>18</w:t>
            </w:r>
          </w:p>
        </w:tc>
        <w:tc>
          <w:tcPr>
            <w:tcW w:w="425" w:type="dxa"/>
            <w:tcBorders>
              <w:top w:val="nil"/>
              <w:left w:val="nil"/>
              <w:bottom w:val="single" w:sz="4" w:space="0" w:color="auto"/>
              <w:right w:val="single" w:sz="4" w:space="0" w:color="auto"/>
            </w:tcBorders>
            <w:vAlign w:val="center"/>
          </w:tcPr>
          <w:p w14:paraId="0A7E2525" w14:textId="18804884" w:rsidR="00DC36E2" w:rsidRPr="00935ADF" w:rsidRDefault="00DC36E2" w:rsidP="00DC36E2">
            <w:pPr>
              <w:jc w:val="center"/>
              <w:rPr>
                <w:sz w:val="20"/>
                <w:szCs w:val="20"/>
              </w:rPr>
            </w:pPr>
            <w:r w:rsidRPr="00935ADF">
              <w:rPr>
                <w:sz w:val="20"/>
                <w:szCs w:val="20"/>
              </w:rPr>
              <w:t>18</w:t>
            </w:r>
          </w:p>
        </w:tc>
        <w:tc>
          <w:tcPr>
            <w:tcW w:w="435" w:type="dxa"/>
            <w:tcBorders>
              <w:top w:val="nil"/>
              <w:left w:val="nil"/>
              <w:bottom w:val="single" w:sz="4" w:space="0" w:color="auto"/>
              <w:right w:val="single" w:sz="4" w:space="0" w:color="auto"/>
            </w:tcBorders>
            <w:vAlign w:val="center"/>
          </w:tcPr>
          <w:p w14:paraId="2463AFEB" w14:textId="0318677E" w:rsidR="00DC36E2" w:rsidRPr="00935ADF" w:rsidRDefault="00DC36E2" w:rsidP="00DC36E2">
            <w:pPr>
              <w:jc w:val="center"/>
              <w:rPr>
                <w:sz w:val="20"/>
                <w:szCs w:val="20"/>
              </w:rPr>
            </w:pPr>
          </w:p>
        </w:tc>
        <w:tc>
          <w:tcPr>
            <w:tcW w:w="558" w:type="dxa"/>
            <w:tcBorders>
              <w:top w:val="nil"/>
              <w:left w:val="nil"/>
              <w:bottom w:val="single" w:sz="4" w:space="0" w:color="auto"/>
              <w:right w:val="single" w:sz="4" w:space="0" w:color="auto"/>
            </w:tcBorders>
            <w:vAlign w:val="center"/>
          </w:tcPr>
          <w:p w14:paraId="1C9EA65D" w14:textId="77777777" w:rsidR="00DC36E2" w:rsidRPr="00935ADF" w:rsidRDefault="00DC36E2" w:rsidP="00DC36E2">
            <w:pPr>
              <w:jc w:val="center"/>
              <w:rPr>
                <w:sz w:val="20"/>
                <w:szCs w:val="20"/>
              </w:rPr>
            </w:pPr>
          </w:p>
        </w:tc>
      </w:tr>
      <w:tr w:rsidR="00DC36E2" w:rsidRPr="00935ADF" w14:paraId="1E82ECF7" w14:textId="43F1D670" w:rsidTr="00DC36E2">
        <w:trPr>
          <w:gridAfter w:val="1"/>
          <w:wAfter w:w="94"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584F2B62" w14:textId="77777777" w:rsidR="00DC36E2" w:rsidRPr="00935ADF" w:rsidRDefault="00DC36E2" w:rsidP="00DC36E2">
            <w:pPr>
              <w:rPr>
                <w:sz w:val="20"/>
                <w:szCs w:val="20"/>
                <w:lang w:val="uk-UA"/>
              </w:rPr>
            </w:pPr>
            <w:proofErr w:type="spellStart"/>
            <w:r w:rsidRPr="00935ADF">
              <w:rPr>
                <w:sz w:val="20"/>
                <w:szCs w:val="20"/>
                <w:lang w:val="uk-UA"/>
              </w:rPr>
              <w:t>PCBs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7F9065A2" w14:textId="0C6AA6E1" w:rsidR="00DC36E2" w:rsidRPr="00935ADF" w:rsidRDefault="00DC36E2" w:rsidP="00DC36E2">
            <w:pPr>
              <w:jc w:val="center"/>
              <w:rPr>
                <w:sz w:val="20"/>
                <w:szCs w:val="20"/>
              </w:rPr>
            </w:pPr>
            <w:r w:rsidRPr="00935ADF">
              <w:rPr>
                <w:sz w:val="20"/>
                <w:szCs w:val="20"/>
              </w:rPr>
              <w:t>20</w:t>
            </w:r>
          </w:p>
        </w:tc>
        <w:tc>
          <w:tcPr>
            <w:tcW w:w="567" w:type="dxa"/>
            <w:tcBorders>
              <w:top w:val="nil"/>
              <w:left w:val="nil"/>
              <w:bottom w:val="single" w:sz="4" w:space="0" w:color="auto"/>
              <w:right w:val="single" w:sz="4" w:space="0" w:color="auto"/>
            </w:tcBorders>
            <w:vAlign w:val="center"/>
          </w:tcPr>
          <w:p w14:paraId="61980623" w14:textId="7290BEAE" w:rsidR="00DC36E2" w:rsidRPr="00935ADF" w:rsidRDefault="00DC36E2" w:rsidP="00DC36E2">
            <w:pPr>
              <w:jc w:val="center"/>
              <w:rPr>
                <w:sz w:val="20"/>
                <w:szCs w:val="20"/>
              </w:rPr>
            </w:pPr>
            <w:r w:rsidRPr="00935ADF">
              <w:rPr>
                <w:sz w:val="20"/>
                <w:szCs w:val="20"/>
              </w:rPr>
              <w:t>19</w:t>
            </w:r>
          </w:p>
        </w:tc>
        <w:tc>
          <w:tcPr>
            <w:tcW w:w="425" w:type="dxa"/>
            <w:tcBorders>
              <w:top w:val="nil"/>
              <w:left w:val="nil"/>
              <w:bottom w:val="single" w:sz="4" w:space="0" w:color="auto"/>
              <w:right w:val="single" w:sz="4" w:space="0" w:color="auto"/>
            </w:tcBorders>
            <w:vAlign w:val="center"/>
          </w:tcPr>
          <w:p w14:paraId="20306A86" w14:textId="35F01B36" w:rsidR="00DC36E2" w:rsidRPr="00935ADF" w:rsidRDefault="00DC36E2" w:rsidP="00DC36E2">
            <w:pPr>
              <w:jc w:val="center"/>
              <w:rPr>
                <w:sz w:val="20"/>
                <w:szCs w:val="20"/>
              </w:rPr>
            </w:pPr>
            <w:r w:rsidRPr="00935ADF">
              <w:rPr>
                <w:sz w:val="20"/>
                <w:szCs w:val="20"/>
              </w:rPr>
              <w:t>21</w:t>
            </w:r>
          </w:p>
        </w:tc>
        <w:tc>
          <w:tcPr>
            <w:tcW w:w="567" w:type="dxa"/>
            <w:tcBorders>
              <w:top w:val="nil"/>
              <w:left w:val="nil"/>
              <w:bottom w:val="single" w:sz="4" w:space="0" w:color="auto"/>
              <w:right w:val="single" w:sz="4" w:space="0" w:color="auto"/>
            </w:tcBorders>
            <w:vAlign w:val="center"/>
          </w:tcPr>
          <w:p w14:paraId="7C73492E" w14:textId="5750C626" w:rsidR="00DC36E2" w:rsidRPr="00935ADF" w:rsidRDefault="00DC36E2" w:rsidP="00DC36E2">
            <w:pPr>
              <w:jc w:val="center"/>
              <w:rPr>
                <w:sz w:val="20"/>
                <w:szCs w:val="20"/>
              </w:rPr>
            </w:pPr>
            <w:r w:rsidRPr="00935ADF">
              <w:rPr>
                <w:sz w:val="20"/>
                <w:szCs w:val="20"/>
              </w:rPr>
              <w:t>23</w:t>
            </w:r>
          </w:p>
        </w:tc>
        <w:tc>
          <w:tcPr>
            <w:tcW w:w="567" w:type="dxa"/>
            <w:tcBorders>
              <w:top w:val="single" w:sz="4" w:space="0" w:color="auto"/>
              <w:left w:val="nil"/>
              <w:bottom w:val="single" w:sz="4" w:space="0" w:color="auto"/>
              <w:right w:val="single" w:sz="4" w:space="0" w:color="auto"/>
            </w:tcBorders>
            <w:vAlign w:val="center"/>
          </w:tcPr>
          <w:p w14:paraId="6DCB53E2" w14:textId="50CE9059" w:rsidR="00DC36E2" w:rsidRPr="00935ADF" w:rsidRDefault="00DC36E2" w:rsidP="00DC36E2">
            <w:pPr>
              <w:jc w:val="center"/>
              <w:rPr>
                <w:sz w:val="20"/>
                <w:szCs w:val="20"/>
              </w:rPr>
            </w:pPr>
            <w:r w:rsidRPr="00935ADF">
              <w:rPr>
                <w:sz w:val="20"/>
                <w:szCs w:val="20"/>
                <w:lang w:val="uk-UA"/>
              </w:rPr>
              <w:t>23</w:t>
            </w:r>
          </w:p>
        </w:tc>
        <w:tc>
          <w:tcPr>
            <w:tcW w:w="567" w:type="dxa"/>
            <w:tcBorders>
              <w:top w:val="nil"/>
              <w:left w:val="single" w:sz="4" w:space="0" w:color="auto"/>
              <w:bottom w:val="single" w:sz="4" w:space="0" w:color="auto"/>
              <w:right w:val="single" w:sz="4" w:space="0" w:color="auto"/>
            </w:tcBorders>
            <w:vAlign w:val="center"/>
          </w:tcPr>
          <w:p w14:paraId="2C5DEDC7" w14:textId="1F84796E" w:rsidR="00DC36E2" w:rsidRPr="00935ADF" w:rsidRDefault="00DC36E2" w:rsidP="00DC36E2">
            <w:pPr>
              <w:jc w:val="center"/>
              <w:rPr>
                <w:sz w:val="20"/>
                <w:szCs w:val="20"/>
                <w:lang w:val="uk-UA"/>
              </w:rPr>
            </w:pPr>
            <w:r w:rsidRPr="00935ADF">
              <w:rPr>
                <w:sz w:val="20"/>
                <w:szCs w:val="20"/>
              </w:rPr>
              <w:t>31</w:t>
            </w:r>
          </w:p>
        </w:tc>
        <w:tc>
          <w:tcPr>
            <w:tcW w:w="567" w:type="dxa"/>
            <w:tcBorders>
              <w:top w:val="nil"/>
              <w:left w:val="nil"/>
              <w:bottom w:val="single" w:sz="4" w:space="0" w:color="auto"/>
              <w:right w:val="single" w:sz="4" w:space="0" w:color="auto"/>
            </w:tcBorders>
            <w:vAlign w:val="center"/>
          </w:tcPr>
          <w:p w14:paraId="2A77BBB1" w14:textId="3833354C" w:rsidR="00DC36E2" w:rsidRPr="00935ADF" w:rsidRDefault="00DC36E2" w:rsidP="00DC36E2">
            <w:pPr>
              <w:jc w:val="center"/>
              <w:rPr>
                <w:sz w:val="20"/>
                <w:szCs w:val="20"/>
              </w:rPr>
            </w:pPr>
            <w:r w:rsidRPr="00935ADF">
              <w:rPr>
                <w:sz w:val="20"/>
                <w:szCs w:val="20"/>
              </w:rPr>
              <w:t>32</w:t>
            </w:r>
          </w:p>
        </w:tc>
        <w:tc>
          <w:tcPr>
            <w:tcW w:w="567" w:type="dxa"/>
            <w:tcBorders>
              <w:top w:val="nil"/>
              <w:left w:val="nil"/>
              <w:bottom w:val="single" w:sz="4" w:space="0" w:color="auto"/>
              <w:right w:val="single" w:sz="4" w:space="0" w:color="auto"/>
            </w:tcBorders>
            <w:vAlign w:val="center"/>
          </w:tcPr>
          <w:p w14:paraId="4E684B51" w14:textId="1F907143" w:rsidR="00DC36E2" w:rsidRPr="00935ADF" w:rsidRDefault="00DC36E2" w:rsidP="00DC36E2">
            <w:pPr>
              <w:jc w:val="center"/>
              <w:rPr>
                <w:sz w:val="20"/>
                <w:szCs w:val="20"/>
              </w:rPr>
            </w:pPr>
            <w:r w:rsidRPr="00935ADF">
              <w:rPr>
                <w:sz w:val="20"/>
                <w:szCs w:val="20"/>
                <w:lang w:val="ru-RU"/>
              </w:rPr>
              <w:t>26</w:t>
            </w:r>
          </w:p>
        </w:tc>
        <w:tc>
          <w:tcPr>
            <w:tcW w:w="425" w:type="dxa"/>
            <w:tcBorders>
              <w:top w:val="nil"/>
              <w:left w:val="nil"/>
              <w:bottom w:val="single" w:sz="4" w:space="0" w:color="auto"/>
              <w:right w:val="single" w:sz="4" w:space="0" w:color="auto"/>
            </w:tcBorders>
            <w:vAlign w:val="center"/>
          </w:tcPr>
          <w:p w14:paraId="121E5059" w14:textId="0355EA37" w:rsidR="00DC36E2" w:rsidRPr="00935ADF" w:rsidRDefault="00DC36E2" w:rsidP="00DC36E2">
            <w:pPr>
              <w:jc w:val="center"/>
              <w:rPr>
                <w:sz w:val="20"/>
                <w:szCs w:val="20"/>
                <w:lang w:val="ru-RU"/>
              </w:rPr>
            </w:pPr>
            <w:r w:rsidRPr="00935ADF">
              <w:rPr>
                <w:sz w:val="20"/>
                <w:szCs w:val="20"/>
              </w:rPr>
              <w:t>34</w:t>
            </w:r>
          </w:p>
        </w:tc>
        <w:tc>
          <w:tcPr>
            <w:tcW w:w="435" w:type="dxa"/>
            <w:tcBorders>
              <w:top w:val="nil"/>
              <w:left w:val="nil"/>
              <w:bottom w:val="single" w:sz="4" w:space="0" w:color="auto"/>
              <w:right w:val="single" w:sz="4" w:space="0" w:color="auto"/>
            </w:tcBorders>
            <w:vAlign w:val="center"/>
          </w:tcPr>
          <w:p w14:paraId="2FFD2BB8" w14:textId="15D073AF" w:rsidR="00DC36E2" w:rsidRPr="00935ADF" w:rsidRDefault="00DC36E2" w:rsidP="00DC36E2">
            <w:pPr>
              <w:jc w:val="center"/>
              <w:rPr>
                <w:sz w:val="20"/>
                <w:szCs w:val="20"/>
              </w:rPr>
            </w:pPr>
          </w:p>
        </w:tc>
        <w:tc>
          <w:tcPr>
            <w:tcW w:w="558" w:type="dxa"/>
            <w:tcBorders>
              <w:top w:val="nil"/>
              <w:left w:val="nil"/>
              <w:bottom w:val="single" w:sz="4" w:space="0" w:color="auto"/>
              <w:right w:val="single" w:sz="4" w:space="0" w:color="auto"/>
            </w:tcBorders>
            <w:vAlign w:val="center"/>
          </w:tcPr>
          <w:p w14:paraId="2FBC5510" w14:textId="77777777" w:rsidR="00DC36E2" w:rsidRPr="00935ADF" w:rsidRDefault="00DC36E2" w:rsidP="00DC36E2">
            <w:pPr>
              <w:jc w:val="center"/>
              <w:rPr>
                <w:sz w:val="20"/>
                <w:szCs w:val="20"/>
              </w:rPr>
            </w:pPr>
          </w:p>
        </w:tc>
      </w:tr>
      <w:tr w:rsidR="00DC36E2" w:rsidRPr="00935ADF" w14:paraId="300456AE" w14:textId="0348794E" w:rsidTr="00DC36E2">
        <w:trPr>
          <w:gridAfter w:val="1"/>
          <w:wAfter w:w="94"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1FC97F46" w14:textId="77777777" w:rsidR="00DC36E2" w:rsidRPr="00935ADF" w:rsidRDefault="00DC36E2" w:rsidP="00DC36E2">
            <w:pPr>
              <w:rPr>
                <w:sz w:val="20"/>
                <w:szCs w:val="20"/>
                <w:lang w:val="uk-UA"/>
              </w:rPr>
            </w:pPr>
            <w:proofErr w:type="spellStart"/>
            <w:r w:rsidRPr="00935ADF">
              <w:rPr>
                <w:sz w:val="20"/>
                <w:szCs w:val="20"/>
                <w:lang w:val="uk-UA"/>
              </w:rPr>
              <w:t>Pesticides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5ACB5448" w14:textId="1206EF6A" w:rsidR="00DC36E2" w:rsidRPr="00935ADF" w:rsidRDefault="00DC36E2" w:rsidP="00DC36E2">
            <w:pPr>
              <w:jc w:val="center"/>
              <w:rPr>
                <w:sz w:val="20"/>
                <w:szCs w:val="20"/>
              </w:rPr>
            </w:pPr>
            <w:r w:rsidRPr="00935ADF">
              <w:rPr>
                <w:sz w:val="20"/>
                <w:szCs w:val="20"/>
              </w:rPr>
              <w:t>13</w:t>
            </w:r>
          </w:p>
        </w:tc>
        <w:tc>
          <w:tcPr>
            <w:tcW w:w="567" w:type="dxa"/>
            <w:tcBorders>
              <w:top w:val="nil"/>
              <w:left w:val="nil"/>
              <w:bottom w:val="single" w:sz="4" w:space="0" w:color="auto"/>
              <w:right w:val="single" w:sz="4" w:space="0" w:color="auto"/>
            </w:tcBorders>
            <w:vAlign w:val="center"/>
          </w:tcPr>
          <w:p w14:paraId="456D2260" w14:textId="2F1B6829" w:rsidR="00DC36E2" w:rsidRPr="00935ADF" w:rsidRDefault="00DC36E2" w:rsidP="00DC36E2">
            <w:pPr>
              <w:jc w:val="center"/>
              <w:rPr>
                <w:sz w:val="20"/>
                <w:szCs w:val="20"/>
              </w:rPr>
            </w:pPr>
            <w:r w:rsidRPr="00935ADF">
              <w:rPr>
                <w:sz w:val="20"/>
                <w:szCs w:val="20"/>
              </w:rPr>
              <w:t>11</w:t>
            </w:r>
          </w:p>
        </w:tc>
        <w:tc>
          <w:tcPr>
            <w:tcW w:w="425" w:type="dxa"/>
            <w:tcBorders>
              <w:top w:val="nil"/>
              <w:left w:val="nil"/>
              <w:bottom w:val="single" w:sz="4" w:space="0" w:color="auto"/>
              <w:right w:val="single" w:sz="4" w:space="0" w:color="auto"/>
            </w:tcBorders>
            <w:vAlign w:val="center"/>
          </w:tcPr>
          <w:p w14:paraId="06CC9D03" w14:textId="4977BEA4" w:rsidR="00DC36E2" w:rsidRPr="00935ADF" w:rsidRDefault="00DC36E2" w:rsidP="00DC36E2">
            <w:pPr>
              <w:jc w:val="center"/>
              <w:rPr>
                <w:sz w:val="20"/>
                <w:szCs w:val="20"/>
              </w:rPr>
            </w:pPr>
            <w:r w:rsidRPr="00935ADF">
              <w:rPr>
                <w:sz w:val="20"/>
                <w:szCs w:val="20"/>
              </w:rPr>
              <w:t>12</w:t>
            </w:r>
          </w:p>
        </w:tc>
        <w:tc>
          <w:tcPr>
            <w:tcW w:w="567" w:type="dxa"/>
            <w:tcBorders>
              <w:top w:val="nil"/>
              <w:left w:val="nil"/>
              <w:bottom w:val="single" w:sz="4" w:space="0" w:color="auto"/>
              <w:right w:val="single" w:sz="4" w:space="0" w:color="auto"/>
            </w:tcBorders>
            <w:vAlign w:val="center"/>
          </w:tcPr>
          <w:p w14:paraId="72B03149" w14:textId="11D979F0" w:rsidR="00DC36E2" w:rsidRPr="00935ADF" w:rsidRDefault="00DC36E2" w:rsidP="00DC36E2">
            <w:pPr>
              <w:jc w:val="center"/>
              <w:rPr>
                <w:sz w:val="20"/>
                <w:szCs w:val="20"/>
              </w:rPr>
            </w:pPr>
            <w:r w:rsidRPr="00935ADF">
              <w:rPr>
                <w:sz w:val="20"/>
                <w:szCs w:val="20"/>
              </w:rPr>
              <w:t>12</w:t>
            </w:r>
          </w:p>
        </w:tc>
        <w:tc>
          <w:tcPr>
            <w:tcW w:w="567" w:type="dxa"/>
            <w:tcBorders>
              <w:top w:val="single" w:sz="4" w:space="0" w:color="auto"/>
              <w:left w:val="nil"/>
              <w:bottom w:val="single" w:sz="4" w:space="0" w:color="auto"/>
              <w:right w:val="single" w:sz="4" w:space="0" w:color="auto"/>
            </w:tcBorders>
            <w:vAlign w:val="center"/>
          </w:tcPr>
          <w:p w14:paraId="6C5FBC5F" w14:textId="5F27B64A" w:rsidR="00DC36E2" w:rsidRPr="00935ADF" w:rsidRDefault="00DC36E2" w:rsidP="00DC36E2">
            <w:pPr>
              <w:jc w:val="center"/>
              <w:rPr>
                <w:sz w:val="20"/>
                <w:szCs w:val="20"/>
              </w:rPr>
            </w:pPr>
            <w:r w:rsidRPr="00935ADF">
              <w:rPr>
                <w:sz w:val="20"/>
                <w:szCs w:val="20"/>
                <w:lang w:val="uk-UA"/>
              </w:rPr>
              <w:t>12</w:t>
            </w:r>
          </w:p>
        </w:tc>
        <w:tc>
          <w:tcPr>
            <w:tcW w:w="567" w:type="dxa"/>
            <w:tcBorders>
              <w:top w:val="nil"/>
              <w:left w:val="single" w:sz="4" w:space="0" w:color="auto"/>
              <w:bottom w:val="single" w:sz="4" w:space="0" w:color="auto"/>
              <w:right w:val="single" w:sz="4" w:space="0" w:color="auto"/>
            </w:tcBorders>
            <w:vAlign w:val="center"/>
          </w:tcPr>
          <w:p w14:paraId="2FCA7648" w14:textId="11892760" w:rsidR="00DC36E2" w:rsidRPr="00935ADF" w:rsidRDefault="00DC36E2" w:rsidP="00DC36E2">
            <w:pPr>
              <w:jc w:val="center"/>
              <w:rPr>
                <w:sz w:val="20"/>
                <w:szCs w:val="20"/>
                <w:lang w:val="uk-UA"/>
              </w:rPr>
            </w:pPr>
            <w:r w:rsidRPr="00935ADF">
              <w:rPr>
                <w:sz w:val="20"/>
                <w:szCs w:val="20"/>
              </w:rPr>
              <w:t>12</w:t>
            </w:r>
          </w:p>
        </w:tc>
        <w:tc>
          <w:tcPr>
            <w:tcW w:w="567" w:type="dxa"/>
            <w:tcBorders>
              <w:top w:val="nil"/>
              <w:left w:val="nil"/>
              <w:bottom w:val="single" w:sz="4" w:space="0" w:color="auto"/>
              <w:right w:val="single" w:sz="4" w:space="0" w:color="auto"/>
            </w:tcBorders>
            <w:vAlign w:val="center"/>
          </w:tcPr>
          <w:p w14:paraId="0528860C" w14:textId="55B85654" w:rsidR="00DC36E2" w:rsidRPr="00935ADF" w:rsidRDefault="00DC36E2" w:rsidP="00DC36E2">
            <w:pPr>
              <w:jc w:val="center"/>
              <w:rPr>
                <w:sz w:val="20"/>
                <w:szCs w:val="20"/>
              </w:rPr>
            </w:pPr>
            <w:r w:rsidRPr="00935ADF">
              <w:rPr>
                <w:sz w:val="20"/>
                <w:szCs w:val="20"/>
              </w:rPr>
              <w:t>14</w:t>
            </w:r>
          </w:p>
        </w:tc>
        <w:tc>
          <w:tcPr>
            <w:tcW w:w="567" w:type="dxa"/>
            <w:tcBorders>
              <w:top w:val="nil"/>
              <w:left w:val="nil"/>
              <w:bottom w:val="single" w:sz="4" w:space="0" w:color="auto"/>
              <w:right w:val="single" w:sz="4" w:space="0" w:color="auto"/>
            </w:tcBorders>
            <w:vAlign w:val="center"/>
          </w:tcPr>
          <w:p w14:paraId="7EAB1E52" w14:textId="1BD4C729" w:rsidR="00DC36E2" w:rsidRPr="00935ADF" w:rsidRDefault="00DC36E2" w:rsidP="00DC36E2">
            <w:pPr>
              <w:jc w:val="center"/>
              <w:rPr>
                <w:sz w:val="20"/>
                <w:szCs w:val="20"/>
              </w:rPr>
            </w:pPr>
            <w:r w:rsidRPr="00935ADF">
              <w:rPr>
                <w:sz w:val="20"/>
                <w:szCs w:val="20"/>
              </w:rPr>
              <w:t>14</w:t>
            </w:r>
          </w:p>
        </w:tc>
        <w:tc>
          <w:tcPr>
            <w:tcW w:w="425" w:type="dxa"/>
            <w:tcBorders>
              <w:top w:val="nil"/>
              <w:left w:val="nil"/>
              <w:bottom w:val="single" w:sz="4" w:space="0" w:color="auto"/>
              <w:right w:val="single" w:sz="4" w:space="0" w:color="auto"/>
            </w:tcBorders>
            <w:vAlign w:val="center"/>
          </w:tcPr>
          <w:p w14:paraId="05B73730" w14:textId="4CE91FEC" w:rsidR="00DC36E2" w:rsidRPr="00935ADF" w:rsidRDefault="00DC36E2" w:rsidP="00DC36E2">
            <w:pPr>
              <w:jc w:val="center"/>
              <w:rPr>
                <w:sz w:val="20"/>
                <w:szCs w:val="20"/>
              </w:rPr>
            </w:pPr>
            <w:r w:rsidRPr="00935ADF">
              <w:rPr>
                <w:sz w:val="20"/>
                <w:szCs w:val="20"/>
              </w:rPr>
              <w:t>14</w:t>
            </w:r>
          </w:p>
        </w:tc>
        <w:tc>
          <w:tcPr>
            <w:tcW w:w="435" w:type="dxa"/>
            <w:tcBorders>
              <w:top w:val="nil"/>
              <w:left w:val="nil"/>
              <w:bottom w:val="single" w:sz="4" w:space="0" w:color="auto"/>
              <w:right w:val="single" w:sz="4" w:space="0" w:color="auto"/>
            </w:tcBorders>
            <w:vAlign w:val="center"/>
          </w:tcPr>
          <w:p w14:paraId="60CCE89A" w14:textId="4421A794" w:rsidR="00DC36E2" w:rsidRPr="00935ADF" w:rsidRDefault="00DC36E2" w:rsidP="00DC36E2">
            <w:pPr>
              <w:jc w:val="center"/>
              <w:rPr>
                <w:sz w:val="20"/>
                <w:szCs w:val="20"/>
              </w:rPr>
            </w:pPr>
          </w:p>
        </w:tc>
        <w:tc>
          <w:tcPr>
            <w:tcW w:w="558" w:type="dxa"/>
            <w:tcBorders>
              <w:top w:val="nil"/>
              <w:left w:val="nil"/>
              <w:bottom w:val="single" w:sz="4" w:space="0" w:color="auto"/>
              <w:right w:val="single" w:sz="4" w:space="0" w:color="auto"/>
            </w:tcBorders>
            <w:vAlign w:val="center"/>
          </w:tcPr>
          <w:p w14:paraId="0E624DCD" w14:textId="77777777" w:rsidR="00DC36E2" w:rsidRPr="00935ADF" w:rsidRDefault="00DC36E2" w:rsidP="00DC36E2">
            <w:pPr>
              <w:jc w:val="center"/>
              <w:rPr>
                <w:sz w:val="20"/>
                <w:szCs w:val="20"/>
              </w:rPr>
            </w:pPr>
          </w:p>
        </w:tc>
      </w:tr>
      <w:tr w:rsidR="00DC36E2" w:rsidRPr="00935ADF" w14:paraId="45FB951F" w14:textId="65131A75" w:rsidTr="00DC36E2">
        <w:trPr>
          <w:gridAfter w:val="1"/>
          <w:wAfter w:w="94"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317E18EB" w14:textId="77777777" w:rsidR="00DC36E2" w:rsidRPr="00935ADF" w:rsidRDefault="00DC36E2" w:rsidP="00DC36E2">
            <w:pPr>
              <w:rPr>
                <w:sz w:val="20"/>
                <w:szCs w:val="20"/>
                <w:lang w:val="uk-UA"/>
              </w:rPr>
            </w:pPr>
            <w:proofErr w:type="spellStart"/>
            <w:r w:rsidRPr="00935ADF">
              <w:rPr>
                <w:sz w:val="20"/>
                <w:szCs w:val="20"/>
                <w:lang w:val="uk-UA"/>
              </w:rPr>
              <w:t>Petroleum</w:t>
            </w:r>
            <w:proofErr w:type="spellEnd"/>
            <w:r w:rsidRPr="00935ADF">
              <w:rPr>
                <w:sz w:val="20"/>
                <w:szCs w:val="20"/>
                <w:lang w:val="uk-UA"/>
              </w:rPr>
              <w:t xml:space="preserve"> </w:t>
            </w:r>
            <w:proofErr w:type="spellStart"/>
            <w:r w:rsidRPr="00935ADF">
              <w:rPr>
                <w:sz w:val="20"/>
                <w:szCs w:val="20"/>
                <w:lang w:val="uk-UA"/>
              </w:rPr>
              <w:t>Hydrocarbons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58D969C9" w14:textId="267A8B22" w:rsidR="00DC36E2" w:rsidRPr="00935ADF" w:rsidRDefault="00DC36E2" w:rsidP="00DC36E2">
            <w:pPr>
              <w:jc w:val="center"/>
              <w:rPr>
                <w:sz w:val="20"/>
                <w:szCs w:val="20"/>
              </w:rPr>
            </w:pPr>
            <w:r w:rsidRPr="00935ADF">
              <w:rPr>
                <w:sz w:val="20"/>
                <w:szCs w:val="20"/>
              </w:rPr>
              <w:t>1</w:t>
            </w:r>
          </w:p>
        </w:tc>
        <w:tc>
          <w:tcPr>
            <w:tcW w:w="567" w:type="dxa"/>
            <w:tcBorders>
              <w:top w:val="nil"/>
              <w:left w:val="nil"/>
              <w:bottom w:val="single" w:sz="4" w:space="0" w:color="auto"/>
              <w:right w:val="single" w:sz="4" w:space="0" w:color="auto"/>
            </w:tcBorders>
            <w:vAlign w:val="center"/>
          </w:tcPr>
          <w:p w14:paraId="27BC182A" w14:textId="46386E7E" w:rsidR="00DC36E2" w:rsidRPr="00935ADF" w:rsidRDefault="00DC36E2" w:rsidP="00DC36E2">
            <w:pPr>
              <w:jc w:val="center"/>
              <w:rPr>
                <w:sz w:val="20"/>
                <w:szCs w:val="20"/>
              </w:rPr>
            </w:pPr>
            <w:r w:rsidRPr="00935ADF">
              <w:rPr>
                <w:sz w:val="20"/>
                <w:szCs w:val="20"/>
              </w:rPr>
              <w:t>1</w:t>
            </w:r>
          </w:p>
        </w:tc>
        <w:tc>
          <w:tcPr>
            <w:tcW w:w="425" w:type="dxa"/>
            <w:tcBorders>
              <w:top w:val="nil"/>
              <w:left w:val="nil"/>
              <w:bottom w:val="single" w:sz="4" w:space="0" w:color="auto"/>
              <w:right w:val="single" w:sz="4" w:space="0" w:color="auto"/>
            </w:tcBorders>
            <w:vAlign w:val="center"/>
          </w:tcPr>
          <w:p w14:paraId="75F7DC6B" w14:textId="7DF3BB20" w:rsidR="00DC36E2" w:rsidRPr="00935ADF" w:rsidRDefault="00DC36E2" w:rsidP="00DC36E2">
            <w:pPr>
              <w:jc w:val="center"/>
              <w:rPr>
                <w:sz w:val="20"/>
                <w:szCs w:val="20"/>
              </w:rPr>
            </w:pPr>
            <w:r w:rsidRPr="00935ADF">
              <w:rPr>
                <w:sz w:val="20"/>
                <w:szCs w:val="20"/>
              </w:rPr>
              <w:t>1</w:t>
            </w:r>
          </w:p>
        </w:tc>
        <w:tc>
          <w:tcPr>
            <w:tcW w:w="567" w:type="dxa"/>
            <w:tcBorders>
              <w:top w:val="nil"/>
              <w:left w:val="nil"/>
              <w:bottom w:val="single" w:sz="4" w:space="0" w:color="auto"/>
              <w:right w:val="single" w:sz="4" w:space="0" w:color="auto"/>
            </w:tcBorders>
            <w:vAlign w:val="center"/>
          </w:tcPr>
          <w:p w14:paraId="40CFFAEB" w14:textId="0A5EB549" w:rsidR="00DC36E2" w:rsidRPr="00935ADF" w:rsidRDefault="00DC36E2" w:rsidP="00DC36E2">
            <w:pPr>
              <w:jc w:val="center"/>
              <w:rPr>
                <w:sz w:val="20"/>
                <w:szCs w:val="20"/>
              </w:rPr>
            </w:pPr>
            <w:r w:rsidRPr="00935ADF">
              <w:rPr>
                <w:sz w:val="20"/>
                <w:szCs w:val="20"/>
              </w:rPr>
              <w:t>1</w:t>
            </w:r>
          </w:p>
        </w:tc>
        <w:tc>
          <w:tcPr>
            <w:tcW w:w="567" w:type="dxa"/>
            <w:tcBorders>
              <w:top w:val="single" w:sz="4" w:space="0" w:color="auto"/>
              <w:left w:val="nil"/>
              <w:bottom w:val="single" w:sz="4" w:space="0" w:color="auto"/>
              <w:right w:val="single" w:sz="4" w:space="0" w:color="auto"/>
            </w:tcBorders>
            <w:vAlign w:val="center"/>
          </w:tcPr>
          <w:p w14:paraId="05D9E191" w14:textId="6E5D7254" w:rsidR="00DC36E2" w:rsidRPr="00935ADF" w:rsidRDefault="00DC36E2" w:rsidP="00DC36E2">
            <w:pPr>
              <w:jc w:val="center"/>
              <w:rPr>
                <w:sz w:val="20"/>
                <w:szCs w:val="20"/>
              </w:rPr>
            </w:pPr>
            <w:r w:rsidRPr="00935ADF">
              <w:rPr>
                <w:sz w:val="20"/>
                <w:szCs w:val="20"/>
                <w:lang w:val="uk-UA"/>
              </w:rPr>
              <w:t>1</w:t>
            </w:r>
          </w:p>
        </w:tc>
        <w:tc>
          <w:tcPr>
            <w:tcW w:w="567" w:type="dxa"/>
            <w:tcBorders>
              <w:top w:val="nil"/>
              <w:left w:val="single" w:sz="4" w:space="0" w:color="auto"/>
              <w:bottom w:val="single" w:sz="4" w:space="0" w:color="auto"/>
              <w:right w:val="single" w:sz="4" w:space="0" w:color="auto"/>
            </w:tcBorders>
            <w:vAlign w:val="center"/>
          </w:tcPr>
          <w:p w14:paraId="12AF2323" w14:textId="11F8054B" w:rsidR="00DC36E2" w:rsidRPr="00935ADF" w:rsidRDefault="00DC36E2" w:rsidP="00DC36E2">
            <w:pPr>
              <w:jc w:val="center"/>
              <w:rPr>
                <w:sz w:val="20"/>
                <w:szCs w:val="20"/>
                <w:lang w:val="uk-UA"/>
              </w:rPr>
            </w:pPr>
            <w:r w:rsidRPr="00935ADF">
              <w:rPr>
                <w:sz w:val="20"/>
                <w:szCs w:val="20"/>
              </w:rPr>
              <w:t>1</w:t>
            </w:r>
          </w:p>
        </w:tc>
        <w:tc>
          <w:tcPr>
            <w:tcW w:w="567" w:type="dxa"/>
            <w:tcBorders>
              <w:top w:val="nil"/>
              <w:left w:val="nil"/>
              <w:bottom w:val="single" w:sz="4" w:space="0" w:color="auto"/>
              <w:right w:val="single" w:sz="4" w:space="0" w:color="auto"/>
            </w:tcBorders>
            <w:vAlign w:val="center"/>
          </w:tcPr>
          <w:p w14:paraId="63E3B6AD" w14:textId="72EFBCA0" w:rsidR="00DC36E2" w:rsidRPr="00935ADF" w:rsidRDefault="00DC36E2" w:rsidP="00DC36E2">
            <w:pPr>
              <w:jc w:val="center"/>
              <w:rPr>
                <w:sz w:val="20"/>
                <w:szCs w:val="20"/>
              </w:rPr>
            </w:pPr>
            <w:r w:rsidRPr="00935ADF">
              <w:rPr>
                <w:sz w:val="20"/>
                <w:szCs w:val="20"/>
              </w:rPr>
              <w:t>1</w:t>
            </w:r>
          </w:p>
        </w:tc>
        <w:tc>
          <w:tcPr>
            <w:tcW w:w="567" w:type="dxa"/>
            <w:tcBorders>
              <w:top w:val="nil"/>
              <w:left w:val="nil"/>
              <w:bottom w:val="single" w:sz="4" w:space="0" w:color="auto"/>
              <w:right w:val="single" w:sz="4" w:space="0" w:color="auto"/>
            </w:tcBorders>
            <w:vAlign w:val="center"/>
          </w:tcPr>
          <w:p w14:paraId="31E3F732" w14:textId="722430AC" w:rsidR="00DC36E2" w:rsidRPr="00935ADF" w:rsidRDefault="00DC36E2" w:rsidP="00DC36E2">
            <w:pPr>
              <w:jc w:val="center"/>
              <w:rPr>
                <w:sz w:val="20"/>
                <w:szCs w:val="20"/>
              </w:rPr>
            </w:pPr>
            <w:r w:rsidRPr="00935ADF">
              <w:rPr>
                <w:sz w:val="20"/>
                <w:szCs w:val="20"/>
              </w:rPr>
              <w:t>1</w:t>
            </w:r>
          </w:p>
        </w:tc>
        <w:tc>
          <w:tcPr>
            <w:tcW w:w="425" w:type="dxa"/>
            <w:tcBorders>
              <w:top w:val="nil"/>
              <w:left w:val="nil"/>
              <w:bottom w:val="single" w:sz="4" w:space="0" w:color="auto"/>
              <w:right w:val="single" w:sz="4" w:space="0" w:color="auto"/>
            </w:tcBorders>
            <w:vAlign w:val="center"/>
          </w:tcPr>
          <w:p w14:paraId="118F05AB" w14:textId="716C1BB6" w:rsidR="00DC36E2" w:rsidRPr="00935ADF" w:rsidRDefault="00DC36E2" w:rsidP="00DC36E2">
            <w:pPr>
              <w:jc w:val="center"/>
              <w:rPr>
                <w:sz w:val="20"/>
                <w:szCs w:val="20"/>
              </w:rPr>
            </w:pPr>
            <w:r w:rsidRPr="00935ADF">
              <w:rPr>
                <w:sz w:val="20"/>
                <w:szCs w:val="20"/>
              </w:rPr>
              <w:t>1</w:t>
            </w:r>
          </w:p>
        </w:tc>
        <w:tc>
          <w:tcPr>
            <w:tcW w:w="435" w:type="dxa"/>
            <w:tcBorders>
              <w:top w:val="nil"/>
              <w:left w:val="nil"/>
              <w:bottom w:val="single" w:sz="4" w:space="0" w:color="auto"/>
              <w:right w:val="single" w:sz="4" w:space="0" w:color="auto"/>
            </w:tcBorders>
            <w:vAlign w:val="center"/>
          </w:tcPr>
          <w:p w14:paraId="36D9360E" w14:textId="46C01B87" w:rsidR="00DC36E2" w:rsidRPr="00935ADF" w:rsidRDefault="00DC36E2" w:rsidP="00DC36E2">
            <w:pPr>
              <w:jc w:val="center"/>
              <w:rPr>
                <w:sz w:val="20"/>
                <w:szCs w:val="20"/>
              </w:rPr>
            </w:pPr>
          </w:p>
        </w:tc>
        <w:tc>
          <w:tcPr>
            <w:tcW w:w="558" w:type="dxa"/>
            <w:tcBorders>
              <w:top w:val="nil"/>
              <w:left w:val="nil"/>
              <w:bottom w:val="single" w:sz="4" w:space="0" w:color="auto"/>
              <w:right w:val="single" w:sz="4" w:space="0" w:color="auto"/>
            </w:tcBorders>
            <w:vAlign w:val="center"/>
          </w:tcPr>
          <w:p w14:paraId="28EAF457" w14:textId="77777777" w:rsidR="00DC36E2" w:rsidRPr="00935ADF" w:rsidRDefault="00DC36E2" w:rsidP="00DC36E2">
            <w:pPr>
              <w:jc w:val="center"/>
              <w:rPr>
                <w:sz w:val="20"/>
                <w:szCs w:val="20"/>
              </w:rPr>
            </w:pPr>
          </w:p>
        </w:tc>
      </w:tr>
      <w:tr w:rsidR="00DC36E2" w:rsidRPr="00935ADF" w14:paraId="729C5A1A" w14:textId="2114C387" w:rsidTr="00DC36E2">
        <w:trPr>
          <w:gridAfter w:val="1"/>
          <w:wAfter w:w="94"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5F949E87" w14:textId="77777777" w:rsidR="00DC36E2" w:rsidRPr="00935ADF" w:rsidRDefault="00DC36E2" w:rsidP="00DC36E2">
            <w:pPr>
              <w:rPr>
                <w:sz w:val="20"/>
                <w:szCs w:val="20"/>
                <w:lang w:val="uk-UA"/>
              </w:rPr>
            </w:pPr>
            <w:proofErr w:type="spellStart"/>
            <w:r w:rsidRPr="00935ADF">
              <w:rPr>
                <w:sz w:val="20"/>
                <w:szCs w:val="20"/>
                <w:lang w:val="uk-UA"/>
              </w:rPr>
              <w:t>Phenols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395417DA" w14:textId="5B6FFE3E" w:rsidR="00DC36E2" w:rsidRPr="00935ADF" w:rsidRDefault="00DC36E2" w:rsidP="00DC36E2">
            <w:pPr>
              <w:jc w:val="center"/>
              <w:rPr>
                <w:sz w:val="20"/>
                <w:szCs w:val="20"/>
              </w:rPr>
            </w:pPr>
            <w:r w:rsidRPr="00935ADF">
              <w:rPr>
                <w:sz w:val="20"/>
                <w:szCs w:val="20"/>
              </w:rPr>
              <w:t>1</w:t>
            </w:r>
          </w:p>
        </w:tc>
        <w:tc>
          <w:tcPr>
            <w:tcW w:w="567" w:type="dxa"/>
            <w:tcBorders>
              <w:top w:val="nil"/>
              <w:left w:val="nil"/>
              <w:bottom w:val="single" w:sz="4" w:space="0" w:color="auto"/>
              <w:right w:val="single" w:sz="4" w:space="0" w:color="auto"/>
            </w:tcBorders>
            <w:vAlign w:val="center"/>
          </w:tcPr>
          <w:p w14:paraId="6A23CF2C" w14:textId="7279645E" w:rsidR="00DC36E2" w:rsidRPr="00935ADF" w:rsidRDefault="00DC36E2" w:rsidP="00DC36E2">
            <w:pPr>
              <w:jc w:val="center"/>
              <w:rPr>
                <w:sz w:val="20"/>
                <w:szCs w:val="20"/>
              </w:rPr>
            </w:pPr>
            <w:r w:rsidRPr="00935ADF">
              <w:rPr>
                <w:sz w:val="20"/>
                <w:szCs w:val="20"/>
              </w:rPr>
              <w:t>1</w:t>
            </w:r>
          </w:p>
        </w:tc>
        <w:tc>
          <w:tcPr>
            <w:tcW w:w="425" w:type="dxa"/>
            <w:tcBorders>
              <w:top w:val="nil"/>
              <w:left w:val="nil"/>
              <w:bottom w:val="single" w:sz="4" w:space="0" w:color="auto"/>
              <w:right w:val="single" w:sz="4" w:space="0" w:color="auto"/>
            </w:tcBorders>
            <w:vAlign w:val="center"/>
          </w:tcPr>
          <w:p w14:paraId="7ACFC809" w14:textId="360C4DCE" w:rsidR="00DC36E2" w:rsidRPr="00935ADF" w:rsidRDefault="00DC36E2" w:rsidP="00DC36E2">
            <w:pPr>
              <w:jc w:val="center"/>
              <w:rPr>
                <w:sz w:val="20"/>
                <w:szCs w:val="20"/>
              </w:rPr>
            </w:pPr>
            <w:r w:rsidRPr="00935ADF">
              <w:rPr>
                <w:sz w:val="20"/>
                <w:szCs w:val="20"/>
              </w:rPr>
              <w:t>1</w:t>
            </w:r>
          </w:p>
        </w:tc>
        <w:tc>
          <w:tcPr>
            <w:tcW w:w="567" w:type="dxa"/>
            <w:tcBorders>
              <w:top w:val="nil"/>
              <w:left w:val="nil"/>
              <w:bottom w:val="single" w:sz="4" w:space="0" w:color="auto"/>
              <w:right w:val="single" w:sz="4" w:space="0" w:color="auto"/>
            </w:tcBorders>
            <w:vAlign w:val="center"/>
          </w:tcPr>
          <w:p w14:paraId="103A078B" w14:textId="1111A1CB" w:rsidR="00DC36E2" w:rsidRPr="00935ADF" w:rsidRDefault="00DC36E2" w:rsidP="00DC36E2">
            <w:pPr>
              <w:jc w:val="center"/>
              <w:rPr>
                <w:sz w:val="20"/>
                <w:szCs w:val="20"/>
              </w:rPr>
            </w:pPr>
            <w:r w:rsidRPr="00935ADF">
              <w:rPr>
                <w:sz w:val="20"/>
                <w:szCs w:val="20"/>
              </w:rPr>
              <w:t>1</w:t>
            </w:r>
          </w:p>
        </w:tc>
        <w:tc>
          <w:tcPr>
            <w:tcW w:w="567" w:type="dxa"/>
            <w:tcBorders>
              <w:top w:val="single" w:sz="4" w:space="0" w:color="auto"/>
              <w:left w:val="nil"/>
              <w:bottom w:val="single" w:sz="4" w:space="0" w:color="auto"/>
              <w:right w:val="single" w:sz="4" w:space="0" w:color="auto"/>
            </w:tcBorders>
            <w:vAlign w:val="center"/>
          </w:tcPr>
          <w:p w14:paraId="1D402628" w14:textId="6C78A6EF" w:rsidR="00DC36E2" w:rsidRPr="00935ADF" w:rsidRDefault="00DC36E2" w:rsidP="00DC36E2">
            <w:pPr>
              <w:jc w:val="center"/>
              <w:rPr>
                <w:sz w:val="20"/>
                <w:szCs w:val="20"/>
              </w:rPr>
            </w:pPr>
            <w:r w:rsidRPr="00935ADF">
              <w:rPr>
                <w:sz w:val="20"/>
                <w:szCs w:val="20"/>
                <w:lang w:val="uk-UA"/>
              </w:rPr>
              <w:t>1</w:t>
            </w:r>
          </w:p>
        </w:tc>
        <w:tc>
          <w:tcPr>
            <w:tcW w:w="567" w:type="dxa"/>
            <w:tcBorders>
              <w:top w:val="nil"/>
              <w:left w:val="single" w:sz="4" w:space="0" w:color="auto"/>
              <w:bottom w:val="single" w:sz="4" w:space="0" w:color="auto"/>
              <w:right w:val="single" w:sz="4" w:space="0" w:color="auto"/>
            </w:tcBorders>
            <w:vAlign w:val="center"/>
          </w:tcPr>
          <w:p w14:paraId="41048B06" w14:textId="6BA915E2" w:rsidR="00DC36E2" w:rsidRPr="00935ADF" w:rsidRDefault="00DC36E2" w:rsidP="00DC36E2">
            <w:pPr>
              <w:jc w:val="center"/>
              <w:rPr>
                <w:sz w:val="20"/>
                <w:szCs w:val="20"/>
                <w:lang w:val="uk-UA"/>
              </w:rPr>
            </w:pPr>
            <w:r w:rsidRPr="00935ADF">
              <w:rPr>
                <w:sz w:val="20"/>
                <w:szCs w:val="20"/>
              </w:rPr>
              <w:t>1</w:t>
            </w:r>
          </w:p>
        </w:tc>
        <w:tc>
          <w:tcPr>
            <w:tcW w:w="567" w:type="dxa"/>
            <w:tcBorders>
              <w:top w:val="nil"/>
              <w:left w:val="nil"/>
              <w:bottom w:val="single" w:sz="4" w:space="0" w:color="auto"/>
              <w:right w:val="single" w:sz="4" w:space="0" w:color="auto"/>
            </w:tcBorders>
            <w:vAlign w:val="center"/>
          </w:tcPr>
          <w:p w14:paraId="66562B63" w14:textId="50B97111" w:rsidR="00DC36E2" w:rsidRPr="00935ADF" w:rsidRDefault="00DC36E2" w:rsidP="00DC36E2">
            <w:pPr>
              <w:jc w:val="center"/>
              <w:rPr>
                <w:sz w:val="20"/>
                <w:szCs w:val="20"/>
              </w:rPr>
            </w:pPr>
            <w:r w:rsidRPr="00935ADF">
              <w:rPr>
                <w:sz w:val="20"/>
                <w:szCs w:val="20"/>
              </w:rPr>
              <w:t>1</w:t>
            </w:r>
          </w:p>
        </w:tc>
        <w:tc>
          <w:tcPr>
            <w:tcW w:w="567" w:type="dxa"/>
            <w:tcBorders>
              <w:top w:val="nil"/>
              <w:left w:val="nil"/>
              <w:bottom w:val="single" w:sz="4" w:space="0" w:color="auto"/>
              <w:right w:val="single" w:sz="4" w:space="0" w:color="auto"/>
            </w:tcBorders>
            <w:vAlign w:val="center"/>
          </w:tcPr>
          <w:p w14:paraId="12CB5660" w14:textId="75337DA7" w:rsidR="00DC36E2" w:rsidRPr="00935ADF" w:rsidRDefault="00DC36E2" w:rsidP="00DC36E2">
            <w:pPr>
              <w:jc w:val="center"/>
              <w:rPr>
                <w:sz w:val="20"/>
                <w:szCs w:val="20"/>
              </w:rPr>
            </w:pPr>
            <w:r w:rsidRPr="00935ADF">
              <w:rPr>
                <w:sz w:val="20"/>
                <w:szCs w:val="20"/>
              </w:rPr>
              <w:t>1</w:t>
            </w:r>
          </w:p>
        </w:tc>
        <w:tc>
          <w:tcPr>
            <w:tcW w:w="425" w:type="dxa"/>
            <w:tcBorders>
              <w:top w:val="nil"/>
              <w:left w:val="nil"/>
              <w:bottom w:val="single" w:sz="4" w:space="0" w:color="auto"/>
              <w:right w:val="single" w:sz="4" w:space="0" w:color="auto"/>
            </w:tcBorders>
            <w:vAlign w:val="center"/>
          </w:tcPr>
          <w:p w14:paraId="1DBD5973" w14:textId="53685FC3" w:rsidR="00DC36E2" w:rsidRPr="00935ADF" w:rsidRDefault="00DC36E2" w:rsidP="00DC36E2">
            <w:pPr>
              <w:jc w:val="center"/>
              <w:rPr>
                <w:sz w:val="20"/>
                <w:szCs w:val="20"/>
              </w:rPr>
            </w:pPr>
            <w:r w:rsidRPr="00935ADF">
              <w:rPr>
                <w:sz w:val="20"/>
                <w:szCs w:val="20"/>
              </w:rPr>
              <w:t>1</w:t>
            </w:r>
          </w:p>
        </w:tc>
        <w:tc>
          <w:tcPr>
            <w:tcW w:w="435" w:type="dxa"/>
            <w:tcBorders>
              <w:top w:val="nil"/>
              <w:left w:val="nil"/>
              <w:bottom w:val="single" w:sz="4" w:space="0" w:color="auto"/>
              <w:right w:val="single" w:sz="4" w:space="0" w:color="auto"/>
            </w:tcBorders>
            <w:vAlign w:val="center"/>
          </w:tcPr>
          <w:p w14:paraId="041D4994" w14:textId="0CF182FF" w:rsidR="00DC36E2" w:rsidRPr="00935ADF" w:rsidRDefault="00DC36E2" w:rsidP="00DC36E2">
            <w:pPr>
              <w:jc w:val="center"/>
              <w:rPr>
                <w:sz w:val="20"/>
                <w:szCs w:val="20"/>
              </w:rPr>
            </w:pPr>
          </w:p>
        </w:tc>
        <w:tc>
          <w:tcPr>
            <w:tcW w:w="558" w:type="dxa"/>
            <w:tcBorders>
              <w:top w:val="nil"/>
              <w:left w:val="nil"/>
              <w:bottom w:val="single" w:sz="4" w:space="0" w:color="auto"/>
              <w:right w:val="single" w:sz="4" w:space="0" w:color="auto"/>
            </w:tcBorders>
            <w:vAlign w:val="center"/>
          </w:tcPr>
          <w:p w14:paraId="349DC6CB" w14:textId="77777777" w:rsidR="00DC36E2" w:rsidRPr="00935ADF" w:rsidRDefault="00DC36E2" w:rsidP="00DC36E2">
            <w:pPr>
              <w:jc w:val="center"/>
              <w:rPr>
                <w:sz w:val="20"/>
                <w:szCs w:val="20"/>
              </w:rPr>
            </w:pPr>
          </w:p>
        </w:tc>
      </w:tr>
      <w:tr w:rsidR="00DC36E2" w:rsidRPr="00935ADF" w14:paraId="2A3259B0" w14:textId="44A9EE8B" w:rsidTr="00DC36E2">
        <w:trPr>
          <w:gridAfter w:val="1"/>
          <w:wAfter w:w="94"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73397F25" w14:textId="77777777" w:rsidR="00DC36E2" w:rsidRPr="00935ADF" w:rsidRDefault="00DC36E2" w:rsidP="00DC36E2">
            <w:pPr>
              <w:rPr>
                <w:sz w:val="20"/>
                <w:szCs w:val="20"/>
                <w:lang w:val="uk-UA"/>
              </w:rPr>
            </w:pPr>
            <w:proofErr w:type="spellStart"/>
            <w:r w:rsidRPr="00935ADF">
              <w:rPr>
                <w:sz w:val="20"/>
                <w:szCs w:val="20"/>
                <w:lang w:val="uk-UA"/>
              </w:rPr>
              <w:t>Radionuclides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24214F7C" w14:textId="77777777"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2CF31753" w14:textId="77777777" w:rsidR="00DC36E2" w:rsidRPr="00935ADF" w:rsidRDefault="00DC36E2" w:rsidP="00DC36E2">
            <w:pPr>
              <w:jc w:val="center"/>
              <w:rPr>
                <w:sz w:val="20"/>
                <w:szCs w:val="20"/>
              </w:rPr>
            </w:pPr>
          </w:p>
        </w:tc>
        <w:tc>
          <w:tcPr>
            <w:tcW w:w="425" w:type="dxa"/>
            <w:tcBorders>
              <w:top w:val="nil"/>
              <w:left w:val="nil"/>
              <w:bottom w:val="single" w:sz="4" w:space="0" w:color="auto"/>
              <w:right w:val="single" w:sz="4" w:space="0" w:color="auto"/>
            </w:tcBorders>
            <w:vAlign w:val="center"/>
          </w:tcPr>
          <w:p w14:paraId="04D28560" w14:textId="77777777"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1B536C86" w14:textId="77777777" w:rsidR="00DC36E2" w:rsidRPr="00935ADF" w:rsidRDefault="00DC36E2" w:rsidP="00DC36E2">
            <w:pPr>
              <w:jc w:val="center"/>
              <w:rPr>
                <w:sz w:val="20"/>
                <w:szCs w:val="20"/>
              </w:rPr>
            </w:pPr>
          </w:p>
        </w:tc>
        <w:tc>
          <w:tcPr>
            <w:tcW w:w="567" w:type="dxa"/>
            <w:tcBorders>
              <w:top w:val="single" w:sz="4" w:space="0" w:color="auto"/>
              <w:left w:val="nil"/>
              <w:bottom w:val="single" w:sz="4" w:space="0" w:color="auto"/>
              <w:right w:val="single" w:sz="4" w:space="0" w:color="auto"/>
            </w:tcBorders>
            <w:vAlign w:val="center"/>
          </w:tcPr>
          <w:p w14:paraId="6A771071" w14:textId="77777777" w:rsidR="00DC36E2" w:rsidRPr="00935ADF" w:rsidRDefault="00DC36E2" w:rsidP="00DC36E2">
            <w:pPr>
              <w:jc w:val="center"/>
              <w:rPr>
                <w:sz w:val="20"/>
                <w:szCs w:val="20"/>
              </w:rPr>
            </w:pPr>
          </w:p>
        </w:tc>
        <w:tc>
          <w:tcPr>
            <w:tcW w:w="567" w:type="dxa"/>
            <w:tcBorders>
              <w:top w:val="nil"/>
              <w:left w:val="single" w:sz="4" w:space="0" w:color="auto"/>
              <w:bottom w:val="single" w:sz="4" w:space="0" w:color="auto"/>
              <w:right w:val="single" w:sz="4" w:space="0" w:color="auto"/>
            </w:tcBorders>
            <w:vAlign w:val="center"/>
          </w:tcPr>
          <w:p w14:paraId="74BEAEFE" w14:textId="77777777"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524C2E59" w14:textId="77777777" w:rsidR="00DC36E2" w:rsidRPr="00935ADF" w:rsidRDefault="00DC36E2" w:rsidP="00DC36E2">
            <w:pPr>
              <w:jc w:val="center"/>
              <w:rPr>
                <w:sz w:val="20"/>
                <w:szCs w:val="20"/>
              </w:rPr>
            </w:pPr>
          </w:p>
        </w:tc>
        <w:tc>
          <w:tcPr>
            <w:tcW w:w="567" w:type="dxa"/>
            <w:tcBorders>
              <w:top w:val="nil"/>
              <w:left w:val="nil"/>
              <w:bottom w:val="single" w:sz="4" w:space="0" w:color="auto"/>
              <w:right w:val="single" w:sz="4" w:space="0" w:color="auto"/>
            </w:tcBorders>
            <w:vAlign w:val="center"/>
          </w:tcPr>
          <w:p w14:paraId="4F9AF1B6" w14:textId="77777777" w:rsidR="00DC36E2" w:rsidRPr="00935ADF" w:rsidRDefault="00DC36E2" w:rsidP="00DC36E2">
            <w:pPr>
              <w:jc w:val="center"/>
              <w:rPr>
                <w:sz w:val="20"/>
                <w:szCs w:val="20"/>
              </w:rPr>
            </w:pPr>
          </w:p>
        </w:tc>
        <w:tc>
          <w:tcPr>
            <w:tcW w:w="425" w:type="dxa"/>
            <w:tcBorders>
              <w:top w:val="nil"/>
              <w:left w:val="nil"/>
              <w:bottom w:val="single" w:sz="4" w:space="0" w:color="auto"/>
              <w:right w:val="single" w:sz="4" w:space="0" w:color="auto"/>
            </w:tcBorders>
            <w:vAlign w:val="center"/>
          </w:tcPr>
          <w:p w14:paraId="0637A3BE" w14:textId="77777777" w:rsidR="00DC36E2" w:rsidRPr="00935ADF" w:rsidRDefault="00DC36E2" w:rsidP="00DC36E2">
            <w:pPr>
              <w:jc w:val="center"/>
              <w:rPr>
                <w:sz w:val="20"/>
                <w:szCs w:val="20"/>
              </w:rPr>
            </w:pPr>
          </w:p>
        </w:tc>
        <w:tc>
          <w:tcPr>
            <w:tcW w:w="435" w:type="dxa"/>
            <w:tcBorders>
              <w:top w:val="nil"/>
              <w:left w:val="nil"/>
              <w:bottom w:val="single" w:sz="4" w:space="0" w:color="auto"/>
              <w:right w:val="single" w:sz="4" w:space="0" w:color="auto"/>
            </w:tcBorders>
            <w:vAlign w:val="center"/>
          </w:tcPr>
          <w:p w14:paraId="1F917496" w14:textId="77777777" w:rsidR="00DC36E2" w:rsidRPr="00935ADF" w:rsidRDefault="00DC36E2" w:rsidP="00DC36E2">
            <w:pPr>
              <w:jc w:val="center"/>
              <w:rPr>
                <w:sz w:val="20"/>
                <w:szCs w:val="20"/>
              </w:rPr>
            </w:pPr>
          </w:p>
        </w:tc>
        <w:tc>
          <w:tcPr>
            <w:tcW w:w="558" w:type="dxa"/>
            <w:tcBorders>
              <w:top w:val="nil"/>
              <w:left w:val="nil"/>
              <w:bottom w:val="single" w:sz="4" w:space="0" w:color="auto"/>
              <w:right w:val="single" w:sz="4" w:space="0" w:color="auto"/>
            </w:tcBorders>
            <w:vAlign w:val="center"/>
          </w:tcPr>
          <w:p w14:paraId="463124EF" w14:textId="77777777" w:rsidR="00DC36E2" w:rsidRPr="00935ADF" w:rsidRDefault="00DC36E2" w:rsidP="00DC36E2">
            <w:pPr>
              <w:jc w:val="center"/>
              <w:rPr>
                <w:sz w:val="20"/>
                <w:szCs w:val="20"/>
              </w:rPr>
            </w:pPr>
          </w:p>
        </w:tc>
      </w:tr>
      <w:tr w:rsidR="00DC36E2" w:rsidRPr="00935ADF" w14:paraId="09EDC5EF" w14:textId="3B2FD7E0" w:rsidTr="00DC36E2">
        <w:trPr>
          <w:gridAfter w:val="1"/>
          <w:wAfter w:w="94" w:type="dxa"/>
          <w:trHeight w:val="300"/>
          <w:jc w:val="center"/>
        </w:trPr>
        <w:tc>
          <w:tcPr>
            <w:tcW w:w="2222" w:type="dxa"/>
            <w:tcBorders>
              <w:top w:val="nil"/>
              <w:left w:val="single" w:sz="4" w:space="0" w:color="auto"/>
              <w:bottom w:val="single" w:sz="4" w:space="0" w:color="auto"/>
              <w:right w:val="single" w:sz="4" w:space="0" w:color="auto"/>
            </w:tcBorders>
            <w:shd w:val="clear" w:color="auto" w:fill="auto"/>
            <w:noWrap/>
            <w:vAlign w:val="center"/>
          </w:tcPr>
          <w:p w14:paraId="68A77B71" w14:textId="77777777" w:rsidR="00DC36E2" w:rsidRPr="00935ADF" w:rsidRDefault="00DC36E2" w:rsidP="00DC36E2">
            <w:pPr>
              <w:rPr>
                <w:sz w:val="20"/>
                <w:szCs w:val="20"/>
                <w:lang w:val="uk-UA"/>
              </w:rPr>
            </w:pPr>
            <w:proofErr w:type="spellStart"/>
            <w:r w:rsidRPr="00935ADF">
              <w:rPr>
                <w:sz w:val="20"/>
                <w:szCs w:val="20"/>
                <w:lang w:val="uk-UA"/>
              </w:rPr>
              <w:t>Trace</w:t>
            </w:r>
            <w:proofErr w:type="spellEnd"/>
            <w:r w:rsidRPr="00935ADF">
              <w:rPr>
                <w:sz w:val="20"/>
                <w:szCs w:val="20"/>
                <w:lang w:val="uk-UA"/>
              </w:rPr>
              <w:t xml:space="preserve"> (</w:t>
            </w:r>
            <w:proofErr w:type="spellStart"/>
            <w:r w:rsidRPr="00935ADF">
              <w:rPr>
                <w:sz w:val="20"/>
                <w:szCs w:val="20"/>
                <w:lang w:val="uk-UA"/>
              </w:rPr>
              <w:t>heavy</w:t>
            </w:r>
            <w:proofErr w:type="spellEnd"/>
            <w:r w:rsidRPr="00935ADF">
              <w:rPr>
                <w:sz w:val="20"/>
                <w:szCs w:val="20"/>
                <w:lang w:val="uk-UA"/>
              </w:rPr>
              <w:t xml:space="preserve">) </w:t>
            </w:r>
            <w:proofErr w:type="spellStart"/>
            <w:r w:rsidRPr="00935ADF">
              <w:rPr>
                <w:sz w:val="20"/>
                <w:szCs w:val="20"/>
                <w:lang w:val="uk-UA"/>
              </w:rPr>
              <w:t>metals</w:t>
            </w:r>
            <w:proofErr w:type="spellEnd"/>
          </w:p>
        </w:tc>
        <w:tc>
          <w:tcPr>
            <w:tcW w:w="608" w:type="dxa"/>
            <w:tcBorders>
              <w:top w:val="nil"/>
              <w:left w:val="nil"/>
              <w:bottom w:val="single" w:sz="4" w:space="0" w:color="auto"/>
              <w:right w:val="single" w:sz="4" w:space="0" w:color="auto"/>
            </w:tcBorders>
            <w:shd w:val="clear" w:color="auto" w:fill="auto"/>
            <w:noWrap/>
            <w:vAlign w:val="center"/>
          </w:tcPr>
          <w:p w14:paraId="781AA93F" w14:textId="662E8B7D" w:rsidR="00DC36E2" w:rsidRPr="00935ADF" w:rsidRDefault="00DC36E2" w:rsidP="00DC36E2">
            <w:pPr>
              <w:jc w:val="center"/>
              <w:rPr>
                <w:sz w:val="20"/>
                <w:szCs w:val="20"/>
              </w:rPr>
            </w:pPr>
            <w:r w:rsidRPr="00935ADF">
              <w:rPr>
                <w:sz w:val="20"/>
                <w:szCs w:val="20"/>
              </w:rPr>
              <w:t>11</w:t>
            </w:r>
          </w:p>
        </w:tc>
        <w:tc>
          <w:tcPr>
            <w:tcW w:w="567" w:type="dxa"/>
            <w:tcBorders>
              <w:top w:val="nil"/>
              <w:left w:val="nil"/>
              <w:bottom w:val="single" w:sz="4" w:space="0" w:color="auto"/>
              <w:right w:val="single" w:sz="4" w:space="0" w:color="auto"/>
            </w:tcBorders>
            <w:vAlign w:val="center"/>
          </w:tcPr>
          <w:p w14:paraId="31DBC2E9" w14:textId="22AA1779" w:rsidR="00DC36E2" w:rsidRPr="00935ADF" w:rsidRDefault="00DC36E2" w:rsidP="00DC36E2">
            <w:pPr>
              <w:jc w:val="center"/>
              <w:rPr>
                <w:sz w:val="20"/>
                <w:szCs w:val="20"/>
              </w:rPr>
            </w:pPr>
            <w:r w:rsidRPr="00935ADF">
              <w:rPr>
                <w:sz w:val="20"/>
                <w:szCs w:val="20"/>
              </w:rPr>
              <w:t>12</w:t>
            </w:r>
          </w:p>
        </w:tc>
        <w:tc>
          <w:tcPr>
            <w:tcW w:w="425" w:type="dxa"/>
            <w:tcBorders>
              <w:top w:val="nil"/>
              <w:left w:val="nil"/>
              <w:bottom w:val="single" w:sz="4" w:space="0" w:color="auto"/>
              <w:right w:val="single" w:sz="4" w:space="0" w:color="auto"/>
            </w:tcBorders>
            <w:vAlign w:val="center"/>
          </w:tcPr>
          <w:p w14:paraId="56D12335" w14:textId="7253475C" w:rsidR="00DC36E2" w:rsidRPr="00935ADF" w:rsidRDefault="00DC36E2" w:rsidP="00DC36E2">
            <w:pPr>
              <w:jc w:val="center"/>
              <w:rPr>
                <w:sz w:val="20"/>
                <w:szCs w:val="20"/>
              </w:rPr>
            </w:pPr>
            <w:r w:rsidRPr="00935ADF">
              <w:rPr>
                <w:sz w:val="20"/>
                <w:szCs w:val="20"/>
              </w:rPr>
              <w:t>10</w:t>
            </w:r>
          </w:p>
        </w:tc>
        <w:tc>
          <w:tcPr>
            <w:tcW w:w="567" w:type="dxa"/>
            <w:tcBorders>
              <w:top w:val="nil"/>
              <w:left w:val="nil"/>
              <w:bottom w:val="single" w:sz="4" w:space="0" w:color="auto"/>
              <w:right w:val="single" w:sz="4" w:space="0" w:color="auto"/>
            </w:tcBorders>
            <w:vAlign w:val="center"/>
          </w:tcPr>
          <w:p w14:paraId="30409BCB" w14:textId="7FE57C6B" w:rsidR="00DC36E2" w:rsidRPr="00935ADF" w:rsidRDefault="00DC36E2" w:rsidP="00DC36E2">
            <w:pPr>
              <w:jc w:val="center"/>
              <w:rPr>
                <w:sz w:val="20"/>
                <w:szCs w:val="20"/>
              </w:rPr>
            </w:pPr>
            <w:r w:rsidRPr="00935ADF">
              <w:rPr>
                <w:sz w:val="20"/>
                <w:szCs w:val="20"/>
              </w:rPr>
              <w:t>12</w:t>
            </w:r>
          </w:p>
        </w:tc>
        <w:tc>
          <w:tcPr>
            <w:tcW w:w="567" w:type="dxa"/>
            <w:tcBorders>
              <w:top w:val="single" w:sz="4" w:space="0" w:color="auto"/>
              <w:left w:val="nil"/>
              <w:bottom w:val="single" w:sz="4" w:space="0" w:color="auto"/>
              <w:right w:val="single" w:sz="4" w:space="0" w:color="auto"/>
            </w:tcBorders>
            <w:vAlign w:val="center"/>
          </w:tcPr>
          <w:p w14:paraId="39A59808" w14:textId="21E31992" w:rsidR="00DC36E2" w:rsidRPr="00935ADF" w:rsidRDefault="00DC36E2" w:rsidP="00DC36E2">
            <w:pPr>
              <w:jc w:val="center"/>
              <w:rPr>
                <w:sz w:val="20"/>
                <w:szCs w:val="20"/>
              </w:rPr>
            </w:pPr>
            <w:r w:rsidRPr="00935ADF">
              <w:rPr>
                <w:sz w:val="20"/>
                <w:szCs w:val="20"/>
                <w:lang w:val="uk-UA"/>
              </w:rPr>
              <w:t>12</w:t>
            </w:r>
          </w:p>
        </w:tc>
        <w:tc>
          <w:tcPr>
            <w:tcW w:w="567" w:type="dxa"/>
            <w:tcBorders>
              <w:top w:val="nil"/>
              <w:left w:val="single" w:sz="4" w:space="0" w:color="auto"/>
              <w:bottom w:val="single" w:sz="4" w:space="0" w:color="auto"/>
              <w:right w:val="single" w:sz="4" w:space="0" w:color="auto"/>
            </w:tcBorders>
            <w:vAlign w:val="center"/>
          </w:tcPr>
          <w:p w14:paraId="20C64A38" w14:textId="2058C3E4" w:rsidR="00DC36E2" w:rsidRPr="00935ADF" w:rsidRDefault="00DC36E2" w:rsidP="00DC36E2">
            <w:pPr>
              <w:jc w:val="center"/>
              <w:rPr>
                <w:sz w:val="20"/>
                <w:szCs w:val="20"/>
                <w:lang w:val="uk-UA"/>
              </w:rPr>
            </w:pPr>
            <w:r w:rsidRPr="00935ADF">
              <w:rPr>
                <w:sz w:val="20"/>
                <w:szCs w:val="20"/>
              </w:rPr>
              <w:t>11</w:t>
            </w:r>
          </w:p>
        </w:tc>
        <w:tc>
          <w:tcPr>
            <w:tcW w:w="567" w:type="dxa"/>
            <w:tcBorders>
              <w:top w:val="nil"/>
              <w:left w:val="nil"/>
              <w:bottom w:val="single" w:sz="4" w:space="0" w:color="auto"/>
              <w:right w:val="single" w:sz="4" w:space="0" w:color="auto"/>
            </w:tcBorders>
            <w:vAlign w:val="center"/>
          </w:tcPr>
          <w:p w14:paraId="7219FB9D" w14:textId="085FD11B" w:rsidR="00DC36E2" w:rsidRPr="00935ADF" w:rsidRDefault="00DC36E2" w:rsidP="00DC36E2">
            <w:pPr>
              <w:jc w:val="center"/>
              <w:rPr>
                <w:sz w:val="20"/>
                <w:szCs w:val="20"/>
              </w:rPr>
            </w:pPr>
            <w:r w:rsidRPr="00935ADF">
              <w:rPr>
                <w:sz w:val="20"/>
                <w:szCs w:val="20"/>
              </w:rPr>
              <w:t>12</w:t>
            </w:r>
          </w:p>
        </w:tc>
        <w:tc>
          <w:tcPr>
            <w:tcW w:w="567" w:type="dxa"/>
            <w:tcBorders>
              <w:top w:val="nil"/>
              <w:left w:val="nil"/>
              <w:bottom w:val="single" w:sz="4" w:space="0" w:color="auto"/>
              <w:right w:val="single" w:sz="4" w:space="0" w:color="auto"/>
            </w:tcBorders>
            <w:vAlign w:val="center"/>
          </w:tcPr>
          <w:p w14:paraId="69D6BBDB" w14:textId="5EE5B307" w:rsidR="00DC36E2" w:rsidRPr="00935ADF" w:rsidRDefault="00DC36E2" w:rsidP="00DC36E2">
            <w:pPr>
              <w:jc w:val="center"/>
              <w:rPr>
                <w:sz w:val="20"/>
                <w:szCs w:val="20"/>
              </w:rPr>
            </w:pPr>
            <w:r w:rsidRPr="00935ADF">
              <w:rPr>
                <w:sz w:val="20"/>
                <w:szCs w:val="20"/>
              </w:rPr>
              <w:t>1</w:t>
            </w:r>
            <w:r w:rsidRPr="00935ADF">
              <w:rPr>
                <w:sz w:val="20"/>
                <w:szCs w:val="20"/>
                <w:lang w:val="ru-RU"/>
              </w:rPr>
              <w:t>1</w:t>
            </w:r>
          </w:p>
        </w:tc>
        <w:tc>
          <w:tcPr>
            <w:tcW w:w="425" w:type="dxa"/>
            <w:tcBorders>
              <w:top w:val="nil"/>
              <w:left w:val="nil"/>
              <w:bottom w:val="single" w:sz="4" w:space="0" w:color="auto"/>
              <w:right w:val="single" w:sz="4" w:space="0" w:color="auto"/>
            </w:tcBorders>
            <w:vAlign w:val="center"/>
          </w:tcPr>
          <w:p w14:paraId="6DF1AA48" w14:textId="2D11F28E" w:rsidR="00DC36E2" w:rsidRPr="00935ADF" w:rsidRDefault="00DC36E2" w:rsidP="00DC36E2">
            <w:pPr>
              <w:jc w:val="center"/>
              <w:rPr>
                <w:sz w:val="20"/>
                <w:szCs w:val="20"/>
                <w:lang w:val="ru-RU"/>
              </w:rPr>
            </w:pPr>
            <w:r w:rsidRPr="00935ADF">
              <w:rPr>
                <w:sz w:val="20"/>
                <w:szCs w:val="20"/>
              </w:rPr>
              <w:t>12</w:t>
            </w:r>
          </w:p>
        </w:tc>
        <w:tc>
          <w:tcPr>
            <w:tcW w:w="435" w:type="dxa"/>
            <w:tcBorders>
              <w:top w:val="nil"/>
              <w:left w:val="nil"/>
              <w:bottom w:val="single" w:sz="4" w:space="0" w:color="auto"/>
              <w:right w:val="single" w:sz="4" w:space="0" w:color="auto"/>
            </w:tcBorders>
            <w:vAlign w:val="center"/>
          </w:tcPr>
          <w:p w14:paraId="6B1E714F" w14:textId="2492F15A" w:rsidR="00DC36E2" w:rsidRPr="00935ADF" w:rsidRDefault="00DC36E2" w:rsidP="00DC36E2">
            <w:pPr>
              <w:jc w:val="center"/>
              <w:rPr>
                <w:sz w:val="20"/>
                <w:szCs w:val="20"/>
              </w:rPr>
            </w:pPr>
            <w:r w:rsidRPr="00935ADF">
              <w:rPr>
                <w:sz w:val="20"/>
                <w:szCs w:val="20"/>
                <w:lang w:val="ru-RU"/>
              </w:rPr>
              <w:t>12</w:t>
            </w:r>
          </w:p>
        </w:tc>
        <w:tc>
          <w:tcPr>
            <w:tcW w:w="558" w:type="dxa"/>
            <w:tcBorders>
              <w:top w:val="nil"/>
              <w:left w:val="nil"/>
              <w:bottom w:val="single" w:sz="4" w:space="0" w:color="auto"/>
              <w:right w:val="single" w:sz="4" w:space="0" w:color="auto"/>
            </w:tcBorders>
            <w:vAlign w:val="center"/>
          </w:tcPr>
          <w:p w14:paraId="357975E1" w14:textId="078F3B98" w:rsidR="00DC36E2" w:rsidRPr="00935ADF" w:rsidRDefault="00DC36E2" w:rsidP="00DC36E2">
            <w:pPr>
              <w:jc w:val="center"/>
              <w:rPr>
                <w:sz w:val="20"/>
                <w:szCs w:val="20"/>
                <w:lang w:val="ru-RU"/>
              </w:rPr>
            </w:pPr>
          </w:p>
        </w:tc>
      </w:tr>
    </w:tbl>
    <w:p w14:paraId="01CF1A66" w14:textId="77777777" w:rsidR="00427D7D" w:rsidRPr="00935ADF" w:rsidRDefault="00427D7D" w:rsidP="00427D7D">
      <w:pPr>
        <w:rPr>
          <w:b/>
        </w:rPr>
      </w:pPr>
    </w:p>
    <w:p w14:paraId="5A14FB38" w14:textId="77777777" w:rsidR="00506BB5" w:rsidRPr="00935ADF" w:rsidRDefault="00506BB5" w:rsidP="00427D7D">
      <w:pPr>
        <w:rPr>
          <w:b/>
        </w:rPr>
      </w:pPr>
    </w:p>
    <w:p w14:paraId="165A0F27" w14:textId="77777777" w:rsidR="00506BB5" w:rsidRPr="00935ADF" w:rsidRDefault="00506BB5" w:rsidP="00427D7D">
      <w:pPr>
        <w:rPr>
          <w:b/>
        </w:rPr>
      </w:pPr>
    </w:p>
    <w:p w14:paraId="6F3DEFBA" w14:textId="77777777" w:rsidR="00506BB5" w:rsidRPr="00935ADF" w:rsidRDefault="00506BB5" w:rsidP="00427D7D">
      <w:pPr>
        <w:rPr>
          <w:b/>
        </w:rPr>
      </w:pPr>
    </w:p>
    <w:tbl>
      <w:tblPr>
        <w:tblW w:w="8359" w:type="dxa"/>
        <w:jc w:val="center"/>
        <w:tblLook w:val="04A0" w:firstRow="1" w:lastRow="0" w:firstColumn="1" w:lastColumn="0" w:noHBand="0" w:noVBand="1"/>
      </w:tblPr>
      <w:tblGrid>
        <w:gridCol w:w="2171"/>
        <w:gridCol w:w="659"/>
        <w:gridCol w:w="666"/>
        <w:gridCol w:w="667"/>
        <w:gridCol w:w="549"/>
        <w:gridCol w:w="549"/>
        <w:gridCol w:w="549"/>
        <w:gridCol w:w="549"/>
        <w:gridCol w:w="459"/>
        <w:gridCol w:w="590"/>
        <w:gridCol w:w="452"/>
        <w:gridCol w:w="7"/>
        <w:gridCol w:w="492"/>
      </w:tblGrid>
      <w:tr w:rsidR="00427D7D" w:rsidRPr="00935ADF" w14:paraId="329932E4" w14:textId="77777777" w:rsidTr="00075110">
        <w:trPr>
          <w:trHeight w:val="300"/>
          <w:jc w:val="center"/>
        </w:trPr>
        <w:tc>
          <w:tcPr>
            <w:tcW w:w="217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013473DB" w14:textId="77777777" w:rsidR="00427D7D" w:rsidRPr="00935ADF" w:rsidRDefault="00427D7D" w:rsidP="00427D7D">
            <w:pPr>
              <w:jc w:val="center"/>
              <w:rPr>
                <w:b/>
                <w:bCs/>
                <w:sz w:val="20"/>
                <w:szCs w:val="20"/>
                <w:lang w:val="uk-UA"/>
              </w:rPr>
            </w:pPr>
            <w:proofErr w:type="spellStart"/>
            <w:r w:rsidRPr="00935ADF">
              <w:rPr>
                <w:b/>
                <w:bCs/>
                <w:sz w:val="20"/>
                <w:szCs w:val="20"/>
                <w:lang w:val="uk-UA"/>
              </w:rPr>
              <w:t>Ukraine</w:t>
            </w:r>
            <w:proofErr w:type="spellEnd"/>
          </w:p>
        </w:tc>
        <w:tc>
          <w:tcPr>
            <w:tcW w:w="6188" w:type="dxa"/>
            <w:gridSpan w:val="12"/>
            <w:tcBorders>
              <w:top w:val="single" w:sz="4" w:space="0" w:color="auto"/>
              <w:left w:val="nil"/>
              <w:bottom w:val="single" w:sz="4" w:space="0" w:color="auto"/>
              <w:right w:val="single" w:sz="4" w:space="0" w:color="auto"/>
            </w:tcBorders>
            <w:shd w:val="clear" w:color="auto" w:fill="BFBFBF"/>
            <w:vAlign w:val="center"/>
          </w:tcPr>
          <w:p w14:paraId="544D3FE6" w14:textId="77777777" w:rsidR="00427D7D" w:rsidRPr="00935ADF" w:rsidRDefault="00427D7D" w:rsidP="00427D7D">
            <w:pPr>
              <w:jc w:val="center"/>
              <w:rPr>
                <w:b/>
                <w:bCs/>
                <w:sz w:val="20"/>
                <w:szCs w:val="20"/>
                <w:lang w:val="uk-UA"/>
              </w:rPr>
            </w:pPr>
            <w:proofErr w:type="spellStart"/>
            <w:r w:rsidRPr="00935ADF">
              <w:rPr>
                <w:b/>
                <w:bCs/>
                <w:sz w:val="20"/>
                <w:szCs w:val="20"/>
                <w:lang w:val="uk-UA"/>
              </w:rPr>
              <w:t>SampleType-Biota</w:t>
            </w:r>
            <w:proofErr w:type="spellEnd"/>
          </w:p>
        </w:tc>
      </w:tr>
      <w:tr w:rsidR="00DC6005" w:rsidRPr="00935ADF" w14:paraId="7EF63109" w14:textId="5859EB47" w:rsidTr="00075110">
        <w:trPr>
          <w:cantSplit/>
          <w:trHeight w:val="1134"/>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3A42217B" w14:textId="77777777" w:rsidR="00DC6005" w:rsidRPr="00935ADF" w:rsidRDefault="00DC6005" w:rsidP="00DC6005">
            <w:pPr>
              <w:jc w:val="center"/>
              <w:rPr>
                <w:b/>
                <w:bCs/>
                <w:sz w:val="20"/>
                <w:szCs w:val="20"/>
                <w:lang w:val="uk-UA"/>
              </w:rPr>
            </w:pPr>
            <w:proofErr w:type="spellStart"/>
            <w:r w:rsidRPr="00935ADF">
              <w:rPr>
                <w:b/>
                <w:bCs/>
                <w:sz w:val="20"/>
                <w:szCs w:val="20"/>
                <w:lang w:val="uk-UA"/>
              </w:rPr>
              <w:t>ParameterGroup</w:t>
            </w:r>
            <w:proofErr w:type="spellEnd"/>
            <w:r w:rsidRPr="00935ADF">
              <w:rPr>
                <w:b/>
                <w:bCs/>
                <w:sz w:val="20"/>
                <w:szCs w:val="20"/>
                <w:lang w:val="uk-UA"/>
              </w:rPr>
              <w:t>/</w:t>
            </w:r>
            <w:proofErr w:type="spellStart"/>
            <w:r w:rsidRPr="00935ADF">
              <w:rPr>
                <w:b/>
                <w:bCs/>
                <w:sz w:val="20"/>
                <w:szCs w:val="20"/>
                <w:lang w:val="uk-UA"/>
              </w:rPr>
              <w:t>Year</w:t>
            </w:r>
            <w:proofErr w:type="spellEnd"/>
          </w:p>
        </w:tc>
        <w:tc>
          <w:tcPr>
            <w:tcW w:w="659" w:type="dxa"/>
            <w:tcBorders>
              <w:top w:val="nil"/>
              <w:left w:val="nil"/>
              <w:bottom w:val="single" w:sz="4" w:space="0" w:color="auto"/>
              <w:right w:val="single" w:sz="4" w:space="0" w:color="auto"/>
            </w:tcBorders>
            <w:shd w:val="clear" w:color="auto" w:fill="auto"/>
            <w:noWrap/>
            <w:textDirection w:val="btLr"/>
            <w:vAlign w:val="center"/>
          </w:tcPr>
          <w:p w14:paraId="160B3E8F" w14:textId="347FEBB5" w:rsidR="00DC6005" w:rsidRPr="00935ADF" w:rsidRDefault="00DC6005" w:rsidP="00DC6005">
            <w:pPr>
              <w:ind w:left="113" w:right="113"/>
              <w:jc w:val="center"/>
              <w:rPr>
                <w:sz w:val="20"/>
                <w:szCs w:val="20"/>
              </w:rPr>
            </w:pPr>
            <w:r w:rsidRPr="00935ADF">
              <w:rPr>
                <w:sz w:val="20"/>
                <w:szCs w:val="20"/>
              </w:rPr>
              <w:t>2013</w:t>
            </w:r>
          </w:p>
        </w:tc>
        <w:tc>
          <w:tcPr>
            <w:tcW w:w="666" w:type="dxa"/>
            <w:tcBorders>
              <w:top w:val="nil"/>
              <w:left w:val="nil"/>
              <w:bottom w:val="single" w:sz="4" w:space="0" w:color="auto"/>
              <w:right w:val="single" w:sz="4" w:space="0" w:color="auto"/>
            </w:tcBorders>
            <w:textDirection w:val="btLr"/>
            <w:vAlign w:val="center"/>
          </w:tcPr>
          <w:p w14:paraId="486BA361" w14:textId="2A824E7B" w:rsidR="00DC6005" w:rsidRPr="00935ADF" w:rsidRDefault="00DC6005" w:rsidP="00DC6005">
            <w:pPr>
              <w:ind w:left="113" w:right="113"/>
              <w:jc w:val="center"/>
              <w:rPr>
                <w:sz w:val="20"/>
                <w:szCs w:val="20"/>
              </w:rPr>
            </w:pPr>
            <w:r w:rsidRPr="00935ADF">
              <w:rPr>
                <w:sz w:val="20"/>
                <w:szCs w:val="20"/>
              </w:rPr>
              <w:t>2014</w:t>
            </w:r>
          </w:p>
        </w:tc>
        <w:tc>
          <w:tcPr>
            <w:tcW w:w="667" w:type="dxa"/>
            <w:tcBorders>
              <w:top w:val="nil"/>
              <w:left w:val="nil"/>
              <w:bottom w:val="single" w:sz="4" w:space="0" w:color="auto"/>
              <w:right w:val="single" w:sz="4" w:space="0" w:color="auto"/>
            </w:tcBorders>
            <w:textDirection w:val="btLr"/>
            <w:vAlign w:val="center"/>
          </w:tcPr>
          <w:p w14:paraId="64679940" w14:textId="64098259" w:rsidR="00DC6005" w:rsidRPr="00935ADF" w:rsidRDefault="00DC6005" w:rsidP="00DC6005">
            <w:pPr>
              <w:ind w:left="113" w:right="113"/>
              <w:jc w:val="center"/>
              <w:rPr>
                <w:sz w:val="20"/>
                <w:szCs w:val="20"/>
              </w:rPr>
            </w:pPr>
            <w:r w:rsidRPr="00935ADF">
              <w:rPr>
                <w:sz w:val="20"/>
                <w:szCs w:val="20"/>
              </w:rPr>
              <w:t>2015</w:t>
            </w:r>
          </w:p>
        </w:tc>
        <w:tc>
          <w:tcPr>
            <w:tcW w:w="549" w:type="dxa"/>
            <w:tcBorders>
              <w:top w:val="nil"/>
              <w:left w:val="nil"/>
              <w:bottom w:val="single" w:sz="4" w:space="0" w:color="auto"/>
              <w:right w:val="single" w:sz="4" w:space="0" w:color="auto"/>
            </w:tcBorders>
            <w:textDirection w:val="btLr"/>
            <w:vAlign w:val="center"/>
          </w:tcPr>
          <w:p w14:paraId="756F245B" w14:textId="5BDA7CFA" w:rsidR="00DC6005" w:rsidRPr="00935ADF" w:rsidRDefault="00DC6005" w:rsidP="00DC6005">
            <w:pPr>
              <w:ind w:left="113" w:right="113"/>
              <w:jc w:val="center"/>
              <w:rPr>
                <w:sz w:val="20"/>
                <w:szCs w:val="20"/>
              </w:rPr>
            </w:pPr>
            <w:r w:rsidRPr="00935ADF">
              <w:rPr>
                <w:sz w:val="20"/>
                <w:szCs w:val="20"/>
              </w:rPr>
              <w:t>2016</w:t>
            </w:r>
          </w:p>
        </w:tc>
        <w:tc>
          <w:tcPr>
            <w:tcW w:w="549" w:type="dxa"/>
            <w:tcBorders>
              <w:top w:val="nil"/>
              <w:left w:val="nil"/>
              <w:bottom w:val="single" w:sz="4" w:space="0" w:color="auto"/>
              <w:right w:val="single" w:sz="4" w:space="0" w:color="auto"/>
            </w:tcBorders>
            <w:textDirection w:val="btLr"/>
            <w:vAlign w:val="center"/>
          </w:tcPr>
          <w:p w14:paraId="43D2BDC8" w14:textId="67F96B31" w:rsidR="00DC6005" w:rsidRPr="00935ADF" w:rsidRDefault="00DC6005" w:rsidP="00DC6005">
            <w:pPr>
              <w:ind w:left="113" w:right="113"/>
              <w:jc w:val="center"/>
              <w:rPr>
                <w:sz w:val="20"/>
                <w:szCs w:val="20"/>
              </w:rPr>
            </w:pPr>
            <w:r w:rsidRPr="00935ADF">
              <w:rPr>
                <w:sz w:val="20"/>
                <w:szCs w:val="20"/>
                <w:lang w:val="uk-UA"/>
              </w:rPr>
              <w:t>2017</w:t>
            </w:r>
          </w:p>
        </w:tc>
        <w:tc>
          <w:tcPr>
            <w:tcW w:w="549" w:type="dxa"/>
            <w:tcBorders>
              <w:top w:val="nil"/>
              <w:left w:val="nil"/>
              <w:bottom w:val="single" w:sz="4" w:space="0" w:color="auto"/>
              <w:right w:val="single" w:sz="4" w:space="0" w:color="auto"/>
            </w:tcBorders>
            <w:textDirection w:val="btLr"/>
            <w:vAlign w:val="center"/>
          </w:tcPr>
          <w:p w14:paraId="06C76BEA" w14:textId="669237FA" w:rsidR="00DC6005" w:rsidRPr="00935ADF" w:rsidRDefault="00DC6005" w:rsidP="00DC6005">
            <w:pPr>
              <w:ind w:left="113" w:right="113"/>
              <w:jc w:val="center"/>
              <w:rPr>
                <w:sz w:val="20"/>
                <w:szCs w:val="20"/>
                <w:lang w:val="uk-UA"/>
              </w:rPr>
            </w:pPr>
            <w:r w:rsidRPr="00935ADF">
              <w:rPr>
                <w:sz w:val="20"/>
                <w:szCs w:val="20"/>
                <w:lang w:val="uk-UA"/>
              </w:rPr>
              <w:t>201</w:t>
            </w:r>
            <w:r w:rsidRPr="00935ADF">
              <w:rPr>
                <w:sz w:val="20"/>
                <w:szCs w:val="20"/>
              </w:rPr>
              <w:t>8</w:t>
            </w:r>
          </w:p>
        </w:tc>
        <w:tc>
          <w:tcPr>
            <w:tcW w:w="549" w:type="dxa"/>
            <w:tcBorders>
              <w:top w:val="nil"/>
              <w:left w:val="single" w:sz="4" w:space="0" w:color="auto"/>
              <w:bottom w:val="single" w:sz="4" w:space="0" w:color="auto"/>
              <w:right w:val="single" w:sz="4" w:space="0" w:color="auto"/>
            </w:tcBorders>
            <w:textDirection w:val="btLr"/>
            <w:vAlign w:val="center"/>
          </w:tcPr>
          <w:p w14:paraId="2B83A3B6" w14:textId="127A515B" w:rsidR="00DC6005" w:rsidRPr="00935ADF" w:rsidRDefault="00DC6005" w:rsidP="00DC6005">
            <w:pPr>
              <w:ind w:left="113" w:right="113"/>
              <w:jc w:val="center"/>
              <w:rPr>
                <w:sz w:val="20"/>
                <w:szCs w:val="20"/>
              </w:rPr>
            </w:pPr>
            <w:r w:rsidRPr="00935ADF">
              <w:rPr>
                <w:sz w:val="20"/>
                <w:szCs w:val="20"/>
              </w:rPr>
              <w:t>2019</w:t>
            </w:r>
          </w:p>
        </w:tc>
        <w:tc>
          <w:tcPr>
            <w:tcW w:w="459" w:type="dxa"/>
            <w:tcBorders>
              <w:top w:val="nil"/>
              <w:left w:val="single" w:sz="4" w:space="0" w:color="auto"/>
              <w:bottom w:val="single" w:sz="4" w:space="0" w:color="auto"/>
              <w:right w:val="single" w:sz="4" w:space="0" w:color="auto"/>
            </w:tcBorders>
            <w:textDirection w:val="btLr"/>
            <w:vAlign w:val="center"/>
          </w:tcPr>
          <w:p w14:paraId="742C3D54" w14:textId="798FDA3C" w:rsidR="00DC6005" w:rsidRPr="00935ADF" w:rsidRDefault="00DC6005" w:rsidP="00DC6005">
            <w:pPr>
              <w:ind w:left="113" w:right="113"/>
              <w:jc w:val="center"/>
              <w:rPr>
                <w:sz w:val="20"/>
                <w:szCs w:val="20"/>
              </w:rPr>
            </w:pPr>
            <w:r w:rsidRPr="00935ADF">
              <w:rPr>
                <w:sz w:val="20"/>
                <w:szCs w:val="20"/>
              </w:rPr>
              <w:t>20</w:t>
            </w:r>
            <w:r w:rsidRPr="00935ADF">
              <w:rPr>
                <w:sz w:val="20"/>
                <w:szCs w:val="20"/>
                <w:lang w:val="ru-RU"/>
              </w:rPr>
              <w:t>20</w:t>
            </w:r>
          </w:p>
        </w:tc>
        <w:tc>
          <w:tcPr>
            <w:tcW w:w="590" w:type="dxa"/>
            <w:tcBorders>
              <w:top w:val="nil"/>
              <w:left w:val="single" w:sz="4" w:space="0" w:color="auto"/>
              <w:bottom w:val="single" w:sz="4" w:space="0" w:color="auto"/>
              <w:right w:val="single" w:sz="4" w:space="0" w:color="auto"/>
            </w:tcBorders>
            <w:textDirection w:val="btLr"/>
            <w:vAlign w:val="center"/>
          </w:tcPr>
          <w:p w14:paraId="6039B2E7" w14:textId="1EB42942" w:rsidR="00DC6005" w:rsidRPr="00935ADF" w:rsidRDefault="00DC6005" w:rsidP="00DC6005">
            <w:pPr>
              <w:ind w:left="113" w:right="113"/>
              <w:jc w:val="center"/>
              <w:rPr>
                <w:sz w:val="20"/>
                <w:szCs w:val="20"/>
                <w:lang w:val="ru-RU"/>
              </w:rPr>
            </w:pPr>
            <w:r w:rsidRPr="00935ADF">
              <w:rPr>
                <w:sz w:val="20"/>
                <w:szCs w:val="20"/>
              </w:rPr>
              <w:t>2021</w:t>
            </w:r>
          </w:p>
        </w:tc>
        <w:tc>
          <w:tcPr>
            <w:tcW w:w="459" w:type="dxa"/>
            <w:gridSpan w:val="2"/>
            <w:tcBorders>
              <w:top w:val="nil"/>
              <w:left w:val="single" w:sz="4" w:space="0" w:color="auto"/>
              <w:bottom w:val="single" w:sz="4" w:space="0" w:color="auto"/>
              <w:right w:val="single" w:sz="4" w:space="0" w:color="auto"/>
            </w:tcBorders>
            <w:textDirection w:val="btLr"/>
            <w:vAlign w:val="center"/>
          </w:tcPr>
          <w:p w14:paraId="20913DA2" w14:textId="009F8D64" w:rsidR="00DC6005" w:rsidRPr="00935ADF" w:rsidRDefault="00DC6005" w:rsidP="00DC6005">
            <w:pPr>
              <w:ind w:left="113" w:right="113"/>
              <w:jc w:val="center"/>
              <w:rPr>
                <w:sz w:val="20"/>
                <w:szCs w:val="20"/>
              </w:rPr>
            </w:pPr>
            <w:r w:rsidRPr="00935ADF">
              <w:rPr>
                <w:sz w:val="20"/>
                <w:szCs w:val="20"/>
                <w:lang w:val="ru-RU"/>
              </w:rPr>
              <w:t>2022</w:t>
            </w:r>
          </w:p>
        </w:tc>
        <w:tc>
          <w:tcPr>
            <w:tcW w:w="492" w:type="dxa"/>
            <w:tcBorders>
              <w:top w:val="nil"/>
              <w:left w:val="single" w:sz="4" w:space="0" w:color="auto"/>
              <w:bottom w:val="single" w:sz="4" w:space="0" w:color="auto"/>
              <w:right w:val="single" w:sz="4" w:space="0" w:color="auto"/>
            </w:tcBorders>
            <w:textDirection w:val="btLr"/>
            <w:vAlign w:val="center"/>
          </w:tcPr>
          <w:p w14:paraId="0CA3EAB9" w14:textId="20521724" w:rsidR="00DC6005" w:rsidRPr="00935ADF" w:rsidRDefault="00DC6005" w:rsidP="00DC6005">
            <w:pPr>
              <w:ind w:left="113" w:right="113"/>
              <w:jc w:val="center"/>
              <w:rPr>
                <w:sz w:val="20"/>
                <w:szCs w:val="20"/>
                <w:lang w:val="ru-RU"/>
              </w:rPr>
            </w:pPr>
            <w:r w:rsidRPr="00935ADF">
              <w:rPr>
                <w:sz w:val="20"/>
                <w:szCs w:val="20"/>
                <w:lang w:val="ru-RU"/>
              </w:rPr>
              <w:t>2023</w:t>
            </w:r>
          </w:p>
        </w:tc>
      </w:tr>
      <w:tr w:rsidR="00DC6005" w:rsidRPr="00935ADF" w14:paraId="08E77978" w14:textId="2A4B5178" w:rsidTr="00075110">
        <w:trPr>
          <w:trHeight w:val="300"/>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45C42785" w14:textId="77777777" w:rsidR="00DC6005" w:rsidRPr="00935ADF" w:rsidRDefault="00DC6005" w:rsidP="00DC6005">
            <w:pPr>
              <w:rPr>
                <w:sz w:val="20"/>
                <w:szCs w:val="20"/>
              </w:rPr>
            </w:pPr>
            <w:r w:rsidRPr="00935ADF">
              <w:rPr>
                <w:sz w:val="20"/>
                <w:szCs w:val="20"/>
              </w:rPr>
              <w:t>PCBs</w:t>
            </w:r>
          </w:p>
        </w:tc>
        <w:tc>
          <w:tcPr>
            <w:tcW w:w="659" w:type="dxa"/>
            <w:tcBorders>
              <w:top w:val="nil"/>
              <w:left w:val="nil"/>
              <w:bottom w:val="single" w:sz="4" w:space="0" w:color="auto"/>
              <w:right w:val="single" w:sz="4" w:space="0" w:color="auto"/>
            </w:tcBorders>
            <w:shd w:val="clear" w:color="auto" w:fill="auto"/>
            <w:noWrap/>
            <w:vAlign w:val="center"/>
          </w:tcPr>
          <w:p w14:paraId="112CFFE5" w14:textId="03FFE297" w:rsidR="00DC6005" w:rsidRPr="00935ADF" w:rsidRDefault="00DC6005" w:rsidP="00DC6005">
            <w:pPr>
              <w:jc w:val="center"/>
              <w:rPr>
                <w:sz w:val="20"/>
                <w:szCs w:val="20"/>
                <w:lang w:val="uk-UA"/>
              </w:rPr>
            </w:pPr>
            <w:r w:rsidRPr="00935ADF">
              <w:rPr>
                <w:sz w:val="20"/>
                <w:szCs w:val="20"/>
              </w:rPr>
              <w:t>19</w:t>
            </w:r>
          </w:p>
        </w:tc>
        <w:tc>
          <w:tcPr>
            <w:tcW w:w="666" w:type="dxa"/>
            <w:tcBorders>
              <w:top w:val="nil"/>
              <w:left w:val="nil"/>
              <w:bottom w:val="single" w:sz="4" w:space="0" w:color="auto"/>
              <w:right w:val="single" w:sz="4" w:space="0" w:color="auto"/>
            </w:tcBorders>
            <w:vAlign w:val="center"/>
          </w:tcPr>
          <w:p w14:paraId="0661C139" w14:textId="0AA4633F" w:rsidR="00DC6005" w:rsidRPr="00935ADF" w:rsidRDefault="00DC6005" w:rsidP="00DC6005">
            <w:pPr>
              <w:jc w:val="center"/>
              <w:rPr>
                <w:sz w:val="20"/>
                <w:szCs w:val="20"/>
              </w:rPr>
            </w:pPr>
            <w:r w:rsidRPr="00935ADF">
              <w:rPr>
                <w:sz w:val="20"/>
                <w:szCs w:val="20"/>
              </w:rPr>
              <w:t>20</w:t>
            </w:r>
          </w:p>
        </w:tc>
        <w:tc>
          <w:tcPr>
            <w:tcW w:w="667" w:type="dxa"/>
            <w:tcBorders>
              <w:top w:val="nil"/>
              <w:left w:val="nil"/>
              <w:bottom w:val="single" w:sz="4" w:space="0" w:color="auto"/>
              <w:right w:val="single" w:sz="4" w:space="0" w:color="auto"/>
            </w:tcBorders>
            <w:vAlign w:val="center"/>
          </w:tcPr>
          <w:p w14:paraId="6F3E50B1" w14:textId="5F802330" w:rsidR="00DC6005" w:rsidRPr="00935ADF" w:rsidRDefault="00DC6005" w:rsidP="00DC6005">
            <w:pPr>
              <w:jc w:val="center"/>
              <w:rPr>
                <w:sz w:val="20"/>
                <w:szCs w:val="20"/>
              </w:rPr>
            </w:pPr>
            <w:r w:rsidRPr="00935ADF">
              <w:rPr>
                <w:sz w:val="20"/>
                <w:szCs w:val="20"/>
              </w:rPr>
              <w:t>23</w:t>
            </w:r>
          </w:p>
        </w:tc>
        <w:tc>
          <w:tcPr>
            <w:tcW w:w="549" w:type="dxa"/>
            <w:tcBorders>
              <w:top w:val="nil"/>
              <w:left w:val="nil"/>
              <w:bottom w:val="single" w:sz="4" w:space="0" w:color="auto"/>
              <w:right w:val="single" w:sz="4" w:space="0" w:color="auto"/>
            </w:tcBorders>
            <w:vAlign w:val="center"/>
          </w:tcPr>
          <w:p w14:paraId="44AA7DDA" w14:textId="51D2C4F4" w:rsidR="00DC6005" w:rsidRPr="00935ADF" w:rsidRDefault="00DC6005" w:rsidP="00DC6005">
            <w:pPr>
              <w:jc w:val="center"/>
              <w:rPr>
                <w:sz w:val="20"/>
                <w:szCs w:val="20"/>
              </w:rPr>
            </w:pPr>
            <w:r w:rsidRPr="00935ADF">
              <w:rPr>
                <w:sz w:val="20"/>
                <w:szCs w:val="20"/>
              </w:rPr>
              <w:t>23</w:t>
            </w:r>
          </w:p>
        </w:tc>
        <w:tc>
          <w:tcPr>
            <w:tcW w:w="549" w:type="dxa"/>
            <w:tcBorders>
              <w:top w:val="nil"/>
              <w:left w:val="nil"/>
              <w:bottom w:val="single" w:sz="4" w:space="0" w:color="auto"/>
              <w:right w:val="single" w:sz="4" w:space="0" w:color="auto"/>
            </w:tcBorders>
            <w:vAlign w:val="center"/>
          </w:tcPr>
          <w:p w14:paraId="5BAAEF3B" w14:textId="1DDAB2DD" w:rsidR="00DC6005" w:rsidRPr="00935ADF" w:rsidRDefault="00DC6005" w:rsidP="00DC6005">
            <w:pPr>
              <w:jc w:val="center"/>
              <w:rPr>
                <w:sz w:val="20"/>
                <w:szCs w:val="20"/>
              </w:rPr>
            </w:pPr>
            <w:r w:rsidRPr="00935ADF">
              <w:rPr>
                <w:sz w:val="20"/>
                <w:szCs w:val="20"/>
                <w:lang w:val="uk-UA"/>
              </w:rPr>
              <w:t>23</w:t>
            </w:r>
          </w:p>
        </w:tc>
        <w:tc>
          <w:tcPr>
            <w:tcW w:w="549" w:type="dxa"/>
            <w:tcBorders>
              <w:top w:val="single" w:sz="4" w:space="0" w:color="auto"/>
              <w:left w:val="nil"/>
              <w:bottom w:val="single" w:sz="4" w:space="0" w:color="auto"/>
              <w:right w:val="single" w:sz="4" w:space="0" w:color="auto"/>
            </w:tcBorders>
            <w:vAlign w:val="center"/>
          </w:tcPr>
          <w:p w14:paraId="47A89EDF" w14:textId="6A0C832D" w:rsidR="00DC6005" w:rsidRPr="00935ADF" w:rsidRDefault="00DC6005" w:rsidP="00DC6005">
            <w:pPr>
              <w:jc w:val="center"/>
              <w:rPr>
                <w:sz w:val="20"/>
                <w:szCs w:val="20"/>
                <w:lang w:val="uk-UA"/>
              </w:rPr>
            </w:pPr>
            <w:r w:rsidRPr="00935ADF">
              <w:rPr>
                <w:sz w:val="20"/>
                <w:szCs w:val="20"/>
                <w:lang w:val="uk-UA"/>
              </w:rPr>
              <w:t>3</w:t>
            </w:r>
            <w:r w:rsidRPr="00935ADF">
              <w:rPr>
                <w:sz w:val="20"/>
                <w:szCs w:val="20"/>
              </w:rPr>
              <w:t>0</w:t>
            </w:r>
          </w:p>
        </w:tc>
        <w:tc>
          <w:tcPr>
            <w:tcW w:w="549" w:type="dxa"/>
            <w:tcBorders>
              <w:top w:val="nil"/>
              <w:left w:val="single" w:sz="4" w:space="0" w:color="auto"/>
              <w:bottom w:val="single" w:sz="4" w:space="0" w:color="auto"/>
              <w:right w:val="single" w:sz="4" w:space="0" w:color="auto"/>
            </w:tcBorders>
            <w:vAlign w:val="center"/>
          </w:tcPr>
          <w:p w14:paraId="2AE3B531" w14:textId="7D114CB4" w:rsidR="00DC6005" w:rsidRPr="00935ADF" w:rsidRDefault="00DC6005" w:rsidP="00DC6005">
            <w:pPr>
              <w:jc w:val="center"/>
              <w:rPr>
                <w:sz w:val="20"/>
                <w:szCs w:val="20"/>
              </w:rPr>
            </w:pPr>
            <w:r w:rsidRPr="00935ADF">
              <w:rPr>
                <w:sz w:val="20"/>
                <w:szCs w:val="20"/>
              </w:rPr>
              <w:t>31</w:t>
            </w:r>
          </w:p>
        </w:tc>
        <w:tc>
          <w:tcPr>
            <w:tcW w:w="459" w:type="dxa"/>
            <w:tcBorders>
              <w:top w:val="nil"/>
              <w:left w:val="single" w:sz="4" w:space="0" w:color="auto"/>
              <w:bottom w:val="single" w:sz="4" w:space="0" w:color="auto"/>
              <w:right w:val="single" w:sz="4" w:space="0" w:color="auto"/>
            </w:tcBorders>
            <w:vAlign w:val="center"/>
          </w:tcPr>
          <w:p w14:paraId="7CAAED04" w14:textId="1BB8A328" w:rsidR="00DC6005" w:rsidRPr="00935ADF" w:rsidRDefault="00DC6005" w:rsidP="00DC6005">
            <w:pPr>
              <w:jc w:val="center"/>
              <w:rPr>
                <w:sz w:val="20"/>
                <w:szCs w:val="20"/>
              </w:rPr>
            </w:pPr>
            <w:r w:rsidRPr="00935ADF">
              <w:rPr>
                <w:sz w:val="20"/>
                <w:szCs w:val="20"/>
                <w:lang w:val="ru-RU"/>
              </w:rPr>
              <w:t>26</w:t>
            </w:r>
          </w:p>
        </w:tc>
        <w:tc>
          <w:tcPr>
            <w:tcW w:w="590" w:type="dxa"/>
            <w:tcBorders>
              <w:top w:val="nil"/>
              <w:left w:val="single" w:sz="4" w:space="0" w:color="auto"/>
              <w:bottom w:val="single" w:sz="4" w:space="0" w:color="auto"/>
              <w:right w:val="single" w:sz="4" w:space="0" w:color="auto"/>
            </w:tcBorders>
            <w:vAlign w:val="center"/>
          </w:tcPr>
          <w:p w14:paraId="4453B8F3" w14:textId="7110CB66" w:rsidR="00DC6005" w:rsidRPr="00935ADF" w:rsidRDefault="00DC6005" w:rsidP="00DC6005">
            <w:pPr>
              <w:jc w:val="center"/>
              <w:rPr>
                <w:sz w:val="20"/>
                <w:szCs w:val="20"/>
                <w:lang w:val="ru-RU"/>
              </w:rPr>
            </w:pPr>
          </w:p>
        </w:tc>
        <w:tc>
          <w:tcPr>
            <w:tcW w:w="452" w:type="dxa"/>
            <w:tcBorders>
              <w:top w:val="nil"/>
              <w:left w:val="single" w:sz="4" w:space="0" w:color="auto"/>
              <w:bottom w:val="single" w:sz="4" w:space="0" w:color="auto"/>
              <w:right w:val="single" w:sz="4" w:space="0" w:color="auto"/>
            </w:tcBorders>
            <w:vAlign w:val="center"/>
          </w:tcPr>
          <w:p w14:paraId="5AEB1DEA" w14:textId="53B8BBFD" w:rsidR="00DC6005" w:rsidRPr="00935ADF" w:rsidRDefault="00DC6005" w:rsidP="00DC6005">
            <w:pPr>
              <w:jc w:val="center"/>
              <w:rPr>
                <w:sz w:val="20"/>
                <w:szCs w:val="20"/>
              </w:rPr>
            </w:pPr>
          </w:p>
        </w:tc>
        <w:tc>
          <w:tcPr>
            <w:tcW w:w="499" w:type="dxa"/>
            <w:gridSpan w:val="2"/>
            <w:tcBorders>
              <w:top w:val="nil"/>
              <w:left w:val="single" w:sz="4" w:space="0" w:color="auto"/>
              <w:bottom w:val="single" w:sz="4" w:space="0" w:color="auto"/>
              <w:right w:val="single" w:sz="4" w:space="0" w:color="auto"/>
            </w:tcBorders>
            <w:vAlign w:val="center"/>
          </w:tcPr>
          <w:p w14:paraId="268130FA" w14:textId="552FD2A7" w:rsidR="00DC6005" w:rsidRPr="00935ADF" w:rsidRDefault="003645F3" w:rsidP="00DC6005">
            <w:pPr>
              <w:jc w:val="center"/>
              <w:rPr>
                <w:sz w:val="20"/>
                <w:szCs w:val="20"/>
                <w:lang w:val="ru-RU"/>
              </w:rPr>
            </w:pPr>
            <w:r w:rsidRPr="00935ADF">
              <w:rPr>
                <w:sz w:val="20"/>
                <w:szCs w:val="20"/>
                <w:lang w:val="ru-RU"/>
              </w:rPr>
              <w:t>35</w:t>
            </w:r>
          </w:p>
        </w:tc>
      </w:tr>
      <w:tr w:rsidR="00DC6005" w:rsidRPr="00935ADF" w14:paraId="6C1A4E6C" w14:textId="612F1490" w:rsidTr="00075110">
        <w:trPr>
          <w:trHeight w:val="300"/>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332BB3CE" w14:textId="77777777" w:rsidR="00DC6005" w:rsidRPr="00935ADF" w:rsidRDefault="00DC6005" w:rsidP="00DC6005">
            <w:pPr>
              <w:rPr>
                <w:sz w:val="20"/>
                <w:szCs w:val="20"/>
              </w:rPr>
            </w:pPr>
            <w:r w:rsidRPr="00935ADF">
              <w:rPr>
                <w:sz w:val="20"/>
                <w:szCs w:val="20"/>
              </w:rPr>
              <w:t>Pesticides</w:t>
            </w:r>
          </w:p>
        </w:tc>
        <w:tc>
          <w:tcPr>
            <w:tcW w:w="659" w:type="dxa"/>
            <w:tcBorders>
              <w:top w:val="nil"/>
              <w:left w:val="nil"/>
              <w:bottom w:val="single" w:sz="4" w:space="0" w:color="auto"/>
              <w:right w:val="single" w:sz="4" w:space="0" w:color="auto"/>
            </w:tcBorders>
            <w:shd w:val="clear" w:color="auto" w:fill="auto"/>
            <w:noWrap/>
            <w:vAlign w:val="center"/>
          </w:tcPr>
          <w:p w14:paraId="2E9DBD0E" w14:textId="56E39C45" w:rsidR="00DC6005" w:rsidRPr="00935ADF" w:rsidRDefault="00DC6005" w:rsidP="00DC6005">
            <w:pPr>
              <w:jc w:val="center"/>
              <w:rPr>
                <w:sz w:val="20"/>
                <w:szCs w:val="20"/>
                <w:lang w:val="uk-UA"/>
              </w:rPr>
            </w:pPr>
            <w:r w:rsidRPr="00935ADF">
              <w:rPr>
                <w:sz w:val="20"/>
                <w:szCs w:val="20"/>
              </w:rPr>
              <w:t>11</w:t>
            </w:r>
          </w:p>
        </w:tc>
        <w:tc>
          <w:tcPr>
            <w:tcW w:w="666" w:type="dxa"/>
            <w:tcBorders>
              <w:top w:val="nil"/>
              <w:left w:val="nil"/>
              <w:bottom w:val="single" w:sz="4" w:space="0" w:color="auto"/>
              <w:right w:val="single" w:sz="4" w:space="0" w:color="auto"/>
            </w:tcBorders>
            <w:vAlign w:val="center"/>
          </w:tcPr>
          <w:p w14:paraId="746A860B" w14:textId="74EEDDA7" w:rsidR="00DC6005" w:rsidRPr="00935ADF" w:rsidRDefault="00DC6005" w:rsidP="00DC6005">
            <w:pPr>
              <w:jc w:val="center"/>
              <w:rPr>
                <w:sz w:val="20"/>
                <w:szCs w:val="20"/>
              </w:rPr>
            </w:pPr>
            <w:r w:rsidRPr="00935ADF">
              <w:rPr>
                <w:sz w:val="20"/>
                <w:szCs w:val="20"/>
              </w:rPr>
              <w:t>11</w:t>
            </w:r>
          </w:p>
        </w:tc>
        <w:tc>
          <w:tcPr>
            <w:tcW w:w="667" w:type="dxa"/>
            <w:tcBorders>
              <w:top w:val="nil"/>
              <w:left w:val="nil"/>
              <w:bottom w:val="single" w:sz="4" w:space="0" w:color="auto"/>
              <w:right w:val="single" w:sz="4" w:space="0" w:color="auto"/>
            </w:tcBorders>
            <w:vAlign w:val="center"/>
          </w:tcPr>
          <w:p w14:paraId="35A54A89" w14:textId="0ABA40AA" w:rsidR="00DC6005" w:rsidRPr="00935ADF" w:rsidRDefault="00DC6005" w:rsidP="00DC6005">
            <w:pPr>
              <w:jc w:val="center"/>
              <w:rPr>
                <w:sz w:val="20"/>
                <w:szCs w:val="20"/>
              </w:rPr>
            </w:pPr>
            <w:r w:rsidRPr="00935ADF">
              <w:rPr>
                <w:sz w:val="20"/>
                <w:szCs w:val="20"/>
              </w:rPr>
              <w:t>12</w:t>
            </w:r>
          </w:p>
        </w:tc>
        <w:tc>
          <w:tcPr>
            <w:tcW w:w="549" w:type="dxa"/>
            <w:tcBorders>
              <w:top w:val="nil"/>
              <w:left w:val="nil"/>
              <w:bottom w:val="single" w:sz="4" w:space="0" w:color="auto"/>
              <w:right w:val="single" w:sz="4" w:space="0" w:color="auto"/>
            </w:tcBorders>
            <w:vAlign w:val="center"/>
          </w:tcPr>
          <w:p w14:paraId="21292B09" w14:textId="264F69F0" w:rsidR="00DC6005" w:rsidRPr="00935ADF" w:rsidRDefault="00DC6005" w:rsidP="00DC6005">
            <w:pPr>
              <w:jc w:val="center"/>
              <w:rPr>
                <w:sz w:val="20"/>
                <w:szCs w:val="20"/>
              </w:rPr>
            </w:pPr>
            <w:r w:rsidRPr="00935ADF">
              <w:rPr>
                <w:sz w:val="20"/>
                <w:szCs w:val="20"/>
              </w:rPr>
              <w:t>12</w:t>
            </w:r>
          </w:p>
        </w:tc>
        <w:tc>
          <w:tcPr>
            <w:tcW w:w="549" w:type="dxa"/>
            <w:tcBorders>
              <w:top w:val="nil"/>
              <w:left w:val="nil"/>
              <w:bottom w:val="single" w:sz="4" w:space="0" w:color="auto"/>
              <w:right w:val="single" w:sz="4" w:space="0" w:color="auto"/>
            </w:tcBorders>
            <w:vAlign w:val="center"/>
          </w:tcPr>
          <w:p w14:paraId="4364B3C3" w14:textId="4F9FEE29" w:rsidR="00DC6005" w:rsidRPr="00935ADF" w:rsidRDefault="00DC6005" w:rsidP="00DC6005">
            <w:pPr>
              <w:jc w:val="center"/>
              <w:rPr>
                <w:sz w:val="20"/>
                <w:szCs w:val="20"/>
              </w:rPr>
            </w:pPr>
            <w:r w:rsidRPr="00935ADF">
              <w:rPr>
                <w:sz w:val="20"/>
                <w:szCs w:val="20"/>
                <w:lang w:val="uk-UA"/>
              </w:rPr>
              <w:t>12</w:t>
            </w:r>
          </w:p>
        </w:tc>
        <w:tc>
          <w:tcPr>
            <w:tcW w:w="549" w:type="dxa"/>
            <w:tcBorders>
              <w:top w:val="single" w:sz="4" w:space="0" w:color="auto"/>
              <w:left w:val="nil"/>
              <w:bottom w:val="single" w:sz="4" w:space="0" w:color="auto"/>
              <w:right w:val="single" w:sz="4" w:space="0" w:color="auto"/>
            </w:tcBorders>
            <w:vAlign w:val="center"/>
          </w:tcPr>
          <w:p w14:paraId="09512239" w14:textId="458069CB" w:rsidR="00DC6005" w:rsidRPr="00935ADF" w:rsidRDefault="00DC6005" w:rsidP="00DC6005">
            <w:pPr>
              <w:jc w:val="center"/>
              <w:rPr>
                <w:sz w:val="20"/>
                <w:szCs w:val="20"/>
                <w:lang w:val="uk-UA"/>
              </w:rPr>
            </w:pPr>
            <w:r w:rsidRPr="00935ADF">
              <w:rPr>
                <w:sz w:val="20"/>
                <w:szCs w:val="20"/>
                <w:lang w:val="uk-UA"/>
              </w:rPr>
              <w:t>12</w:t>
            </w:r>
          </w:p>
        </w:tc>
        <w:tc>
          <w:tcPr>
            <w:tcW w:w="549" w:type="dxa"/>
            <w:tcBorders>
              <w:top w:val="nil"/>
              <w:left w:val="single" w:sz="4" w:space="0" w:color="auto"/>
              <w:bottom w:val="single" w:sz="4" w:space="0" w:color="auto"/>
              <w:right w:val="single" w:sz="4" w:space="0" w:color="auto"/>
            </w:tcBorders>
            <w:vAlign w:val="center"/>
          </w:tcPr>
          <w:p w14:paraId="089AAB25" w14:textId="6A6774D9" w:rsidR="00DC6005" w:rsidRPr="00935ADF" w:rsidRDefault="00DC6005" w:rsidP="00DC6005">
            <w:pPr>
              <w:jc w:val="center"/>
              <w:rPr>
                <w:sz w:val="20"/>
                <w:szCs w:val="20"/>
                <w:lang w:val="uk-UA"/>
              </w:rPr>
            </w:pPr>
            <w:r w:rsidRPr="00935ADF">
              <w:rPr>
                <w:sz w:val="20"/>
                <w:szCs w:val="20"/>
              </w:rPr>
              <w:t>14</w:t>
            </w:r>
          </w:p>
        </w:tc>
        <w:tc>
          <w:tcPr>
            <w:tcW w:w="459" w:type="dxa"/>
            <w:tcBorders>
              <w:top w:val="nil"/>
              <w:left w:val="single" w:sz="4" w:space="0" w:color="auto"/>
              <w:bottom w:val="single" w:sz="4" w:space="0" w:color="auto"/>
              <w:right w:val="single" w:sz="4" w:space="0" w:color="auto"/>
            </w:tcBorders>
            <w:vAlign w:val="center"/>
          </w:tcPr>
          <w:p w14:paraId="30A45407" w14:textId="1DFA9C73" w:rsidR="00DC6005" w:rsidRPr="00935ADF" w:rsidRDefault="00DC6005" w:rsidP="00DC6005">
            <w:pPr>
              <w:jc w:val="center"/>
              <w:rPr>
                <w:sz w:val="20"/>
                <w:szCs w:val="20"/>
              </w:rPr>
            </w:pPr>
            <w:r w:rsidRPr="00935ADF">
              <w:rPr>
                <w:sz w:val="20"/>
                <w:szCs w:val="20"/>
                <w:lang w:val="ru-RU"/>
              </w:rPr>
              <w:t>14</w:t>
            </w:r>
          </w:p>
        </w:tc>
        <w:tc>
          <w:tcPr>
            <w:tcW w:w="590" w:type="dxa"/>
            <w:tcBorders>
              <w:top w:val="nil"/>
              <w:left w:val="single" w:sz="4" w:space="0" w:color="auto"/>
              <w:bottom w:val="single" w:sz="4" w:space="0" w:color="auto"/>
              <w:right w:val="single" w:sz="4" w:space="0" w:color="auto"/>
            </w:tcBorders>
            <w:vAlign w:val="center"/>
          </w:tcPr>
          <w:p w14:paraId="2B38631E" w14:textId="287CABEF" w:rsidR="00DC6005" w:rsidRPr="00935ADF" w:rsidRDefault="00DC6005" w:rsidP="00DC6005">
            <w:pPr>
              <w:jc w:val="center"/>
              <w:rPr>
                <w:sz w:val="20"/>
                <w:szCs w:val="20"/>
                <w:lang w:val="ru-RU"/>
              </w:rPr>
            </w:pPr>
          </w:p>
        </w:tc>
        <w:tc>
          <w:tcPr>
            <w:tcW w:w="452" w:type="dxa"/>
            <w:tcBorders>
              <w:top w:val="nil"/>
              <w:left w:val="single" w:sz="4" w:space="0" w:color="auto"/>
              <w:bottom w:val="single" w:sz="4" w:space="0" w:color="auto"/>
              <w:right w:val="single" w:sz="4" w:space="0" w:color="auto"/>
            </w:tcBorders>
            <w:vAlign w:val="center"/>
          </w:tcPr>
          <w:p w14:paraId="2D3F2FD2" w14:textId="45A6BBBA" w:rsidR="00DC6005" w:rsidRPr="00935ADF" w:rsidRDefault="00DC6005" w:rsidP="00DC6005">
            <w:pPr>
              <w:jc w:val="center"/>
              <w:rPr>
                <w:sz w:val="20"/>
                <w:szCs w:val="20"/>
              </w:rPr>
            </w:pPr>
          </w:p>
        </w:tc>
        <w:tc>
          <w:tcPr>
            <w:tcW w:w="499" w:type="dxa"/>
            <w:gridSpan w:val="2"/>
            <w:tcBorders>
              <w:top w:val="nil"/>
              <w:left w:val="single" w:sz="4" w:space="0" w:color="auto"/>
              <w:bottom w:val="single" w:sz="4" w:space="0" w:color="auto"/>
              <w:right w:val="single" w:sz="4" w:space="0" w:color="auto"/>
            </w:tcBorders>
            <w:vAlign w:val="center"/>
          </w:tcPr>
          <w:p w14:paraId="6634D12B" w14:textId="6E3B29B9" w:rsidR="00DC6005" w:rsidRPr="00935ADF" w:rsidRDefault="003645F3" w:rsidP="00DC6005">
            <w:pPr>
              <w:jc w:val="center"/>
              <w:rPr>
                <w:sz w:val="20"/>
                <w:szCs w:val="20"/>
                <w:lang w:val="ru-RU"/>
              </w:rPr>
            </w:pPr>
            <w:r w:rsidRPr="00935ADF">
              <w:rPr>
                <w:sz w:val="20"/>
                <w:szCs w:val="20"/>
                <w:lang w:val="ru-RU"/>
              </w:rPr>
              <w:t>12</w:t>
            </w:r>
          </w:p>
        </w:tc>
      </w:tr>
      <w:tr w:rsidR="00DC6005" w:rsidRPr="00935ADF" w14:paraId="4F841CEF" w14:textId="41DBC5FE" w:rsidTr="00075110">
        <w:trPr>
          <w:trHeight w:val="300"/>
          <w:jc w:val="center"/>
        </w:trPr>
        <w:tc>
          <w:tcPr>
            <w:tcW w:w="2171" w:type="dxa"/>
            <w:tcBorders>
              <w:top w:val="nil"/>
              <w:left w:val="single" w:sz="4" w:space="0" w:color="auto"/>
              <w:bottom w:val="single" w:sz="4" w:space="0" w:color="auto"/>
              <w:right w:val="single" w:sz="4" w:space="0" w:color="auto"/>
            </w:tcBorders>
            <w:shd w:val="clear" w:color="auto" w:fill="auto"/>
            <w:noWrap/>
            <w:vAlign w:val="center"/>
          </w:tcPr>
          <w:p w14:paraId="483F7BD8" w14:textId="77777777" w:rsidR="00DC6005" w:rsidRPr="00935ADF" w:rsidRDefault="00DC6005" w:rsidP="00DC6005">
            <w:pPr>
              <w:rPr>
                <w:sz w:val="20"/>
                <w:szCs w:val="20"/>
              </w:rPr>
            </w:pPr>
            <w:r w:rsidRPr="00935ADF">
              <w:rPr>
                <w:sz w:val="20"/>
                <w:szCs w:val="20"/>
              </w:rPr>
              <w:t>Trace (heavy) metals</w:t>
            </w:r>
          </w:p>
        </w:tc>
        <w:tc>
          <w:tcPr>
            <w:tcW w:w="659" w:type="dxa"/>
            <w:tcBorders>
              <w:top w:val="nil"/>
              <w:left w:val="nil"/>
              <w:bottom w:val="single" w:sz="4" w:space="0" w:color="auto"/>
              <w:right w:val="single" w:sz="4" w:space="0" w:color="auto"/>
            </w:tcBorders>
            <w:shd w:val="clear" w:color="auto" w:fill="auto"/>
            <w:noWrap/>
            <w:vAlign w:val="center"/>
          </w:tcPr>
          <w:p w14:paraId="467EFBFD" w14:textId="5477EEB6" w:rsidR="00DC6005" w:rsidRPr="00935ADF" w:rsidRDefault="00DC6005" w:rsidP="00DC6005">
            <w:pPr>
              <w:jc w:val="center"/>
              <w:rPr>
                <w:sz w:val="20"/>
                <w:szCs w:val="20"/>
                <w:lang w:val="uk-UA"/>
              </w:rPr>
            </w:pPr>
            <w:r w:rsidRPr="00935ADF">
              <w:rPr>
                <w:sz w:val="20"/>
                <w:szCs w:val="20"/>
              </w:rPr>
              <w:t>10</w:t>
            </w:r>
          </w:p>
        </w:tc>
        <w:tc>
          <w:tcPr>
            <w:tcW w:w="666" w:type="dxa"/>
            <w:tcBorders>
              <w:top w:val="nil"/>
              <w:left w:val="nil"/>
              <w:bottom w:val="single" w:sz="4" w:space="0" w:color="auto"/>
              <w:right w:val="single" w:sz="4" w:space="0" w:color="auto"/>
            </w:tcBorders>
            <w:vAlign w:val="center"/>
          </w:tcPr>
          <w:p w14:paraId="1095EFAE" w14:textId="180D980F" w:rsidR="00DC6005" w:rsidRPr="00935ADF" w:rsidRDefault="00DC6005" w:rsidP="00DC6005">
            <w:pPr>
              <w:jc w:val="center"/>
              <w:rPr>
                <w:sz w:val="20"/>
                <w:szCs w:val="20"/>
              </w:rPr>
            </w:pPr>
            <w:r w:rsidRPr="00935ADF">
              <w:rPr>
                <w:sz w:val="20"/>
                <w:szCs w:val="20"/>
              </w:rPr>
              <w:t>11</w:t>
            </w:r>
          </w:p>
        </w:tc>
        <w:tc>
          <w:tcPr>
            <w:tcW w:w="667" w:type="dxa"/>
            <w:tcBorders>
              <w:top w:val="nil"/>
              <w:left w:val="nil"/>
              <w:bottom w:val="single" w:sz="4" w:space="0" w:color="auto"/>
              <w:right w:val="single" w:sz="4" w:space="0" w:color="auto"/>
            </w:tcBorders>
            <w:vAlign w:val="center"/>
          </w:tcPr>
          <w:p w14:paraId="6318A6B9" w14:textId="5C8F260E" w:rsidR="00DC6005" w:rsidRPr="00935ADF" w:rsidRDefault="00DC6005" w:rsidP="00DC6005">
            <w:pPr>
              <w:jc w:val="center"/>
              <w:rPr>
                <w:sz w:val="20"/>
                <w:szCs w:val="20"/>
              </w:rPr>
            </w:pPr>
            <w:r w:rsidRPr="00935ADF">
              <w:rPr>
                <w:sz w:val="20"/>
                <w:szCs w:val="20"/>
              </w:rPr>
              <w:t>10</w:t>
            </w:r>
          </w:p>
        </w:tc>
        <w:tc>
          <w:tcPr>
            <w:tcW w:w="549" w:type="dxa"/>
            <w:tcBorders>
              <w:top w:val="nil"/>
              <w:left w:val="nil"/>
              <w:bottom w:val="single" w:sz="4" w:space="0" w:color="auto"/>
              <w:right w:val="single" w:sz="4" w:space="0" w:color="auto"/>
            </w:tcBorders>
            <w:vAlign w:val="center"/>
          </w:tcPr>
          <w:p w14:paraId="43C0F01B" w14:textId="7AB3C02C" w:rsidR="00DC6005" w:rsidRPr="00935ADF" w:rsidRDefault="00DC6005" w:rsidP="00DC6005">
            <w:pPr>
              <w:jc w:val="center"/>
              <w:rPr>
                <w:sz w:val="20"/>
                <w:szCs w:val="20"/>
              </w:rPr>
            </w:pPr>
            <w:r w:rsidRPr="00935ADF">
              <w:rPr>
                <w:sz w:val="20"/>
                <w:szCs w:val="20"/>
              </w:rPr>
              <w:t>11</w:t>
            </w:r>
          </w:p>
        </w:tc>
        <w:tc>
          <w:tcPr>
            <w:tcW w:w="549" w:type="dxa"/>
            <w:tcBorders>
              <w:top w:val="nil"/>
              <w:left w:val="nil"/>
              <w:bottom w:val="single" w:sz="4" w:space="0" w:color="auto"/>
              <w:right w:val="single" w:sz="4" w:space="0" w:color="auto"/>
            </w:tcBorders>
            <w:vAlign w:val="center"/>
          </w:tcPr>
          <w:p w14:paraId="5BC82109" w14:textId="5CE05710" w:rsidR="00DC6005" w:rsidRPr="00935ADF" w:rsidRDefault="00DC6005" w:rsidP="00DC6005">
            <w:pPr>
              <w:jc w:val="center"/>
              <w:rPr>
                <w:sz w:val="20"/>
                <w:szCs w:val="20"/>
              </w:rPr>
            </w:pPr>
            <w:r w:rsidRPr="00935ADF">
              <w:rPr>
                <w:sz w:val="20"/>
                <w:szCs w:val="20"/>
                <w:lang w:val="uk-UA"/>
              </w:rPr>
              <w:t>11</w:t>
            </w:r>
          </w:p>
        </w:tc>
        <w:tc>
          <w:tcPr>
            <w:tcW w:w="549" w:type="dxa"/>
            <w:tcBorders>
              <w:top w:val="single" w:sz="4" w:space="0" w:color="auto"/>
              <w:left w:val="nil"/>
              <w:bottom w:val="single" w:sz="4" w:space="0" w:color="auto"/>
              <w:right w:val="single" w:sz="4" w:space="0" w:color="auto"/>
            </w:tcBorders>
            <w:vAlign w:val="center"/>
          </w:tcPr>
          <w:p w14:paraId="27A83F52" w14:textId="2578DD0D" w:rsidR="00DC6005" w:rsidRPr="00935ADF" w:rsidRDefault="00DC6005" w:rsidP="00DC6005">
            <w:pPr>
              <w:jc w:val="center"/>
              <w:rPr>
                <w:sz w:val="20"/>
                <w:szCs w:val="20"/>
                <w:lang w:val="uk-UA"/>
              </w:rPr>
            </w:pPr>
            <w:r w:rsidRPr="00935ADF">
              <w:rPr>
                <w:sz w:val="20"/>
                <w:szCs w:val="20"/>
                <w:lang w:val="uk-UA"/>
              </w:rPr>
              <w:t>11</w:t>
            </w:r>
          </w:p>
        </w:tc>
        <w:tc>
          <w:tcPr>
            <w:tcW w:w="549" w:type="dxa"/>
            <w:tcBorders>
              <w:top w:val="nil"/>
              <w:left w:val="single" w:sz="4" w:space="0" w:color="auto"/>
              <w:bottom w:val="single" w:sz="4" w:space="0" w:color="auto"/>
              <w:right w:val="single" w:sz="4" w:space="0" w:color="auto"/>
            </w:tcBorders>
            <w:vAlign w:val="center"/>
          </w:tcPr>
          <w:p w14:paraId="7C91F996" w14:textId="28C50634" w:rsidR="00DC6005" w:rsidRPr="00935ADF" w:rsidRDefault="00DC6005" w:rsidP="00DC6005">
            <w:pPr>
              <w:jc w:val="center"/>
              <w:rPr>
                <w:sz w:val="20"/>
                <w:szCs w:val="20"/>
                <w:lang w:val="uk-UA"/>
              </w:rPr>
            </w:pPr>
            <w:r w:rsidRPr="00935ADF">
              <w:rPr>
                <w:sz w:val="20"/>
                <w:szCs w:val="20"/>
              </w:rPr>
              <w:t>11</w:t>
            </w:r>
          </w:p>
        </w:tc>
        <w:tc>
          <w:tcPr>
            <w:tcW w:w="459" w:type="dxa"/>
            <w:tcBorders>
              <w:top w:val="nil"/>
              <w:left w:val="single" w:sz="4" w:space="0" w:color="auto"/>
              <w:bottom w:val="single" w:sz="4" w:space="0" w:color="auto"/>
              <w:right w:val="single" w:sz="4" w:space="0" w:color="auto"/>
            </w:tcBorders>
            <w:vAlign w:val="center"/>
          </w:tcPr>
          <w:p w14:paraId="0720F6AB" w14:textId="298BC17F" w:rsidR="00DC6005" w:rsidRPr="00935ADF" w:rsidRDefault="00DC6005" w:rsidP="00DC6005">
            <w:pPr>
              <w:jc w:val="center"/>
              <w:rPr>
                <w:sz w:val="20"/>
                <w:szCs w:val="20"/>
              </w:rPr>
            </w:pPr>
            <w:r w:rsidRPr="00935ADF">
              <w:rPr>
                <w:sz w:val="20"/>
                <w:szCs w:val="20"/>
                <w:lang w:val="ru-RU"/>
              </w:rPr>
              <w:t>11</w:t>
            </w:r>
          </w:p>
        </w:tc>
        <w:tc>
          <w:tcPr>
            <w:tcW w:w="590" w:type="dxa"/>
            <w:tcBorders>
              <w:top w:val="nil"/>
              <w:left w:val="single" w:sz="4" w:space="0" w:color="auto"/>
              <w:bottom w:val="single" w:sz="4" w:space="0" w:color="auto"/>
              <w:right w:val="single" w:sz="4" w:space="0" w:color="auto"/>
            </w:tcBorders>
            <w:vAlign w:val="center"/>
          </w:tcPr>
          <w:p w14:paraId="16A3A550" w14:textId="59BC472E" w:rsidR="00DC6005" w:rsidRPr="00935ADF" w:rsidRDefault="00DC6005" w:rsidP="00DC6005">
            <w:pPr>
              <w:jc w:val="center"/>
              <w:rPr>
                <w:sz w:val="20"/>
                <w:szCs w:val="20"/>
                <w:lang w:val="ru-RU"/>
              </w:rPr>
            </w:pPr>
          </w:p>
        </w:tc>
        <w:tc>
          <w:tcPr>
            <w:tcW w:w="452" w:type="dxa"/>
            <w:tcBorders>
              <w:top w:val="nil"/>
              <w:left w:val="single" w:sz="4" w:space="0" w:color="auto"/>
              <w:bottom w:val="single" w:sz="4" w:space="0" w:color="auto"/>
              <w:right w:val="single" w:sz="4" w:space="0" w:color="auto"/>
            </w:tcBorders>
            <w:vAlign w:val="center"/>
          </w:tcPr>
          <w:p w14:paraId="1F09A177" w14:textId="1A4EBD2E" w:rsidR="00DC6005" w:rsidRPr="00935ADF" w:rsidRDefault="00DC6005" w:rsidP="00DC6005">
            <w:pPr>
              <w:jc w:val="center"/>
              <w:rPr>
                <w:sz w:val="20"/>
                <w:szCs w:val="20"/>
              </w:rPr>
            </w:pPr>
          </w:p>
        </w:tc>
        <w:tc>
          <w:tcPr>
            <w:tcW w:w="499" w:type="dxa"/>
            <w:gridSpan w:val="2"/>
            <w:tcBorders>
              <w:top w:val="nil"/>
              <w:left w:val="single" w:sz="4" w:space="0" w:color="auto"/>
              <w:bottom w:val="single" w:sz="4" w:space="0" w:color="auto"/>
              <w:right w:val="single" w:sz="4" w:space="0" w:color="auto"/>
            </w:tcBorders>
            <w:vAlign w:val="center"/>
          </w:tcPr>
          <w:p w14:paraId="27476A08" w14:textId="2503BAC9" w:rsidR="00DC6005" w:rsidRPr="00935ADF" w:rsidRDefault="003645F3" w:rsidP="00DC6005">
            <w:pPr>
              <w:jc w:val="center"/>
              <w:rPr>
                <w:sz w:val="20"/>
                <w:szCs w:val="20"/>
                <w:lang w:val="ru-RU"/>
              </w:rPr>
            </w:pPr>
            <w:r w:rsidRPr="00935ADF">
              <w:rPr>
                <w:sz w:val="20"/>
                <w:szCs w:val="20"/>
                <w:lang w:val="ru-RU"/>
              </w:rPr>
              <w:t>11</w:t>
            </w:r>
          </w:p>
        </w:tc>
      </w:tr>
      <w:tr w:rsidR="00DC6005" w:rsidRPr="00935ADF" w14:paraId="662FC2BE" w14:textId="36DB0E13" w:rsidTr="00075110">
        <w:trPr>
          <w:trHeight w:val="300"/>
          <w:jc w:val="center"/>
        </w:trPr>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6DA56" w14:textId="77777777" w:rsidR="00DC6005" w:rsidRPr="00935ADF" w:rsidRDefault="00DC6005" w:rsidP="00DC6005">
            <w:pPr>
              <w:rPr>
                <w:sz w:val="20"/>
                <w:szCs w:val="20"/>
              </w:rPr>
            </w:pPr>
            <w:r w:rsidRPr="00935ADF">
              <w:rPr>
                <w:sz w:val="20"/>
                <w:szCs w:val="20"/>
              </w:rPr>
              <w:t>PAHs</w:t>
            </w:r>
          </w:p>
        </w:tc>
        <w:tc>
          <w:tcPr>
            <w:tcW w:w="659" w:type="dxa"/>
            <w:tcBorders>
              <w:top w:val="single" w:sz="4" w:space="0" w:color="auto"/>
              <w:left w:val="nil"/>
              <w:bottom w:val="single" w:sz="4" w:space="0" w:color="auto"/>
              <w:right w:val="single" w:sz="4" w:space="0" w:color="auto"/>
            </w:tcBorders>
            <w:shd w:val="clear" w:color="auto" w:fill="auto"/>
            <w:noWrap/>
            <w:vAlign w:val="center"/>
          </w:tcPr>
          <w:p w14:paraId="1102E319" w14:textId="77777777" w:rsidR="00DC6005" w:rsidRPr="00935ADF" w:rsidRDefault="00DC6005" w:rsidP="00DC6005">
            <w:pPr>
              <w:jc w:val="center"/>
              <w:rPr>
                <w:sz w:val="20"/>
                <w:szCs w:val="20"/>
                <w:lang w:val="uk-UA"/>
              </w:rPr>
            </w:pPr>
          </w:p>
        </w:tc>
        <w:tc>
          <w:tcPr>
            <w:tcW w:w="666" w:type="dxa"/>
            <w:tcBorders>
              <w:top w:val="single" w:sz="4" w:space="0" w:color="auto"/>
              <w:left w:val="nil"/>
              <w:bottom w:val="single" w:sz="4" w:space="0" w:color="auto"/>
              <w:right w:val="single" w:sz="4" w:space="0" w:color="auto"/>
            </w:tcBorders>
            <w:vAlign w:val="center"/>
          </w:tcPr>
          <w:p w14:paraId="36CEDEFE" w14:textId="77777777" w:rsidR="00DC6005" w:rsidRPr="00935ADF" w:rsidRDefault="00DC6005" w:rsidP="00DC6005">
            <w:pPr>
              <w:jc w:val="center"/>
              <w:rPr>
                <w:sz w:val="20"/>
                <w:szCs w:val="20"/>
              </w:rPr>
            </w:pPr>
          </w:p>
        </w:tc>
        <w:tc>
          <w:tcPr>
            <w:tcW w:w="667" w:type="dxa"/>
            <w:tcBorders>
              <w:top w:val="single" w:sz="4" w:space="0" w:color="auto"/>
              <w:left w:val="nil"/>
              <w:bottom w:val="single" w:sz="4" w:space="0" w:color="auto"/>
              <w:right w:val="single" w:sz="4" w:space="0" w:color="auto"/>
            </w:tcBorders>
            <w:vAlign w:val="center"/>
          </w:tcPr>
          <w:p w14:paraId="394D96DB" w14:textId="77777777" w:rsidR="00DC6005" w:rsidRPr="00935ADF" w:rsidRDefault="00DC6005" w:rsidP="00DC6005">
            <w:pPr>
              <w:jc w:val="center"/>
              <w:rPr>
                <w:sz w:val="20"/>
                <w:szCs w:val="20"/>
              </w:rPr>
            </w:pPr>
          </w:p>
        </w:tc>
        <w:tc>
          <w:tcPr>
            <w:tcW w:w="549" w:type="dxa"/>
            <w:tcBorders>
              <w:top w:val="single" w:sz="4" w:space="0" w:color="auto"/>
              <w:left w:val="nil"/>
              <w:bottom w:val="single" w:sz="4" w:space="0" w:color="auto"/>
              <w:right w:val="single" w:sz="4" w:space="0" w:color="auto"/>
            </w:tcBorders>
            <w:vAlign w:val="center"/>
          </w:tcPr>
          <w:p w14:paraId="70A12E91" w14:textId="601B62B1" w:rsidR="00DC6005" w:rsidRPr="00935ADF" w:rsidRDefault="00DC6005" w:rsidP="00DC6005">
            <w:pPr>
              <w:jc w:val="center"/>
              <w:rPr>
                <w:sz w:val="20"/>
                <w:szCs w:val="20"/>
              </w:rPr>
            </w:pPr>
            <w:r w:rsidRPr="00935ADF">
              <w:rPr>
                <w:sz w:val="20"/>
                <w:szCs w:val="20"/>
              </w:rPr>
              <w:t>16</w:t>
            </w:r>
          </w:p>
        </w:tc>
        <w:tc>
          <w:tcPr>
            <w:tcW w:w="549" w:type="dxa"/>
            <w:tcBorders>
              <w:top w:val="single" w:sz="4" w:space="0" w:color="auto"/>
              <w:left w:val="nil"/>
              <w:bottom w:val="single" w:sz="4" w:space="0" w:color="auto"/>
              <w:right w:val="single" w:sz="4" w:space="0" w:color="auto"/>
            </w:tcBorders>
            <w:vAlign w:val="center"/>
          </w:tcPr>
          <w:p w14:paraId="728456CD" w14:textId="15A5F772" w:rsidR="00DC6005" w:rsidRPr="00935ADF" w:rsidRDefault="00DC6005" w:rsidP="00DC6005">
            <w:pPr>
              <w:jc w:val="center"/>
              <w:rPr>
                <w:sz w:val="20"/>
                <w:szCs w:val="20"/>
              </w:rPr>
            </w:pPr>
            <w:r w:rsidRPr="00935ADF">
              <w:rPr>
                <w:sz w:val="20"/>
                <w:szCs w:val="20"/>
                <w:lang w:val="uk-UA"/>
              </w:rPr>
              <w:t>16</w:t>
            </w:r>
          </w:p>
        </w:tc>
        <w:tc>
          <w:tcPr>
            <w:tcW w:w="549" w:type="dxa"/>
            <w:tcBorders>
              <w:top w:val="single" w:sz="4" w:space="0" w:color="auto"/>
              <w:left w:val="nil"/>
              <w:bottom w:val="single" w:sz="4" w:space="0" w:color="auto"/>
              <w:right w:val="single" w:sz="4" w:space="0" w:color="auto"/>
            </w:tcBorders>
            <w:vAlign w:val="center"/>
          </w:tcPr>
          <w:p w14:paraId="5A02E67D" w14:textId="1B128D69" w:rsidR="00DC6005" w:rsidRPr="00935ADF" w:rsidRDefault="00DC6005" w:rsidP="00DC6005">
            <w:pPr>
              <w:jc w:val="center"/>
              <w:rPr>
                <w:sz w:val="20"/>
                <w:szCs w:val="20"/>
                <w:lang w:val="uk-UA"/>
              </w:rPr>
            </w:pPr>
            <w:r w:rsidRPr="00935ADF">
              <w:rPr>
                <w:sz w:val="20"/>
                <w:szCs w:val="20"/>
                <w:lang w:val="uk-UA"/>
              </w:rPr>
              <w:t>16</w:t>
            </w:r>
          </w:p>
        </w:tc>
        <w:tc>
          <w:tcPr>
            <w:tcW w:w="549" w:type="dxa"/>
            <w:tcBorders>
              <w:top w:val="single" w:sz="4" w:space="0" w:color="auto"/>
              <w:left w:val="single" w:sz="4" w:space="0" w:color="auto"/>
              <w:bottom w:val="single" w:sz="4" w:space="0" w:color="auto"/>
              <w:right w:val="single" w:sz="4" w:space="0" w:color="auto"/>
            </w:tcBorders>
            <w:vAlign w:val="center"/>
          </w:tcPr>
          <w:p w14:paraId="3C513888" w14:textId="31C7A314" w:rsidR="00DC6005" w:rsidRPr="00935ADF" w:rsidRDefault="00DC6005" w:rsidP="00DC6005">
            <w:pPr>
              <w:jc w:val="center"/>
              <w:rPr>
                <w:sz w:val="20"/>
                <w:szCs w:val="20"/>
                <w:lang w:val="uk-UA"/>
              </w:rPr>
            </w:pPr>
            <w:r w:rsidRPr="00935ADF">
              <w:rPr>
                <w:sz w:val="20"/>
                <w:szCs w:val="20"/>
              </w:rPr>
              <w:t>17</w:t>
            </w:r>
          </w:p>
        </w:tc>
        <w:tc>
          <w:tcPr>
            <w:tcW w:w="459" w:type="dxa"/>
            <w:tcBorders>
              <w:top w:val="single" w:sz="4" w:space="0" w:color="auto"/>
              <w:left w:val="single" w:sz="4" w:space="0" w:color="auto"/>
              <w:bottom w:val="single" w:sz="4" w:space="0" w:color="auto"/>
              <w:right w:val="single" w:sz="4" w:space="0" w:color="auto"/>
            </w:tcBorders>
            <w:vAlign w:val="center"/>
          </w:tcPr>
          <w:p w14:paraId="12F27B32" w14:textId="52C7F701" w:rsidR="00DC6005" w:rsidRPr="00935ADF" w:rsidRDefault="00DC6005" w:rsidP="00DC6005">
            <w:pPr>
              <w:jc w:val="center"/>
              <w:rPr>
                <w:sz w:val="20"/>
                <w:szCs w:val="20"/>
              </w:rPr>
            </w:pPr>
            <w:r w:rsidRPr="00935ADF">
              <w:rPr>
                <w:sz w:val="20"/>
                <w:szCs w:val="20"/>
                <w:lang w:val="ru-RU"/>
              </w:rPr>
              <w:t>18</w:t>
            </w:r>
          </w:p>
        </w:tc>
        <w:tc>
          <w:tcPr>
            <w:tcW w:w="590" w:type="dxa"/>
            <w:tcBorders>
              <w:top w:val="single" w:sz="4" w:space="0" w:color="auto"/>
              <w:left w:val="single" w:sz="4" w:space="0" w:color="auto"/>
              <w:bottom w:val="single" w:sz="4" w:space="0" w:color="auto"/>
              <w:right w:val="single" w:sz="4" w:space="0" w:color="auto"/>
            </w:tcBorders>
            <w:vAlign w:val="center"/>
          </w:tcPr>
          <w:p w14:paraId="7B6CF312" w14:textId="2C3111C3" w:rsidR="00DC6005" w:rsidRPr="00935ADF" w:rsidRDefault="00DC6005" w:rsidP="00DC6005">
            <w:pPr>
              <w:jc w:val="center"/>
              <w:rPr>
                <w:sz w:val="20"/>
                <w:szCs w:val="20"/>
                <w:lang w:val="ru-RU"/>
              </w:rPr>
            </w:pPr>
          </w:p>
        </w:tc>
        <w:tc>
          <w:tcPr>
            <w:tcW w:w="452" w:type="dxa"/>
            <w:tcBorders>
              <w:top w:val="single" w:sz="4" w:space="0" w:color="auto"/>
              <w:left w:val="single" w:sz="4" w:space="0" w:color="auto"/>
              <w:bottom w:val="single" w:sz="4" w:space="0" w:color="auto"/>
              <w:right w:val="single" w:sz="4" w:space="0" w:color="auto"/>
            </w:tcBorders>
            <w:vAlign w:val="center"/>
          </w:tcPr>
          <w:p w14:paraId="1DB5E570" w14:textId="4F9542D0" w:rsidR="00DC6005" w:rsidRPr="00935ADF" w:rsidRDefault="00DC6005" w:rsidP="00DC6005">
            <w:pPr>
              <w:jc w:val="center"/>
              <w:rPr>
                <w:sz w:val="20"/>
                <w:szCs w:val="20"/>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0CB7CB11" w14:textId="75DB0D58" w:rsidR="00DC6005" w:rsidRPr="00935ADF" w:rsidRDefault="003645F3" w:rsidP="00DC6005">
            <w:pPr>
              <w:jc w:val="center"/>
              <w:rPr>
                <w:sz w:val="20"/>
                <w:szCs w:val="20"/>
                <w:lang w:val="ru-RU"/>
              </w:rPr>
            </w:pPr>
            <w:r w:rsidRPr="00935ADF">
              <w:rPr>
                <w:sz w:val="20"/>
                <w:szCs w:val="20"/>
                <w:lang w:val="ru-RU"/>
              </w:rPr>
              <w:t>16</w:t>
            </w:r>
          </w:p>
        </w:tc>
      </w:tr>
    </w:tbl>
    <w:p w14:paraId="698FC219" w14:textId="77777777" w:rsidR="00075110" w:rsidRPr="00935ADF" w:rsidRDefault="00075110" w:rsidP="00427D7D">
      <w:pPr>
        <w:rPr>
          <w:bCs/>
        </w:rPr>
      </w:pPr>
    </w:p>
    <w:p w14:paraId="514ED0AF" w14:textId="6B1396DE" w:rsidR="00427D7D" w:rsidRPr="00935ADF" w:rsidRDefault="00427D7D" w:rsidP="00427D7D">
      <w:pPr>
        <w:rPr>
          <w:bCs/>
        </w:rPr>
      </w:pPr>
      <w:r w:rsidRPr="00935ADF">
        <w:rPr>
          <w:bCs/>
        </w:rPr>
        <w:t>Table 6.3 – Statistics of the number of samples by parameter groups and by years (water)</w:t>
      </w:r>
    </w:p>
    <w:p w14:paraId="57A8A55C" w14:textId="77777777" w:rsidR="00427D7D" w:rsidRPr="00935ADF" w:rsidRDefault="00427D7D" w:rsidP="00427D7D">
      <w:pPr>
        <w:rPr>
          <w:noProof/>
          <w:lang w:val="uk-UA" w:eastAsia="uk-UA"/>
        </w:rPr>
      </w:pPr>
    </w:p>
    <w:tbl>
      <w:tblPr>
        <w:tblW w:w="8880" w:type="dxa"/>
        <w:jc w:val="center"/>
        <w:tblLook w:val="04A0" w:firstRow="1" w:lastRow="0" w:firstColumn="1" w:lastColumn="0" w:noHBand="0" w:noVBand="1"/>
      </w:tblPr>
      <w:tblGrid>
        <w:gridCol w:w="2317"/>
        <w:gridCol w:w="797"/>
        <w:gridCol w:w="516"/>
        <w:gridCol w:w="559"/>
        <w:gridCol w:w="616"/>
        <w:gridCol w:w="616"/>
        <w:gridCol w:w="616"/>
        <w:gridCol w:w="616"/>
        <w:gridCol w:w="540"/>
        <w:gridCol w:w="616"/>
        <w:gridCol w:w="536"/>
        <w:gridCol w:w="9"/>
        <w:gridCol w:w="516"/>
        <w:gridCol w:w="10"/>
      </w:tblGrid>
      <w:tr w:rsidR="00427D7D" w:rsidRPr="00935ADF" w14:paraId="4A416204" w14:textId="77777777" w:rsidTr="00E957EE">
        <w:trPr>
          <w:trHeight w:val="300"/>
          <w:jc w:val="center"/>
        </w:trPr>
        <w:tc>
          <w:tcPr>
            <w:tcW w:w="231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BDCA7D0" w14:textId="77777777" w:rsidR="00427D7D" w:rsidRPr="00935ADF" w:rsidRDefault="00427D7D" w:rsidP="00427D7D">
            <w:pPr>
              <w:jc w:val="center"/>
              <w:rPr>
                <w:b/>
                <w:bCs/>
                <w:sz w:val="20"/>
                <w:szCs w:val="20"/>
                <w:lang w:val="uk-UA"/>
              </w:rPr>
            </w:pPr>
            <w:proofErr w:type="spellStart"/>
            <w:r w:rsidRPr="00935ADF">
              <w:rPr>
                <w:b/>
                <w:bCs/>
                <w:sz w:val="20"/>
                <w:szCs w:val="20"/>
                <w:lang w:val="uk-UA"/>
              </w:rPr>
              <w:t>Ukraine</w:t>
            </w:r>
            <w:proofErr w:type="spellEnd"/>
          </w:p>
        </w:tc>
        <w:tc>
          <w:tcPr>
            <w:tcW w:w="6563" w:type="dxa"/>
            <w:gridSpan w:val="13"/>
            <w:tcBorders>
              <w:top w:val="single" w:sz="4" w:space="0" w:color="auto"/>
              <w:left w:val="nil"/>
              <w:bottom w:val="single" w:sz="4" w:space="0" w:color="auto"/>
              <w:right w:val="single" w:sz="4" w:space="0" w:color="000000"/>
            </w:tcBorders>
            <w:shd w:val="clear" w:color="auto" w:fill="BFBFBF"/>
          </w:tcPr>
          <w:p w14:paraId="5B1EDE42" w14:textId="77777777" w:rsidR="00427D7D" w:rsidRPr="00935ADF" w:rsidRDefault="00427D7D" w:rsidP="00427D7D">
            <w:pPr>
              <w:jc w:val="center"/>
              <w:rPr>
                <w:b/>
                <w:bCs/>
                <w:sz w:val="20"/>
                <w:szCs w:val="20"/>
                <w:lang w:val="uk-UA"/>
              </w:rPr>
            </w:pPr>
            <w:proofErr w:type="spellStart"/>
            <w:r w:rsidRPr="00935ADF">
              <w:rPr>
                <w:b/>
                <w:bCs/>
                <w:sz w:val="20"/>
                <w:szCs w:val="20"/>
                <w:lang w:val="uk-UA"/>
              </w:rPr>
              <w:t>SampleType-Water</w:t>
            </w:r>
            <w:proofErr w:type="spellEnd"/>
          </w:p>
        </w:tc>
      </w:tr>
      <w:tr w:rsidR="00E957EE" w:rsidRPr="00935ADF" w14:paraId="36DFE52F" w14:textId="2759AB22" w:rsidTr="00E957EE">
        <w:trPr>
          <w:gridAfter w:val="1"/>
          <w:wAfter w:w="13" w:type="dxa"/>
          <w:cantSplit/>
          <w:trHeight w:val="824"/>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495A1DB4" w14:textId="77777777" w:rsidR="00E957EE" w:rsidRPr="00935ADF" w:rsidRDefault="00E957EE" w:rsidP="00E957EE">
            <w:pPr>
              <w:jc w:val="center"/>
              <w:rPr>
                <w:b/>
                <w:bCs/>
                <w:sz w:val="20"/>
                <w:szCs w:val="20"/>
                <w:lang w:val="uk-UA"/>
              </w:rPr>
            </w:pPr>
            <w:proofErr w:type="spellStart"/>
            <w:r w:rsidRPr="00935ADF">
              <w:rPr>
                <w:b/>
                <w:bCs/>
                <w:sz w:val="20"/>
                <w:szCs w:val="20"/>
                <w:lang w:val="uk-UA"/>
              </w:rPr>
              <w:t>ParameterGroup</w:t>
            </w:r>
            <w:proofErr w:type="spellEnd"/>
            <w:r w:rsidRPr="00935ADF">
              <w:rPr>
                <w:b/>
                <w:bCs/>
                <w:sz w:val="20"/>
                <w:szCs w:val="20"/>
                <w:lang w:val="uk-UA"/>
              </w:rPr>
              <w:t>/</w:t>
            </w:r>
          </w:p>
          <w:p w14:paraId="21324B99" w14:textId="77777777" w:rsidR="00E957EE" w:rsidRPr="00935ADF" w:rsidRDefault="00E957EE" w:rsidP="00E957EE">
            <w:pPr>
              <w:jc w:val="center"/>
              <w:rPr>
                <w:b/>
                <w:bCs/>
                <w:sz w:val="20"/>
                <w:szCs w:val="20"/>
                <w:lang w:val="uk-UA"/>
              </w:rPr>
            </w:pPr>
            <w:proofErr w:type="spellStart"/>
            <w:r w:rsidRPr="00935ADF">
              <w:rPr>
                <w:b/>
                <w:bCs/>
                <w:sz w:val="20"/>
                <w:szCs w:val="20"/>
                <w:lang w:val="uk-UA"/>
              </w:rPr>
              <w:t>Year</w:t>
            </w:r>
            <w:proofErr w:type="spellEnd"/>
          </w:p>
        </w:tc>
        <w:tc>
          <w:tcPr>
            <w:tcW w:w="797" w:type="dxa"/>
            <w:tcBorders>
              <w:top w:val="nil"/>
              <w:left w:val="nil"/>
              <w:bottom w:val="single" w:sz="4" w:space="0" w:color="auto"/>
              <w:right w:val="single" w:sz="4" w:space="0" w:color="auto"/>
            </w:tcBorders>
            <w:shd w:val="clear" w:color="auto" w:fill="auto"/>
            <w:noWrap/>
            <w:textDirection w:val="btLr"/>
            <w:vAlign w:val="center"/>
          </w:tcPr>
          <w:p w14:paraId="40AA93BD" w14:textId="30525E2A" w:rsidR="00E957EE" w:rsidRPr="00935ADF" w:rsidRDefault="00E957EE" w:rsidP="00E957EE">
            <w:pPr>
              <w:ind w:left="113" w:right="113"/>
              <w:jc w:val="center"/>
              <w:rPr>
                <w:sz w:val="20"/>
                <w:szCs w:val="20"/>
                <w:lang w:val="uk-UA"/>
              </w:rPr>
            </w:pPr>
            <w:r w:rsidRPr="00935ADF">
              <w:rPr>
                <w:sz w:val="20"/>
                <w:szCs w:val="20"/>
              </w:rPr>
              <w:t>2013</w:t>
            </w:r>
          </w:p>
        </w:tc>
        <w:tc>
          <w:tcPr>
            <w:tcW w:w="516" w:type="dxa"/>
            <w:tcBorders>
              <w:top w:val="nil"/>
              <w:left w:val="nil"/>
              <w:bottom w:val="single" w:sz="4" w:space="0" w:color="auto"/>
              <w:right w:val="single" w:sz="4" w:space="0" w:color="auto"/>
            </w:tcBorders>
            <w:shd w:val="clear" w:color="auto" w:fill="auto"/>
            <w:noWrap/>
            <w:textDirection w:val="btLr"/>
            <w:vAlign w:val="center"/>
          </w:tcPr>
          <w:p w14:paraId="6AF293F2" w14:textId="62F344CD" w:rsidR="00E957EE" w:rsidRPr="00935ADF" w:rsidRDefault="00E957EE" w:rsidP="00E957EE">
            <w:pPr>
              <w:ind w:left="113" w:right="113"/>
              <w:jc w:val="center"/>
              <w:rPr>
                <w:sz w:val="20"/>
                <w:szCs w:val="20"/>
                <w:lang w:val="uk-UA"/>
              </w:rPr>
            </w:pPr>
            <w:r w:rsidRPr="00935ADF">
              <w:rPr>
                <w:sz w:val="20"/>
                <w:szCs w:val="20"/>
              </w:rPr>
              <w:t>2014</w:t>
            </w:r>
          </w:p>
        </w:tc>
        <w:tc>
          <w:tcPr>
            <w:tcW w:w="559" w:type="dxa"/>
            <w:tcBorders>
              <w:top w:val="nil"/>
              <w:left w:val="nil"/>
              <w:bottom w:val="single" w:sz="4" w:space="0" w:color="auto"/>
              <w:right w:val="single" w:sz="4" w:space="0" w:color="auto"/>
            </w:tcBorders>
            <w:shd w:val="clear" w:color="auto" w:fill="auto"/>
            <w:noWrap/>
            <w:textDirection w:val="btLr"/>
            <w:vAlign w:val="center"/>
          </w:tcPr>
          <w:p w14:paraId="7722A665" w14:textId="29A35A9E" w:rsidR="00E957EE" w:rsidRPr="00935ADF" w:rsidRDefault="00E957EE" w:rsidP="00E957EE">
            <w:pPr>
              <w:ind w:left="113" w:right="113"/>
              <w:jc w:val="center"/>
              <w:rPr>
                <w:sz w:val="20"/>
                <w:szCs w:val="20"/>
              </w:rPr>
            </w:pPr>
            <w:r w:rsidRPr="00935ADF">
              <w:rPr>
                <w:sz w:val="20"/>
                <w:szCs w:val="20"/>
              </w:rPr>
              <w:t>2015</w:t>
            </w:r>
          </w:p>
        </w:tc>
        <w:tc>
          <w:tcPr>
            <w:tcW w:w="616" w:type="dxa"/>
            <w:tcBorders>
              <w:top w:val="nil"/>
              <w:left w:val="nil"/>
              <w:bottom w:val="single" w:sz="4" w:space="0" w:color="auto"/>
              <w:right w:val="single" w:sz="4" w:space="0" w:color="auto"/>
            </w:tcBorders>
            <w:shd w:val="clear" w:color="auto" w:fill="auto"/>
            <w:noWrap/>
            <w:textDirection w:val="btLr"/>
            <w:vAlign w:val="center"/>
          </w:tcPr>
          <w:p w14:paraId="075657B9" w14:textId="7AD839AF" w:rsidR="00E957EE" w:rsidRPr="00935ADF" w:rsidRDefault="00E957EE" w:rsidP="00E957EE">
            <w:pPr>
              <w:ind w:left="113" w:right="113"/>
              <w:jc w:val="center"/>
              <w:rPr>
                <w:sz w:val="20"/>
                <w:szCs w:val="20"/>
              </w:rPr>
            </w:pPr>
            <w:r w:rsidRPr="00935ADF">
              <w:rPr>
                <w:sz w:val="20"/>
                <w:szCs w:val="20"/>
              </w:rPr>
              <w:t>2016</w:t>
            </w:r>
          </w:p>
        </w:tc>
        <w:tc>
          <w:tcPr>
            <w:tcW w:w="616" w:type="dxa"/>
            <w:tcBorders>
              <w:top w:val="nil"/>
              <w:left w:val="nil"/>
              <w:bottom w:val="single" w:sz="4" w:space="0" w:color="auto"/>
              <w:right w:val="single" w:sz="4" w:space="0" w:color="auto"/>
            </w:tcBorders>
            <w:textDirection w:val="btLr"/>
            <w:vAlign w:val="center"/>
          </w:tcPr>
          <w:p w14:paraId="166FFE65" w14:textId="5429EA0E" w:rsidR="00E957EE" w:rsidRPr="00935ADF" w:rsidRDefault="00E957EE" w:rsidP="00E957EE">
            <w:pPr>
              <w:ind w:left="113" w:right="113"/>
              <w:jc w:val="center"/>
              <w:rPr>
                <w:sz w:val="20"/>
                <w:szCs w:val="20"/>
              </w:rPr>
            </w:pPr>
            <w:r w:rsidRPr="00935ADF">
              <w:rPr>
                <w:sz w:val="20"/>
                <w:szCs w:val="20"/>
              </w:rPr>
              <w:t>201</w:t>
            </w:r>
            <w:r w:rsidRPr="00935ADF">
              <w:rPr>
                <w:sz w:val="20"/>
                <w:szCs w:val="20"/>
                <w:lang w:val="uk-UA"/>
              </w:rPr>
              <w:t>7</w:t>
            </w:r>
          </w:p>
        </w:tc>
        <w:tc>
          <w:tcPr>
            <w:tcW w:w="616" w:type="dxa"/>
            <w:tcBorders>
              <w:top w:val="nil"/>
              <w:left w:val="single" w:sz="4" w:space="0" w:color="auto"/>
              <w:bottom w:val="single" w:sz="4" w:space="0" w:color="auto"/>
              <w:right w:val="single" w:sz="4" w:space="0" w:color="auto"/>
            </w:tcBorders>
            <w:textDirection w:val="btLr"/>
            <w:vAlign w:val="center"/>
          </w:tcPr>
          <w:p w14:paraId="617F2648" w14:textId="6705021C" w:rsidR="00E957EE" w:rsidRPr="00935ADF" w:rsidRDefault="00E957EE" w:rsidP="00E957EE">
            <w:pPr>
              <w:ind w:left="113" w:right="113"/>
              <w:jc w:val="center"/>
              <w:rPr>
                <w:sz w:val="20"/>
                <w:szCs w:val="20"/>
              </w:rPr>
            </w:pPr>
            <w:r w:rsidRPr="00935ADF">
              <w:rPr>
                <w:sz w:val="20"/>
                <w:szCs w:val="20"/>
              </w:rPr>
              <w:t>2018</w:t>
            </w:r>
          </w:p>
        </w:tc>
        <w:tc>
          <w:tcPr>
            <w:tcW w:w="616" w:type="dxa"/>
            <w:tcBorders>
              <w:top w:val="nil"/>
              <w:left w:val="nil"/>
              <w:bottom w:val="single" w:sz="4" w:space="0" w:color="auto"/>
              <w:right w:val="single" w:sz="4" w:space="0" w:color="auto"/>
            </w:tcBorders>
            <w:textDirection w:val="btLr"/>
            <w:vAlign w:val="center"/>
          </w:tcPr>
          <w:p w14:paraId="65EC7DD5" w14:textId="462EE302" w:rsidR="00E957EE" w:rsidRPr="00935ADF" w:rsidRDefault="00E957EE" w:rsidP="00E957EE">
            <w:pPr>
              <w:ind w:left="113" w:right="113"/>
              <w:jc w:val="center"/>
              <w:rPr>
                <w:sz w:val="20"/>
                <w:szCs w:val="20"/>
              </w:rPr>
            </w:pPr>
            <w:r w:rsidRPr="00935ADF">
              <w:rPr>
                <w:sz w:val="20"/>
                <w:szCs w:val="20"/>
              </w:rPr>
              <w:t>2019</w:t>
            </w:r>
          </w:p>
        </w:tc>
        <w:tc>
          <w:tcPr>
            <w:tcW w:w="556" w:type="dxa"/>
            <w:tcBorders>
              <w:top w:val="nil"/>
              <w:left w:val="nil"/>
              <w:bottom w:val="single" w:sz="4" w:space="0" w:color="auto"/>
              <w:right w:val="single" w:sz="4" w:space="0" w:color="auto"/>
            </w:tcBorders>
            <w:textDirection w:val="btLr"/>
            <w:vAlign w:val="center"/>
          </w:tcPr>
          <w:p w14:paraId="3CA440E0" w14:textId="0FC7A0B7" w:rsidR="00E957EE" w:rsidRPr="00935ADF" w:rsidRDefault="00E957EE" w:rsidP="00E957EE">
            <w:pPr>
              <w:ind w:left="113" w:right="113"/>
              <w:jc w:val="center"/>
              <w:rPr>
                <w:sz w:val="20"/>
                <w:szCs w:val="20"/>
              </w:rPr>
            </w:pPr>
            <w:r w:rsidRPr="00935ADF">
              <w:rPr>
                <w:sz w:val="20"/>
                <w:szCs w:val="20"/>
                <w:lang w:val="ru-RU"/>
              </w:rPr>
              <w:t>2020</w:t>
            </w:r>
          </w:p>
        </w:tc>
        <w:tc>
          <w:tcPr>
            <w:tcW w:w="616" w:type="dxa"/>
            <w:tcBorders>
              <w:top w:val="nil"/>
              <w:left w:val="nil"/>
              <w:bottom w:val="single" w:sz="4" w:space="0" w:color="auto"/>
              <w:right w:val="single" w:sz="4" w:space="0" w:color="auto"/>
            </w:tcBorders>
            <w:textDirection w:val="btLr"/>
            <w:vAlign w:val="center"/>
          </w:tcPr>
          <w:p w14:paraId="0459ABD1" w14:textId="786D4FEA" w:rsidR="00E957EE" w:rsidRPr="00935ADF" w:rsidRDefault="00E957EE" w:rsidP="00E957EE">
            <w:pPr>
              <w:ind w:left="113" w:right="113"/>
              <w:jc w:val="center"/>
              <w:rPr>
                <w:sz w:val="20"/>
                <w:szCs w:val="20"/>
                <w:lang w:val="ru-RU"/>
              </w:rPr>
            </w:pPr>
            <w:r w:rsidRPr="00935ADF">
              <w:rPr>
                <w:sz w:val="20"/>
                <w:szCs w:val="20"/>
              </w:rPr>
              <w:t>2021</w:t>
            </w:r>
          </w:p>
        </w:tc>
        <w:tc>
          <w:tcPr>
            <w:tcW w:w="560" w:type="dxa"/>
            <w:gridSpan w:val="2"/>
            <w:tcBorders>
              <w:top w:val="nil"/>
              <w:left w:val="nil"/>
              <w:bottom w:val="single" w:sz="4" w:space="0" w:color="auto"/>
              <w:right w:val="single" w:sz="4" w:space="0" w:color="auto"/>
            </w:tcBorders>
            <w:textDirection w:val="btLr"/>
            <w:vAlign w:val="center"/>
          </w:tcPr>
          <w:p w14:paraId="7F212D9D" w14:textId="149FB022" w:rsidR="00E957EE" w:rsidRPr="00935ADF" w:rsidRDefault="00E957EE" w:rsidP="00E957EE">
            <w:pPr>
              <w:ind w:left="113" w:right="113"/>
              <w:jc w:val="center"/>
              <w:rPr>
                <w:sz w:val="20"/>
                <w:szCs w:val="20"/>
              </w:rPr>
            </w:pPr>
            <w:r w:rsidRPr="00935ADF">
              <w:rPr>
                <w:sz w:val="20"/>
                <w:szCs w:val="20"/>
                <w:lang w:val="ru-RU"/>
              </w:rPr>
              <w:t>2022</w:t>
            </w:r>
          </w:p>
        </w:tc>
        <w:tc>
          <w:tcPr>
            <w:tcW w:w="482" w:type="dxa"/>
            <w:tcBorders>
              <w:top w:val="nil"/>
              <w:left w:val="nil"/>
              <w:bottom w:val="single" w:sz="4" w:space="0" w:color="auto"/>
              <w:right w:val="single" w:sz="4" w:space="0" w:color="auto"/>
            </w:tcBorders>
            <w:textDirection w:val="btLr"/>
            <w:vAlign w:val="center"/>
          </w:tcPr>
          <w:p w14:paraId="3606F0E6" w14:textId="4C78C0BA" w:rsidR="00E957EE" w:rsidRPr="00935ADF" w:rsidRDefault="00E957EE" w:rsidP="00E957EE">
            <w:pPr>
              <w:ind w:left="113" w:right="113"/>
              <w:jc w:val="center"/>
              <w:rPr>
                <w:sz w:val="20"/>
                <w:szCs w:val="20"/>
                <w:lang w:val="ru-RU"/>
              </w:rPr>
            </w:pPr>
            <w:r w:rsidRPr="00935ADF">
              <w:rPr>
                <w:sz w:val="20"/>
                <w:szCs w:val="20"/>
                <w:lang w:val="ru-RU"/>
              </w:rPr>
              <w:t>2023</w:t>
            </w:r>
          </w:p>
        </w:tc>
      </w:tr>
      <w:tr w:rsidR="00E957EE" w:rsidRPr="00935ADF" w14:paraId="5C202C2C" w14:textId="4EAA36B1"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46680D5F" w14:textId="77777777" w:rsidR="00E957EE" w:rsidRPr="00935ADF" w:rsidRDefault="00E957EE" w:rsidP="00E957EE">
            <w:pPr>
              <w:rPr>
                <w:sz w:val="20"/>
                <w:szCs w:val="20"/>
                <w:lang w:val="uk-UA"/>
              </w:rPr>
            </w:pPr>
            <w:proofErr w:type="spellStart"/>
            <w:r w:rsidRPr="00935ADF">
              <w:rPr>
                <w:sz w:val="20"/>
                <w:szCs w:val="20"/>
                <w:lang w:val="uk-UA"/>
              </w:rPr>
              <w:t>Detergents</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1736C20F" w14:textId="5B2A24A5" w:rsidR="00E957EE" w:rsidRPr="00935ADF" w:rsidRDefault="00E957EE" w:rsidP="00E957EE">
            <w:pPr>
              <w:jc w:val="center"/>
              <w:rPr>
                <w:sz w:val="20"/>
                <w:szCs w:val="20"/>
                <w:lang w:val="uk-UA"/>
              </w:rPr>
            </w:pPr>
          </w:p>
        </w:tc>
        <w:tc>
          <w:tcPr>
            <w:tcW w:w="516" w:type="dxa"/>
            <w:tcBorders>
              <w:top w:val="nil"/>
              <w:left w:val="nil"/>
              <w:bottom w:val="single" w:sz="4" w:space="0" w:color="auto"/>
              <w:right w:val="single" w:sz="4" w:space="0" w:color="auto"/>
            </w:tcBorders>
            <w:shd w:val="clear" w:color="auto" w:fill="auto"/>
            <w:noWrap/>
            <w:vAlign w:val="center"/>
          </w:tcPr>
          <w:p w14:paraId="2ABF70AC" w14:textId="4D34C006" w:rsidR="00E957EE" w:rsidRPr="00935ADF" w:rsidRDefault="00E957EE" w:rsidP="00E957EE">
            <w:pPr>
              <w:jc w:val="center"/>
              <w:rPr>
                <w:sz w:val="20"/>
                <w:szCs w:val="20"/>
                <w:lang w:val="uk-UA"/>
              </w:rPr>
            </w:pPr>
            <w:r w:rsidRPr="00935ADF">
              <w:rPr>
                <w:sz w:val="20"/>
                <w:szCs w:val="20"/>
              </w:rPr>
              <w:t>10</w:t>
            </w:r>
          </w:p>
        </w:tc>
        <w:tc>
          <w:tcPr>
            <w:tcW w:w="559" w:type="dxa"/>
            <w:tcBorders>
              <w:top w:val="nil"/>
              <w:left w:val="nil"/>
              <w:bottom w:val="single" w:sz="4" w:space="0" w:color="auto"/>
              <w:right w:val="single" w:sz="4" w:space="0" w:color="auto"/>
            </w:tcBorders>
            <w:shd w:val="clear" w:color="auto" w:fill="auto"/>
            <w:noWrap/>
            <w:vAlign w:val="center"/>
          </w:tcPr>
          <w:p w14:paraId="0D524B4E" w14:textId="0772B424" w:rsidR="00E957EE" w:rsidRPr="00935ADF" w:rsidRDefault="00E957EE" w:rsidP="00E957EE">
            <w:pPr>
              <w:jc w:val="center"/>
              <w:rPr>
                <w:sz w:val="20"/>
                <w:szCs w:val="20"/>
                <w:lang w:val="uk-UA"/>
              </w:rPr>
            </w:pPr>
          </w:p>
        </w:tc>
        <w:tc>
          <w:tcPr>
            <w:tcW w:w="616" w:type="dxa"/>
            <w:tcBorders>
              <w:top w:val="nil"/>
              <w:left w:val="nil"/>
              <w:bottom w:val="single" w:sz="4" w:space="0" w:color="auto"/>
              <w:right w:val="single" w:sz="4" w:space="0" w:color="auto"/>
            </w:tcBorders>
            <w:shd w:val="clear" w:color="auto" w:fill="auto"/>
            <w:noWrap/>
            <w:vAlign w:val="center"/>
          </w:tcPr>
          <w:p w14:paraId="291FBA7E" w14:textId="77777777" w:rsidR="00E957EE" w:rsidRPr="00935ADF" w:rsidRDefault="00E957EE" w:rsidP="00E957EE">
            <w:pPr>
              <w:jc w:val="center"/>
              <w:rPr>
                <w:sz w:val="20"/>
                <w:szCs w:val="20"/>
                <w:lang w:val="uk-UA"/>
              </w:rPr>
            </w:pPr>
          </w:p>
        </w:tc>
        <w:tc>
          <w:tcPr>
            <w:tcW w:w="616" w:type="dxa"/>
            <w:tcBorders>
              <w:top w:val="single" w:sz="4" w:space="0" w:color="auto"/>
              <w:left w:val="nil"/>
              <w:bottom w:val="single" w:sz="4" w:space="0" w:color="auto"/>
              <w:right w:val="single" w:sz="4" w:space="0" w:color="auto"/>
            </w:tcBorders>
            <w:vAlign w:val="center"/>
          </w:tcPr>
          <w:p w14:paraId="41422E5E" w14:textId="77777777" w:rsidR="00E957EE" w:rsidRPr="00935ADF" w:rsidRDefault="00E957EE" w:rsidP="00E957EE">
            <w:pPr>
              <w:jc w:val="center"/>
              <w:rPr>
                <w:sz w:val="20"/>
                <w:szCs w:val="20"/>
                <w:lang w:val="uk-UA"/>
              </w:rPr>
            </w:pPr>
          </w:p>
        </w:tc>
        <w:tc>
          <w:tcPr>
            <w:tcW w:w="616" w:type="dxa"/>
            <w:tcBorders>
              <w:top w:val="nil"/>
              <w:left w:val="single" w:sz="4" w:space="0" w:color="auto"/>
              <w:bottom w:val="single" w:sz="4" w:space="0" w:color="auto"/>
              <w:right w:val="single" w:sz="4" w:space="0" w:color="auto"/>
            </w:tcBorders>
            <w:vAlign w:val="center"/>
          </w:tcPr>
          <w:p w14:paraId="22F9A7A3" w14:textId="77777777" w:rsidR="00E957EE" w:rsidRPr="00935ADF" w:rsidRDefault="00E957EE" w:rsidP="00E957EE">
            <w:pPr>
              <w:jc w:val="center"/>
              <w:rPr>
                <w:sz w:val="20"/>
                <w:szCs w:val="20"/>
              </w:rPr>
            </w:pPr>
          </w:p>
        </w:tc>
        <w:tc>
          <w:tcPr>
            <w:tcW w:w="616" w:type="dxa"/>
            <w:tcBorders>
              <w:top w:val="nil"/>
              <w:left w:val="nil"/>
              <w:bottom w:val="single" w:sz="4" w:space="0" w:color="auto"/>
              <w:right w:val="single" w:sz="4" w:space="0" w:color="auto"/>
            </w:tcBorders>
            <w:vAlign w:val="center"/>
          </w:tcPr>
          <w:p w14:paraId="5EA0E9BC" w14:textId="77777777" w:rsidR="00E957EE" w:rsidRPr="00935ADF" w:rsidRDefault="00E957EE" w:rsidP="00E957EE">
            <w:pPr>
              <w:jc w:val="center"/>
              <w:rPr>
                <w:color w:val="000000"/>
                <w:sz w:val="20"/>
                <w:szCs w:val="20"/>
              </w:rPr>
            </w:pPr>
          </w:p>
        </w:tc>
        <w:tc>
          <w:tcPr>
            <w:tcW w:w="556" w:type="dxa"/>
            <w:tcBorders>
              <w:top w:val="nil"/>
              <w:left w:val="nil"/>
              <w:bottom w:val="single" w:sz="4" w:space="0" w:color="auto"/>
              <w:right w:val="single" w:sz="4" w:space="0" w:color="auto"/>
            </w:tcBorders>
            <w:vAlign w:val="center"/>
          </w:tcPr>
          <w:p w14:paraId="5E33C31D" w14:textId="77777777" w:rsidR="00E957EE" w:rsidRPr="00935ADF" w:rsidRDefault="00E957EE" w:rsidP="00E957EE">
            <w:pPr>
              <w:jc w:val="center"/>
              <w:rPr>
                <w:color w:val="000000"/>
                <w:sz w:val="20"/>
                <w:szCs w:val="20"/>
              </w:rPr>
            </w:pPr>
          </w:p>
        </w:tc>
        <w:tc>
          <w:tcPr>
            <w:tcW w:w="616" w:type="dxa"/>
            <w:tcBorders>
              <w:top w:val="nil"/>
              <w:left w:val="nil"/>
              <w:bottom w:val="single" w:sz="4" w:space="0" w:color="auto"/>
              <w:right w:val="single" w:sz="4" w:space="0" w:color="auto"/>
            </w:tcBorders>
            <w:vAlign w:val="center"/>
          </w:tcPr>
          <w:p w14:paraId="02D10602" w14:textId="77777777" w:rsidR="00E957EE" w:rsidRPr="00935ADF" w:rsidRDefault="00E957EE" w:rsidP="00E957EE">
            <w:pPr>
              <w:jc w:val="center"/>
              <w:rPr>
                <w:color w:val="000000"/>
                <w:sz w:val="20"/>
                <w:szCs w:val="20"/>
              </w:rPr>
            </w:pPr>
          </w:p>
        </w:tc>
        <w:tc>
          <w:tcPr>
            <w:tcW w:w="560" w:type="dxa"/>
            <w:gridSpan w:val="2"/>
            <w:tcBorders>
              <w:top w:val="nil"/>
              <w:left w:val="nil"/>
              <w:bottom w:val="single" w:sz="4" w:space="0" w:color="auto"/>
              <w:right w:val="single" w:sz="4" w:space="0" w:color="auto"/>
            </w:tcBorders>
            <w:vAlign w:val="center"/>
          </w:tcPr>
          <w:p w14:paraId="27E01F5E" w14:textId="77777777" w:rsidR="00E957EE" w:rsidRPr="00935ADF" w:rsidRDefault="00E957EE" w:rsidP="00E957EE">
            <w:pPr>
              <w:jc w:val="center"/>
              <w:rPr>
                <w:color w:val="000000"/>
                <w:sz w:val="20"/>
                <w:szCs w:val="20"/>
              </w:rPr>
            </w:pPr>
          </w:p>
        </w:tc>
        <w:tc>
          <w:tcPr>
            <w:tcW w:w="482" w:type="dxa"/>
            <w:tcBorders>
              <w:top w:val="nil"/>
              <w:left w:val="nil"/>
              <w:bottom w:val="single" w:sz="4" w:space="0" w:color="auto"/>
              <w:right w:val="single" w:sz="4" w:space="0" w:color="auto"/>
            </w:tcBorders>
            <w:vAlign w:val="center"/>
          </w:tcPr>
          <w:p w14:paraId="73010375" w14:textId="77777777" w:rsidR="00E957EE" w:rsidRPr="00935ADF" w:rsidRDefault="00E957EE" w:rsidP="00E957EE">
            <w:pPr>
              <w:jc w:val="center"/>
              <w:rPr>
                <w:color w:val="000000"/>
                <w:sz w:val="20"/>
                <w:szCs w:val="20"/>
              </w:rPr>
            </w:pPr>
          </w:p>
        </w:tc>
      </w:tr>
      <w:tr w:rsidR="00E957EE" w:rsidRPr="00935ADF" w14:paraId="78403EE7" w14:textId="080A8AF9"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594B685A" w14:textId="77777777" w:rsidR="00E957EE" w:rsidRPr="00935ADF" w:rsidRDefault="00E957EE" w:rsidP="00E957EE">
            <w:pPr>
              <w:rPr>
                <w:sz w:val="20"/>
                <w:szCs w:val="20"/>
                <w:lang w:val="uk-UA"/>
              </w:rPr>
            </w:pPr>
            <w:proofErr w:type="spellStart"/>
            <w:r w:rsidRPr="00935ADF">
              <w:rPr>
                <w:sz w:val="20"/>
                <w:szCs w:val="20"/>
                <w:lang w:val="uk-UA"/>
              </w:rPr>
              <w:t>Hydrochemistry</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7A9959EB" w14:textId="7BB77E71" w:rsidR="00E957EE" w:rsidRPr="00935ADF" w:rsidRDefault="00E957EE" w:rsidP="00E957EE">
            <w:pPr>
              <w:jc w:val="center"/>
              <w:rPr>
                <w:sz w:val="20"/>
                <w:szCs w:val="20"/>
                <w:lang w:val="uk-UA"/>
              </w:rPr>
            </w:pPr>
            <w:r w:rsidRPr="00935ADF">
              <w:rPr>
                <w:sz w:val="20"/>
                <w:szCs w:val="20"/>
              </w:rPr>
              <w:t>333</w:t>
            </w:r>
          </w:p>
        </w:tc>
        <w:tc>
          <w:tcPr>
            <w:tcW w:w="516" w:type="dxa"/>
            <w:tcBorders>
              <w:top w:val="nil"/>
              <w:left w:val="nil"/>
              <w:bottom w:val="single" w:sz="4" w:space="0" w:color="auto"/>
              <w:right w:val="single" w:sz="4" w:space="0" w:color="auto"/>
            </w:tcBorders>
            <w:shd w:val="clear" w:color="auto" w:fill="auto"/>
            <w:noWrap/>
            <w:vAlign w:val="center"/>
          </w:tcPr>
          <w:p w14:paraId="681B7305" w14:textId="497AB434" w:rsidR="00E957EE" w:rsidRPr="00935ADF" w:rsidRDefault="00E957EE" w:rsidP="00E957EE">
            <w:pPr>
              <w:jc w:val="center"/>
              <w:rPr>
                <w:sz w:val="20"/>
                <w:szCs w:val="20"/>
                <w:lang w:val="uk-UA"/>
              </w:rPr>
            </w:pPr>
            <w:r w:rsidRPr="00935ADF">
              <w:rPr>
                <w:sz w:val="20"/>
                <w:szCs w:val="20"/>
              </w:rPr>
              <w:t>210</w:t>
            </w:r>
          </w:p>
        </w:tc>
        <w:tc>
          <w:tcPr>
            <w:tcW w:w="559" w:type="dxa"/>
            <w:tcBorders>
              <w:top w:val="nil"/>
              <w:left w:val="nil"/>
              <w:bottom w:val="single" w:sz="4" w:space="0" w:color="auto"/>
              <w:right w:val="single" w:sz="4" w:space="0" w:color="auto"/>
            </w:tcBorders>
            <w:shd w:val="clear" w:color="auto" w:fill="auto"/>
            <w:noWrap/>
            <w:vAlign w:val="center"/>
          </w:tcPr>
          <w:p w14:paraId="00188154" w14:textId="0360122D" w:rsidR="00E957EE" w:rsidRPr="00935ADF" w:rsidRDefault="00E957EE" w:rsidP="00E957EE">
            <w:pPr>
              <w:jc w:val="center"/>
              <w:rPr>
                <w:sz w:val="20"/>
                <w:szCs w:val="20"/>
                <w:lang w:val="uk-UA"/>
              </w:rPr>
            </w:pPr>
            <w:r w:rsidRPr="00935ADF">
              <w:rPr>
                <w:color w:val="000000"/>
                <w:sz w:val="20"/>
                <w:szCs w:val="20"/>
              </w:rPr>
              <w:t>204</w:t>
            </w:r>
          </w:p>
        </w:tc>
        <w:tc>
          <w:tcPr>
            <w:tcW w:w="616" w:type="dxa"/>
            <w:tcBorders>
              <w:top w:val="nil"/>
              <w:left w:val="nil"/>
              <w:bottom w:val="single" w:sz="4" w:space="0" w:color="auto"/>
              <w:right w:val="single" w:sz="4" w:space="0" w:color="auto"/>
            </w:tcBorders>
            <w:shd w:val="clear" w:color="auto" w:fill="auto"/>
            <w:noWrap/>
            <w:vAlign w:val="center"/>
          </w:tcPr>
          <w:p w14:paraId="47262651" w14:textId="17A5EF50" w:rsidR="00E957EE" w:rsidRPr="00935ADF" w:rsidRDefault="00E957EE" w:rsidP="00E957EE">
            <w:pPr>
              <w:jc w:val="center"/>
              <w:rPr>
                <w:sz w:val="20"/>
                <w:szCs w:val="20"/>
                <w:lang w:val="uk-UA"/>
              </w:rPr>
            </w:pPr>
            <w:r w:rsidRPr="00935ADF">
              <w:rPr>
                <w:color w:val="000000"/>
                <w:sz w:val="20"/>
                <w:szCs w:val="20"/>
              </w:rPr>
              <w:t>560</w:t>
            </w:r>
          </w:p>
        </w:tc>
        <w:tc>
          <w:tcPr>
            <w:tcW w:w="616" w:type="dxa"/>
            <w:tcBorders>
              <w:top w:val="single" w:sz="4" w:space="0" w:color="auto"/>
              <w:left w:val="nil"/>
              <w:bottom w:val="single" w:sz="4" w:space="0" w:color="auto"/>
              <w:right w:val="single" w:sz="4" w:space="0" w:color="auto"/>
            </w:tcBorders>
            <w:vAlign w:val="center"/>
          </w:tcPr>
          <w:p w14:paraId="1D98D11D" w14:textId="53DA94EC" w:rsidR="00E957EE" w:rsidRPr="00935ADF" w:rsidRDefault="00E957EE" w:rsidP="00E957EE">
            <w:pPr>
              <w:jc w:val="center"/>
              <w:rPr>
                <w:sz w:val="20"/>
                <w:szCs w:val="20"/>
              </w:rPr>
            </w:pPr>
            <w:r w:rsidRPr="00935ADF">
              <w:rPr>
                <w:color w:val="000000"/>
                <w:sz w:val="20"/>
                <w:szCs w:val="20"/>
              </w:rPr>
              <w:t>807</w:t>
            </w:r>
          </w:p>
        </w:tc>
        <w:tc>
          <w:tcPr>
            <w:tcW w:w="616" w:type="dxa"/>
            <w:tcBorders>
              <w:top w:val="nil"/>
              <w:left w:val="single" w:sz="4" w:space="0" w:color="auto"/>
              <w:bottom w:val="single" w:sz="4" w:space="0" w:color="auto"/>
              <w:right w:val="single" w:sz="4" w:space="0" w:color="auto"/>
            </w:tcBorders>
            <w:vAlign w:val="center"/>
          </w:tcPr>
          <w:p w14:paraId="0A9B04EE" w14:textId="038FF8CE" w:rsidR="00E957EE" w:rsidRPr="00935ADF" w:rsidRDefault="00E957EE" w:rsidP="00E957EE">
            <w:pPr>
              <w:jc w:val="center"/>
              <w:rPr>
                <w:sz w:val="20"/>
                <w:szCs w:val="20"/>
              </w:rPr>
            </w:pPr>
            <w:r w:rsidRPr="00935ADF">
              <w:rPr>
                <w:color w:val="000000"/>
                <w:sz w:val="20"/>
                <w:szCs w:val="20"/>
              </w:rPr>
              <w:t>189</w:t>
            </w:r>
          </w:p>
        </w:tc>
        <w:tc>
          <w:tcPr>
            <w:tcW w:w="616" w:type="dxa"/>
            <w:tcBorders>
              <w:top w:val="nil"/>
              <w:left w:val="nil"/>
              <w:bottom w:val="single" w:sz="4" w:space="0" w:color="auto"/>
              <w:right w:val="single" w:sz="4" w:space="0" w:color="auto"/>
            </w:tcBorders>
            <w:vAlign w:val="center"/>
          </w:tcPr>
          <w:p w14:paraId="7818C532" w14:textId="4548ACDC" w:rsidR="00E957EE" w:rsidRPr="00935ADF" w:rsidRDefault="00E957EE" w:rsidP="00E957EE">
            <w:pPr>
              <w:jc w:val="center"/>
              <w:rPr>
                <w:color w:val="000000"/>
                <w:sz w:val="20"/>
                <w:szCs w:val="20"/>
              </w:rPr>
            </w:pPr>
            <w:r w:rsidRPr="00935ADF">
              <w:rPr>
                <w:color w:val="000000"/>
                <w:sz w:val="20"/>
                <w:szCs w:val="20"/>
              </w:rPr>
              <w:t>530</w:t>
            </w:r>
          </w:p>
        </w:tc>
        <w:tc>
          <w:tcPr>
            <w:tcW w:w="556" w:type="dxa"/>
            <w:tcBorders>
              <w:top w:val="nil"/>
              <w:left w:val="nil"/>
              <w:bottom w:val="single" w:sz="4" w:space="0" w:color="auto"/>
              <w:right w:val="single" w:sz="4" w:space="0" w:color="auto"/>
            </w:tcBorders>
            <w:vAlign w:val="center"/>
          </w:tcPr>
          <w:p w14:paraId="69520BD8" w14:textId="101C4C57" w:rsidR="00E957EE" w:rsidRPr="00935ADF" w:rsidRDefault="00E957EE" w:rsidP="00E957EE">
            <w:pPr>
              <w:jc w:val="center"/>
              <w:rPr>
                <w:color w:val="000000"/>
                <w:sz w:val="20"/>
                <w:szCs w:val="20"/>
              </w:rPr>
            </w:pPr>
            <w:r w:rsidRPr="00935ADF">
              <w:rPr>
                <w:color w:val="000000"/>
                <w:sz w:val="20"/>
                <w:szCs w:val="20"/>
              </w:rPr>
              <w:t>204</w:t>
            </w:r>
          </w:p>
        </w:tc>
        <w:tc>
          <w:tcPr>
            <w:tcW w:w="616" w:type="dxa"/>
            <w:tcBorders>
              <w:top w:val="nil"/>
              <w:left w:val="nil"/>
              <w:bottom w:val="single" w:sz="4" w:space="0" w:color="auto"/>
              <w:right w:val="single" w:sz="4" w:space="0" w:color="auto"/>
            </w:tcBorders>
            <w:vAlign w:val="center"/>
          </w:tcPr>
          <w:p w14:paraId="0B9D40E7" w14:textId="28A965F8" w:rsidR="00E957EE" w:rsidRPr="00935ADF" w:rsidRDefault="00E957EE" w:rsidP="00E957EE">
            <w:pPr>
              <w:jc w:val="center"/>
              <w:rPr>
                <w:color w:val="000000"/>
                <w:sz w:val="20"/>
                <w:szCs w:val="20"/>
              </w:rPr>
            </w:pPr>
            <w:r w:rsidRPr="00935ADF">
              <w:rPr>
                <w:color w:val="000000"/>
                <w:sz w:val="20"/>
                <w:szCs w:val="20"/>
              </w:rPr>
              <w:t>316</w:t>
            </w:r>
          </w:p>
        </w:tc>
        <w:tc>
          <w:tcPr>
            <w:tcW w:w="560" w:type="dxa"/>
            <w:gridSpan w:val="2"/>
            <w:tcBorders>
              <w:top w:val="nil"/>
              <w:left w:val="nil"/>
              <w:bottom w:val="single" w:sz="4" w:space="0" w:color="auto"/>
              <w:right w:val="single" w:sz="4" w:space="0" w:color="auto"/>
            </w:tcBorders>
            <w:vAlign w:val="center"/>
          </w:tcPr>
          <w:p w14:paraId="2ACF92D2" w14:textId="05B9B610" w:rsidR="00E957EE" w:rsidRPr="00935ADF" w:rsidRDefault="00E957EE" w:rsidP="00E957EE">
            <w:pPr>
              <w:jc w:val="center"/>
              <w:rPr>
                <w:color w:val="000000"/>
                <w:sz w:val="20"/>
                <w:szCs w:val="20"/>
              </w:rPr>
            </w:pPr>
            <w:r w:rsidRPr="00935ADF">
              <w:rPr>
                <w:color w:val="000000"/>
                <w:sz w:val="20"/>
                <w:szCs w:val="20"/>
                <w:lang w:val="ru-RU"/>
              </w:rPr>
              <w:t>118</w:t>
            </w:r>
          </w:p>
        </w:tc>
        <w:tc>
          <w:tcPr>
            <w:tcW w:w="482" w:type="dxa"/>
            <w:tcBorders>
              <w:top w:val="nil"/>
              <w:left w:val="nil"/>
              <w:bottom w:val="single" w:sz="4" w:space="0" w:color="auto"/>
              <w:right w:val="single" w:sz="4" w:space="0" w:color="auto"/>
            </w:tcBorders>
            <w:vAlign w:val="center"/>
          </w:tcPr>
          <w:p w14:paraId="17821BF8" w14:textId="4CD57F84" w:rsidR="00E957EE" w:rsidRPr="00935ADF" w:rsidRDefault="00220149" w:rsidP="00E957EE">
            <w:pPr>
              <w:jc w:val="center"/>
              <w:rPr>
                <w:color w:val="000000"/>
                <w:sz w:val="20"/>
                <w:szCs w:val="20"/>
                <w:lang w:val="ru-RU"/>
              </w:rPr>
            </w:pPr>
            <w:r w:rsidRPr="00935ADF">
              <w:rPr>
                <w:color w:val="000000"/>
                <w:sz w:val="20"/>
                <w:szCs w:val="20"/>
                <w:lang w:val="ru-RU"/>
              </w:rPr>
              <w:t>250</w:t>
            </w:r>
          </w:p>
        </w:tc>
      </w:tr>
      <w:tr w:rsidR="00E957EE" w:rsidRPr="00935ADF" w14:paraId="49E73563" w14:textId="0F05D4B7"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53BA2219" w14:textId="77777777" w:rsidR="00E957EE" w:rsidRPr="00935ADF" w:rsidRDefault="00E957EE" w:rsidP="00E957EE">
            <w:pPr>
              <w:rPr>
                <w:sz w:val="20"/>
                <w:szCs w:val="20"/>
                <w:lang w:val="uk-UA"/>
              </w:rPr>
            </w:pPr>
            <w:proofErr w:type="spellStart"/>
            <w:r w:rsidRPr="00935ADF">
              <w:rPr>
                <w:sz w:val="20"/>
                <w:szCs w:val="20"/>
                <w:lang w:val="uk-UA"/>
              </w:rPr>
              <w:t>Hydrology</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4588B2BB" w14:textId="408A248E" w:rsidR="00E957EE" w:rsidRPr="00935ADF" w:rsidRDefault="00E957EE" w:rsidP="00E957EE">
            <w:pPr>
              <w:jc w:val="center"/>
              <w:rPr>
                <w:sz w:val="20"/>
                <w:szCs w:val="20"/>
                <w:lang w:val="uk-UA"/>
              </w:rPr>
            </w:pPr>
            <w:r w:rsidRPr="00935ADF">
              <w:rPr>
                <w:sz w:val="20"/>
                <w:szCs w:val="20"/>
              </w:rPr>
              <w:t>134</w:t>
            </w:r>
          </w:p>
        </w:tc>
        <w:tc>
          <w:tcPr>
            <w:tcW w:w="516" w:type="dxa"/>
            <w:tcBorders>
              <w:top w:val="nil"/>
              <w:left w:val="nil"/>
              <w:bottom w:val="single" w:sz="4" w:space="0" w:color="auto"/>
              <w:right w:val="single" w:sz="4" w:space="0" w:color="auto"/>
            </w:tcBorders>
            <w:shd w:val="clear" w:color="auto" w:fill="auto"/>
            <w:noWrap/>
            <w:vAlign w:val="center"/>
          </w:tcPr>
          <w:p w14:paraId="283D8E1F" w14:textId="0EA943E4" w:rsidR="00E957EE" w:rsidRPr="00935ADF" w:rsidRDefault="00E957EE" w:rsidP="00E957EE">
            <w:pPr>
              <w:jc w:val="center"/>
              <w:rPr>
                <w:sz w:val="20"/>
                <w:szCs w:val="20"/>
                <w:lang w:val="uk-UA"/>
              </w:rPr>
            </w:pPr>
            <w:r w:rsidRPr="00935ADF">
              <w:rPr>
                <w:sz w:val="20"/>
                <w:szCs w:val="20"/>
              </w:rPr>
              <w:t>212</w:t>
            </w:r>
          </w:p>
        </w:tc>
        <w:tc>
          <w:tcPr>
            <w:tcW w:w="559" w:type="dxa"/>
            <w:tcBorders>
              <w:top w:val="nil"/>
              <w:left w:val="nil"/>
              <w:bottom w:val="single" w:sz="4" w:space="0" w:color="auto"/>
              <w:right w:val="single" w:sz="4" w:space="0" w:color="auto"/>
            </w:tcBorders>
            <w:shd w:val="clear" w:color="auto" w:fill="auto"/>
            <w:noWrap/>
            <w:vAlign w:val="center"/>
          </w:tcPr>
          <w:p w14:paraId="5C81FB19" w14:textId="0E9E2F50" w:rsidR="00E957EE" w:rsidRPr="00935ADF" w:rsidRDefault="00E957EE" w:rsidP="00E957EE">
            <w:pPr>
              <w:jc w:val="center"/>
              <w:rPr>
                <w:sz w:val="20"/>
                <w:szCs w:val="20"/>
                <w:lang w:val="uk-UA"/>
              </w:rPr>
            </w:pPr>
            <w:r w:rsidRPr="00935ADF">
              <w:rPr>
                <w:color w:val="000000"/>
                <w:sz w:val="20"/>
                <w:szCs w:val="20"/>
              </w:rPr>
              <w:t>312</w:t>
            </w:r>
          </w:p>
        </w:tc>
        <w:tc>
          <w:tcPr>
            <w:tcW w:w="616" w:type="dxa"/>
            <w:tcBorders>
              <w:top w:val="nil"/>
              <w:left w:val="nil"/>
              <w:bottom w:val="single" w:sz="4" w:space="0" w:color="auto"/>
              <w:right w:val="single" w:sz="4" w:space="0" w:color="auto"/>
            </w:tcBorders>
            <w:shd w:val="clear" w:color="auto" w:fill="auto"/>
            <w:noWrap/>
            <w:vAlign w:val="center"/>
          </w:tcPr>
          <w:p w14:paraId="018AE4FF" w14:textId="6589CD5A" w:rsidR="00E957EE" w:rsidRPr="00935ADF" w:rsidRDefault="00E957EE" w:rsidP="00E957EE">
            <w:pPr>
              <w:jc w:val="center"/>
              <w:rPr>
                <w:sz w:val="20"/>
                <w:szCs w:val="20"/>
                <w:lang w:val="uk-UA"/>
              </w:rPr>
            </w:pPr>
            <w:r w:rsidRPr="00935ADF">
              <w:rPr>
                <w:color w:val="000000"/>
                <w:sz w:val="20"/>
                <w:szCs w:val="20"/>
              </w:rPr>
              <w:t>302</w:t>
            </w:r>
          </w:p>
        </w:tc>
        <w:tc>
          <w:tcPr>
            <w:tcW w:w="616" w:type="dxa"/>
            <w:tcBorders>
              <w:top w:val="single" w:sz="4" w:space="0" w:color="auto"/>
              <w:left w:val="nil"/>
              <w:bottom w:val="single" w:sz="4" w:space="0" w:color="auto"/>
              <w:right w:val="single" w:sz="4" w:space="0" w:color="auto"/>
            </w:tcBorders>
            <w:vAlign w:val="center"/>
          </w:tcPr>
          <w:p w14:paraId="487FC83A" w14:textId="7297E5DC" w:rsidR="00E957EE" w:rsidRPr="00935ADF" w:rsidRDefault="00E957EE" w:rsidP="00E957EE">
            <w:pPr>
              <w:jc w:val="center"/>
              <w:rPr>
                <w:sz w:val="20"/>
                <w:szCs w:val="20"/>
              </w:rPr>
            </w:pPr>
            <w:r w:rsidRPr="00935ADF">
              <w:rPr>
                <w:color w:val="000000"/>
                <w:sz w:val="20"/>
                <w:szCs w:val="20"/>
              </w:rPr>
              <w:t>409</w:t>
            </w:r>
          </w:p>
        </w:tc>
        <w:tc>
          <w:tcPr>
            <w:tcW w:w="616" w:type="dxa"/>
            <w:tcBorders>
              <w:top w:val="nil"/>
              <w:left w:val="single" w:sz="4" w:space="0" w:color="auto"/>
              <w:bottom w:val="single" w:sz="4" w:space="0" w:color="auto"/>
              <w:right w:val="single" w:sz="4" w:space="0" w:color="auto"/>
            </w:tcBorders>
            <w:vAlign w:val="center"/>
          </w:tcPr>
          <w:p w14:paraId="69313EBF" w14:textId="485A25E7" w:rsidR="00E957EE" w:rsidRPr="00935ADF" w:rsidRDefault="00E957EE" w:rsidP="00E957EE">
            <w:pPr>
              <w:jc w:val="center"/>
              <w:rPr>
                <w:sz w:val="20"/>
                <w:szCs w:val="20"/>
              </w:rPr>
            </w:pPr>
            <w:r w:rsidRPr="00935ADF">
              <w:rPr>
                <w:color w:val="000000"/>
                <w:sz w:val="20"/>
                <w:szCs w:val="20"/>
              </w:rPr>
              <w:t>48</w:t>
            </w:r>
          </w:p>
        </w:tc>
        <w:tc>
          <w:tcPr>
            <w:tcW w:w="616" w:type="dxa"/>
            <w:tcBorders>
              <w:top w:val="nil"/>
              <w:left w:val="nil"/>
              <w:bottom w:val="single" w:sz="4" w:space="0" w:color="auto"/>
              <w:right w:val="single" w:sz="4" w:space="0" w:color="auto"/>
            </w:tcBorders>
            <w:vAlign w:val="center"/>
          </w:tcPr>
          <w:p w14:paraId="21411D59" w14:textId="456CE7DC" w:rsidR="00E957EE" w:rsidRPr="00935ADF" w:rsidRDefault="00E957EE" w:rsidP="00E957EE">
            <w:pPr>
              <w:jc w:val="center"/>
              <w:rPr>
                <w:color w:val="000000"/>
                <w:sz w:val="20"/>
                <w:szCs w:val="20"/>
              </w:rPr>
            </w:pPr>
            <w:r w:rsidRPr="00935ADF">
              <w:rPr>
                <w:color w:val="000000"/>
                <w:sz w:val="20"/>
                <w:szCs w:val="20"/>
              </w:rPr>
              <w:t>275</w:t>
            </w:r>
          </w:p>
        </w:tc>
        <w:tc>
          <w:tcPr>
            <w:tcW w:w="556" w:type="dxa"/>
            <w:tcBorders>
              <w:top w:val="nil"/>
              <w:left w:val="nil"/>
              <w:bottom w:val="single" w:sz="4" w:space="0" w:color="auto"/>
              <w:right w:val="single" w:sz="4" w:space="0" w:color="auto"/>
            </w:tcBorders>
            <w:vAlign w:val="center"/>
          </w:tcPr>
          <w:p w14:paraId="5A0FB1C0" w14:textId="7E07ADB2" w:rsidR="00E957EE" w:rsidRPr="00935ADF" w:rsidRDefault="00E957EE" w:rsidP="00E957EE">
            <w:pPr>
              <w:jc w:val="center"/>
              <w:rPr>
                <w:color w:val="000000"/>
                <w:sz w:val="20"/>
                <w:szCs w:val="20"/>
              </w:rPr>
            </w:pPr>
            <w:r w:rsidRPr="00935ADF">
              <w:rPr>
                <w:color w:val="000000"/>
                <w:sz w:val="20"/>
                <w:szCs w:val="20"/>
              </w:rPr>
              <w:t>124</w:t>
            </w:r>
          </w:p>
        </w:tc>
        <w:tc>
          <w:tcPr>
            <w:tcW w:w="616" w:type="dxa"/>
            <w:tcBorders>
              <w:top w:val="nil"/>
              <w:left w:val="nil"/>
              <w:bottom w:val="single" w:sz="4" w:space="0" w:color="auto"/>
              <w:right w:val="single" w:sz="4" w:space="0" w:color="auto"/>
            </w:tcBorders>
            <w:vAlign w:val="center"/>
          </w:tcPr>
          <w:p w14:paraId="27230B76" w14:textId="079F9083" w:rsidR="00E957EE" w:rsidRPr="00935ADF" w:rsidRDefault="00E957EE" w:rsidP="00E957EE">
            <w:pPr>
              <w:jc w:val="center"/>
              <w:rPr>
                <w:color w:val="000000"/>
                <w:sz w:val="20"/>
                <w:szCs w:val="20"/>
              </w:rPr>
            </w:pPr>
            <w:r w:rsidRPr="00935ADF">
              <w:rPr>
                <w:color w:val="000000"/>
                <w:sz w:val="20"/>
                <w:szCs w:val="20"/>
              </w:rPr>
              <w:t>168</w:t>
            </w:r>
          </w:p>
        </w:tc>
        <w:tc>
          <w:tcPr>
            <w:tcW w:w="560" w:type="dxa"/>
            <w:gridSpan w:val="2"/>
            <w:tcBorders>
              <w:top w:val="nil"/>
              <w:left w:val="nil"/>
              <w:bottom w:val="single" w:sz="4" w:space="0" w:color="auto"/>
              <w:right w:val="single" w:sz="4" w:space="0" w:color="auto"/>
            </w:tcBorders>
            <w:vAlign w:val="center"/>
          </w:tcPr>
          <w:p w14:paraId="067B7940" w14:textId="0F779509" w:rsidR="00E957EE" w:rsidRPr="00935ADF" w:rsidRDefault="00E957EE" w:rsidP="00E957EE">
            <w:pPr>
              <w:jc w:val="center"/>
              <w:rPr>
                <w:color w:val="000000"/>
                <w:sz w:val="20"/>
                <w:szCs w:val="20"/>
              </w:rPr>
            </w:pPr>
            <w:r w:rsidRPr="00935ADF">
              <w:rPr>
                <w:color w:val="000000"/>
                <w:sz w:val="20"/>
                <w:szCs w:val="20"/>
                <w:lang w:val="ru-RU"/>
              </w:rPr>
              <w:t>56</w:t>
            </w:r>
          </w:p>
        </w:tc>
        <w:tc>
          <w:tcPr>
            <w:tcW w:w="482" w:type="dxa"/>
            <w:tcBorders>
              <w:top w:val="nil"/>
              <w:left w:val="nil"/>
              <w:bottom w:val="single" w:sz="4" w:space="0" w:color="auto"/>
              <w:right w:val="single" w:sz="4" w:space="0" w:color="auto"/>
            </w:tcBorders>
            <w:vAlign w:val="center"/>
          </w:tcPr>
          <w:p w14:paraId="6DBE180A" w14:textId="1CA65EF4" w:rsidR="00E957EE" w:rsidRPr="00935ADF" w:rsidRDefault="00220149" w:rsidP="00E957EE">
            <w:pPr>
              <w:jc w:val="center"/>
              <w:rPr>
                <w:color w:val="000000"/>
                <w:sz w:val="20"/>
                <w:szCs w:val="20"/>
                <w:lang w:val="ru-RU"/>
              </w:rPr>
            </w:pPr>
            <w:r w:rsidRPr="00935ADF">
              <w:rPr>
                <w:color w:val="000000"/>
                <w:sz w:val="20"/>
                <w:szCs w:val="20"/>
                <w:lang w:val="ru-RU"/>
              </w:rPr>
              <w:t>124</w:t>
            </w:r>
          </w:p>
        </w:tc>
      </w:tr>
      <w:tr w:rsidR="00E957EE" w:rsidRPr="00935ADF" w14:paraId="06B9D620" w14:textId="4A1FACA4"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45F7E617" w14:textId="77777777" w:rsidR="00E957EE" w:rsidRPr="00935ADF" w:rsidRDefault="00E957EE" w:rsidP="00E957EE">
            <w:pPr>
              <w:rPr>
                <w:sz w:val="20"/>
                <w:szCs w:val="20"/>
                <w:lang w:val="uk-UA"/>
              </w:rPr>
            </w:pPr>
            <w:proofErr w:type="spellStart"/>
            <w:r w:rsidRPr="00935ADF">
              <w:rPr>
                <w:sz w:val="20"/>
                <w:szCs w:val="20"/>
                <w:lang w:val="uk-UA"/>
              </w:rPr>
              <w:t>Nutrients</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324F12A1" w14:textId="799D2A85" w:rsidR="00E957EE" w:rsidRPr="00935ADF" w:rsidRDefault="00E957EE" w:rsidP="00E957EE">
            <w:pPr>
              <w:jc w:val="center"/>
              <w:rPr>
                <w:sz w:val="20"/>
                <w:szCs w:val="20"/>
                <w:lang w:val="uk-UA"/>
              </w:rPr>
            </w:pPr>
            <w:r w:rsidRPr="00935ADF">
              <w:rPr>
                <w:sz w:val="20"/>
                <w:szCs w:val="20"/>
              </w:rPr>
              <w:t>399</w:t>
            </w:r>
          </w:p>
        </w:tc>
        <w:tc>
          <w:tcPr>
            <w:tcW w:w="516" w:type="dxa"/>
            <w:tcBorders>
              <w:top w:val="nil"/>
              <w:left w:val="nil"/>
              <w:bottom w:val="single" w:sz="4" w:space="0" w:color="auto"/>
              <w:right w:val="single" w:sz="4" w:space="0" w:color="auto"/>
            </w:tcBorders>
            <w:shd w:val="clear" w:color="auto" w:fill="auto"/>
            <w:noWrap/>
            <w:vAlign w:val="center"/>
          </w:tcPr>
          <w:p w14:paraId="1E8A7B1D" w14:textId="1D752F9F" w:rsidR="00E957EE" w:rsidRPr="00935ADF" w:rsidRDefault="00E957EE" w:rsidP="00E957EE">
            <w:pPr>
              <w:jc w:val="center"/>
              <w:rPr>
                <w:sz w:val="20"/>
                <w:szCs w:val="20"/>
                <w:lang w:val="uk-UA"/>
              </w:rPr>
            </w:pPr>
            <w:r w:rsidRPr="00935ADF">
              <w:rPr>
                <w:sz w:val="20"/>
                <w:szCs w:val="20"/>
              </w:rPr>
              <w:t>646</w:t>
            </w:r>
          </w:p>
        </w:tc>
        <w:tc>
          <w:tcPr>
            <w:tcW w:w="559" w:type="dxa"/>
            <w:tcBorders>
              <w:top w:val="nil"/>
              <w:left w:val="nil"/>
              <w:bottom w:val="single" w:sz="4" w:space="0" w:color="auto"/>
              <w:right w:val="single" w:sz="4" w:space="0" w:color="auto"/>
            </w:tcBorders>
            <w:shd w:val="clear" w:color="auto" w:fill="auto"/>
            <w:noWrap/>
            <w:vAlign w:val="center"/>
          </w:tcPr>
          <w:p w14:paraId="41A1CC18" w14:textId="33B0B19E" w:rsidR="00E957EE" w:rsidRPr="00935ADF" w:rsidRDefault="00E957EE" w:rsidP="00E957EE">
            <w:pPr>
              <w:jc w:val="center"/>
              <w:rPr>
                <w:sz w:val="20"/>
                <w:szCs w:val="20"/>
                <w:lang w:val="uk-UA"/>
              </w:rPr>
            </w:pPr>
            <w:r w:rsidRPr="00935ADF">
              <w:rPr>
                <w:color w:val="000000"/>
                <w:sz w:val="20"/>
                <w:szCs w:val="20"/>
              </w:rPr>
              <w:t>678</w:t>
            </w:r>
          </w:p>
        </w:tc>
        <w:tc>
          <w:tcPr>
            <w:tcW w:w="616" w:type="dxa"/>
            <w:tcBorders>
              <w:top w:val="nil"/>
              <w:left w:val="nil"/>
              <w:bottom w:val="single" w:sz="4" w:space="0" w:color="auto"/>
              <w:right w:val="single" w:sz="4" w:space="0" w:color="auto"/>
            </w:tcBorders>
            <w:shd w:val="clear" w:color="auto" w:fill="auto"/>
            <w:noWrap/>
            <w:vAlign w:val="center"/>
          </w:tcPr>
          <w:p w14:paraId="771F9646" w14:textId="1C9ABF7C" w:rsidR="00E957EE" w:rsidRPr="00935ADF" w:rsidRDefault="00E957EE" w:rsidP="00E957EE">
            <w:pPr>
              <w:jc w:val="center"/>
              <w:rPr>
                <w:sz w:val="20"/>
                <w:szCs w:val="20"/>
                <w:lang w:val="uk-UA"/>
              </w:rPr>
            </w:pPr>
            <w:r w:rsidRPr="00935ADF">
              <w:rPr>
                <w:color w:val="000000"/>
                <w:sz w:val="20"/>
                <w:szCs w:val="20"/>
              </w:rPr>
              <w:t>999</w:t>
            </w:r>
          </w:p>
        </w:tc>
        <w:tc>
          <w:tcPr>
            <w:tcW w:w="616" w:type="dxa"/>
            <w:tcBorders>
              <w:top w:val="single" w:sz="4" w:space="0" w:color="auto"/>
              <w:left w:val="nil"/>
              <w:bottom w:val="single" w:sz="4" w:space="0" w:color="auto"/>
              <w:right w:val="single" w:sz="4" w:space="0" w:color="auto"/>
            </w:tcBorders>
            <w:vAlign w:val="center"/>
          </w:tcPr>
          <w:p w14:paraId="11D4E84E" w14:textId="77B0BDA7" w:rsidR="00E957EE" w:rsidRPr="00935ADF" w:rsidRDefault="00E957EE" w:rsidP="00E957EE">
            <w:pPr>
              <w:jc w:val="center"/>
              <w:rPr>
                <w:sz w:val="20"/>
                <w:szCs w:val="20"/>
              </w:rPr>
            </w:pPr>
            <w:r w:rsidRPr="00935ADF">
              <w:rPr>
                <w:color w:val="000000"/>
                <w:sz w:val="20"/>
                <w:szCs w:val="20"/>
              </w:rPr>
              <w:t>1337</w:t>
            </w:r>
          </w:p>
        </w:tc>
        <w:tc>
          <w:tcPr>
            <w:tcW w:w="616" w:type="dxa"/>
            <w:tcBorders>
              <w:top w:val="nil"/>
              <w:left w:val="single" w:sz="4" w:space="0" w:color="auto"/>
              <w:bottom w:val="single" w:sz="4" w:space="0" w:color="auto"/>
              <w:right w:val="single" w:sz="4" w:space="0" w:color="auto"/>
            </w:tcBorders>
            <w:vAlign w:val="center"/>
          </w:tcPr>
          <w:p w14:paraId="2FE0A8F7" w14:textId="5268A60E" w:rsidR="00E957EE" w:rsidRPr="00935ADF" w:rsidRDefault="00E957EE" w:rsidP="00E957EE">
            <w:pPr>
              <w:jc w:val="center"/>
              <w:rPr>
                <w:sz w:val="20"/>
                <w:szCs w:val="20"/>
              </w:rPr>
            </w:pPr>
            <w:r w:rsidRPr="00935ADF">
              <w:rPr>
                <w:color w:val="000000"/>
                <w:sz w:val="20"/>
                <w:szCs w:val="20"/>
              </w:rPr>
              <w:t>288</w:t>
            </w:r>
          </w:p>
        </w:tc>
        <w:tc>
          <w:tcPr>
            <w:tcW w:w="616" w:type="dxa"/>
            <w:tcBorders>
              <w:top w:val="nil"/>
              <w:left w:val="nil"/>
              <w:bottom w:val="single" w:sz="4" w:space="0" w:color="auto"/>
              <w:right w:val="single" w:sz="4" w:space="0" w:color="auto"/>
            </w:tcBorders>
            <w:vAlign w:val="center"/>
          </w:tcPr>
          <w:p w14:paraId="58BEE126" w14:textId="13B740A1" w:rsidR="00E957EE" w:rsidRPr="00935ADF" w:rsidRDefault="00E957EE" w:rsidP="00E957EE">
            <w:pPr>
              <w:jc w:val="center"/>
              <w:rPr>
                <w:color w:val="000000"/>
                <w:sz w:val="20"/>
                <w:szCs w:val="20"/>
              </w:rPr>
            </w:pPr>
            <w:r w:rsidRPr="00935ADF">
              <w:rPr>
                <w:color w:val="000000"/>
                <w:sz w:val="20"/>
                <w:szCs w:val="20"/>
              </w:rPr>
              <w:t>957</w:t>
            </w:r>
          </w:p>
        </w:tc>
        <w:tc>
          <w:tcPr>
            <w:tcW w:w="556" w:type="dxa"/>
            <w:tcBorders>
              <w:top w:val="nil"/>
              <w:left w:val="nil"/>
              <w:bottom w:val="single" w:sz="4" w:space="0" w:color="auto"/>
              <w:right w:val="single" w:sz="4" w:space="0" w:color="auto"/>
            </w:tcBorders>
            <w:vAlign w:val="center"/>
          </w:tcPr>
          <w:p w14:paraId="2DD04B58" w14:textId="78371649" w:rsidR="00E957EE" w:rsidRPr="00935ADF" w:rsidRDefault="00E957EE" w:rsidP="00E957EE">
            <w:pPr>
              <w:jc w:val="center"/>
              <w:rPr>
                <w:color w:val="000000"/>
                <w:sz w:val="20"/>
                <w:szCs w:val="20"/>
              </w:rPr>
            </w:pPr>
            <w:r w:rsidRPr="00935ADF">
              <w:rPr>
                <w:color w:val="000000"/>
                <w:sz w:val="20"/>
                <w:szCs w:val="20"/>
              </w:rPr>
              <w:t>396</w:t>
            </w:r>
          </w:p>
        </w:tc>
        <w:tc>
          <w:tcPr>
            <w:tcW w:w="616" w:type="dxa"/>
            <w:tcBorders>
              <w:top w:val="nil"/>
              <w:left w:val="nil"/>
              <w:bottom w:val="single" w:sz="4" w:space="0" w:color="auto"/>
              <w:right w:val="single" w:sz="4" w:space="0" w:color="auto"/>
            </w:tcBorders>
            <w:vAlign w:val="center"/>
          </w:tcPr>
          <w:p w14:paraId="2AE72EF6" w14:textId="745ED864" w:rsidR="00E957EE" w:rsidRPr="00935ADF" w:rsidRDefault="00E957EE" w:rsidP="00E957EE">
            <w:pPr>
              <w:jc w:val="center"/>
              <w:rPr>
                <w:color w:val="000000"/>
                <w:sz w:val="20"/>
                <w:szCs w:val="20"/>
              </w:rPr>
            </w:pPr>
            <w:r w:rsidRPr="00935ADF">
              <w:rPr>
                <w:color w:val="000000"/>
                <w:sz w:val="20"/>
                <w:szCs w:val="20"/>
              </w:rPr>
              <w:t>552</w:t>
            </w:r>
          </w:p>
        </w:tc>
        <w:tc>
          <w:tcPr>
            <w:tcW w:w="560" w:type="dxa"/>
            <w:gridSpan w:val="2"/>
            <w:tcBorders>
              <w:top w:val="nil"/>
              <w:left w:val="nil"/>
              <w:bottom w:val="single" w:sz="4" w:space="0" w:color="auto"/>
              <w:right w:val="single" w:sz="4" w:space="0" w:color="auto"/>
            </w:tcBorders>
            <w:vAlign w:val="center"/>
          </w:tcPr>
          <w:p w14:paraId="02014B7E" w14:textId="75A0677D" w:rsidR="00E957EE" w:rsidRPr="00935ADF" w:rsidRDefault="00E957EE" w:rsidP="00E957EE">
            <w:pPr>
              <w:jc w:val="center"/>
              <w:rPr>
                <w:color w:val="000000"/>
                <w:sz w:val="20"/>
                <w:szCs w:val="20"/>
              </w:rPr>
            </w:pPr>
            <w:r w:rsidRPr="00935ADF">
              <w:rPr>
                <w:color w:val="000000"/>
                <w:sz w:val="20"/>
                <w:szCs w:val="20"/>
                <w:lang w:val="ru-RU"/>
              </w:rPr>
              <w:t>217</w:t>
            </w:r>
          </w:p>
        </w:tc>
        <w:tc>
          <w:tcPr>
            <w:tcW w:w="482" w:type="dxa"/>
            <w:tcBorders>
              <w:top w:val="nil"/>
              <w:left w:val="nil"/>
              <w:bottom w:val="single" w:sz="4" w:space="0" w:color="auto"/>
              <w:right w:val="single" w:sz="4" w:space="0" w:color="auto"/>
            </w:tcBorders>
            <w:vAlign w:val="center"/>
          </w:tcPr>
          <w:p w14:paraId="3C2EEDEA" w14:textId="69348E1F" w:rsidR="00E957EE" w:rsidRPr="00935ADF" w:rsidRDefault="00220149" w:rsidP="00E957EE">
            <w:pPr>
              <w:jc w:val="center"/>
              <w:rPr>
                <w:color w:val="000000"/>
                <w:sz w:val="20"/>
                <w:szCs w:val="20"/>
                <w:lang w:val="ru-RU"/>
              </w:rPr>
            </w:pPr>
            <w:r w:rsidRPr="00935ADF">
              <w:rPr>
                <w:color w:val="000000"/>
                <w:sz w:val="20"/>
                <w:szCs w:val="20"/>
                <w:lang w:val="ru-RU"/>
              </w:rPr>
              <w:t>427</w:t>
            </w:r>
          </w:p>
        </w:tc>
      </w:tr>
      <w:tr w:rsidR="00E957EE" w:rsidRPr="00935ADF" w14:paraId="285BE28C" w14:textId="402CB957"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225849B1" w14:textId="77777777" w:rsidR="00E957EE" w:rsidRPr="00935ADF" w:rsidRDefault="00E957EE" w:rsidP="00E957EE">
            <w:pPr>
              <w:rPr>
                <w:sz w:val="20"/>
                <w:szCs w:val="20"/>
                <w:lang w:val="uk-UA"/>
              </w:rPr>
            </w:pPr>
            <w:proofErr w:type="spellStart"/>
            <w:r w:rsidRPr="00935ADF">
              <w:rPr>
                <w:sz w:val="20"/>
                <w:szCs w:val="20"/>
                <w:lang w:val="uk-UA"/>
              </w:rPr>
              <w:t>PAHs</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60CDEA5A" w14:textId="066400C4" w:rsidR="00E957EE" w:rsidRPr="00935ADF" w:rsidRDefault="00E957EE" w:rsidP="00E957EE">
            <w:pPr>
              <w:jc w:val="center"/>
              <w:rPr>
                <w:lang w:val="uk-UA"/>
              </w:rPr>
            </w:pPr>
          </w:p>
        </w:tc>
        <w:tc>
          <w:tcPr>
            <w:tcW w:w="516" w:type="dxa"/>
            <w:tcBorders>
              <w:top w:val="nil"/>
              <w:left w:val="nil"/>
              <w:bottom w:val="single" w:sz="4" w:space="0" w:color="auto"/>
              <w:right w:val="single" w:sz="4" w:space="0" w:color="auto"/>
            </w:tcBorders>
            <w:shd w:val="clear" w:color="auto" w:fill="auto"/>
            <w:noWrap/>
            <w:vAlign w:val="center"/>
          </w:tcPr>
          <w:p w14:paraId="56A46E6A" w14:textId="77777777" w:rsidR="00E957EE" w:rsidRPr="00935ADF" w:rsidRDefault="00E957EE" w:rsidP="00E957EE">
            <w:pPr>
              <w:jc w:val="center"/>
              <w:rPr>
                <w:sz w:val="20"/>
                <w:szCs w:val="20"/>
                <w:lang w:val="uk-UA"/>
              </w:rPr>
            </w:pPr>
          </w:p>
        </w:tc>
        <w:tc>
          <w:tcPr>
            <w:tcW w:w="559" w:type="dxa"/>
            <w:tcBorders>
              <w:top w:val="nil"/>
              <w:left w:val="nil"/>
              <w:bottom w:val="single" w:sz="4" w:space="0" w:color="auto"/>
              <w:right w:val="single" w:sz="4" w:space="0" w:color="auto"/>
            </w:tcBorders>
            <w:shd w:val="clear" w:color="auto" w:fill="auto"/>
            <w:noWrap/>
            <w:vAlign w:val="center"/>
          </w:tcPr>
          <w:p w14:paraId="7D2CABAD" w14:textId="77777777" w:rsidR="00E957EE" w:rsidRPr="00935ADF" w:rsidRDefault="00E957EE" w:rsidP="00E957EE">
            <w:pPr>
              <w:jc w:val="center"/>
              <w:rPr>
                <w:sz w:val="20"/>
                <w:szCs w:val="20"/>
                <w:lang w:val="uk-UA"/>
              </w:rPr>
            </w:pPr>
          </w:p>
        </w:tc>
        <w:tc>
          <w:tcPr>
            <w:tcW w:w="616" w:type="dxa"/>
            <w:tcBorders>
              <w:top w:val="nil"/>
              <w:left w:val="nil"/>
              <w:bottom w:val="single" w:sz="4" w:space="0" w:color="auto"/>
              <w:right w:val="single" w:sz="4" w:space="0" w:color="auto"/>
            </w:tcBorders>
            <w:shd w:val="clear" w:color="auto" w:fill="auto"/>
            <w:noWrap/>
            <w:vAlign w:val="center"/>
          </w:tcPr>
          <w:p w14:paraId="35C2FD84" w14:textId="25AF2DA8" w:rsidR="00E957EE" w:rsidRPr="00935ADF" w:rsidRDefault="00E957EE" w:rsidP="00E957EE">
            <w:pPr>
              <w:jc w:val="center"/>
              <w:rPr>
                <w:sz w:val="20"/>
                <w:szCs w:val="20"/>
                <w:lang w:val="uk-UA"/>
              </w:rPr>
            </w:pPr>
            <w:r w:rsidRPr="00935ADF">
              <w:rPr>
                <w:color w:val="000000"/>
                <w:sz w:val="20"/>
                <w:szCs w:val="20"/>
              </w:rPr>
              <w:t>889</w:t>
            </w:r>
          </w:p>
        </w:tc>
        <w:tc>
          <w:tcPr>
            <w:tcW w:w="616" w:type="dxa"/>
            <w:tcBorders>
              <w:top w:val="single" w:sz="4" w:space="0" w:color="auto"/>
              <w:left w:val="nil"/>
              <w:bottom w:val="single" w:sz="4" w:space="0" w:color="auto"/>
              <w:right w:val="single" w:sz="4" w:space="0" w:color="auto"/>
            </w:tcBorders>
            <w:vAlign w:val="center"/>
          </w:tcPr>
          <w:p w14:paraId="14847990" w14:textId="4C775AA0" w:rsidR="00E957EE" w:rsidRPr="00935ADF" w:rsidRDefault="00E957EE" w:rsidP="00E957EE">
            <w:pPr>
              <w:jc w:val="center"/>
              <w:rPr>
                <w:sz w:val="20"/>
                <w:szCs w:val="20"/>
                <w:lang w:val="uk-UA"/>
              </w:rPr>
            </w:pPr>
            <w:r w:rsidRPr="00935ADF">
              <w:rPr>
                <w:color w:val="000000"/>
                <w:sz w:val="20"/>
                <w:szCs w:val="20"/>
              </w:rPr>
              <w:t>1564</w:t>
            </w:r>
          </w:p>
        </w:tc>
        <w:tc>
          <w:tcPr>
            <w:tcW w:w="616" w:type="dxa"/>
            <w:tcBorders>
              <w:top w:val="nil"/>
              <w:left w:val="single" w:sz="4" w:space="0" w:color="auto"/>
              <w:bottom w:val="single" w:sz="4" w:space="0" w:color="auto"/>
              <w:right w:val="single" w:sz="4" w:space="0" w:color="auto"/>
            </w:tcBorders>
            <w:vAlign w:val="center"/>
          </w:tcPr>
          <w:p w14:paraId="39383D2A" w14:textId="19DC88BD" w:rsidR="00E957EE" w:rsidRPr="00935ADF" w:rsidRDefault="00E957EE" w:rsidP="00E957EE">
            <w:pPr>
              <w:jc w:val="center"/>
              <w:rPr>
                <w:sz w:val="20"/>
                <w:szCs w:val="20"/>
                <w:lang w:val="uk-UA"/>
              </w:rPr>
            </w:pPr>
            <w:r w:rsidRPr="00935ADF">
              <w:rPr>
                <w:color w:val="000000"/>
                <w:sz w:val="20"/>
                <w:szCs w:val="20"/>
              </w:rPr>
              <w:t>867</w:t>
            </w:r>
          </w:p>
        </w:tc>
        <w:tc>
          <w:tcPr>
            <w:tcW w:w="616" w:type="dxa"/>
            <w:tcBorders>
              <w:top w:val="nil"/>
              <w:left w:val="nil"/>
              <w:bottom w:val="single" w:sz="4" w:space="0" w:color="auto"/>
              <w:right w:val="single" w:sz="4" w:space="0" w:color="auto"/>
            </w:tcBorders>
            <w:vAlign w:val="center"/>
          </w:tcPr>
          <w:p w14:paraId="3D8F4269" w14:textId="3C76819E" w:rsidR="00E957EE" w:rsidRPr="00935ADF" w:rsidRDefault="00E957EE" w:rsidP="00E957EE">
            <w:pPr>
              <w:jc w:val="center"/>
              <w:rPr>
                <w:color w:val="000000"/>
                <w:sz w:val="20"/>
                <w:szCs w:val="20"/>
              </w:rPr>
            </w:pPr>
            <w:r w:rsidRPr="00935ADF">
              <w:rPr>
                <w:color w:val="000000"/>
                <w:sz w:val="20"/>
                <w:szCs w:val="20"/>
              </w:rPr>
              <w:t>1422</w:t>
            </w:r>
          </w:p>
        </w:tc>
        <w:tc>
          <w:tcPr>
            <w:tcW w:w="556" w:type="dxa"/>
            <w:tcBorders>
              <w:top w:val="nil"/>
              <w:left w:val="nil"/>
              <w:bottom w:val="single" w:sz="4" w:space="0" w:color="auto"/>
              <w:right w:val="single" w:sz="4" w:space="0" w:color="auto"/>
            </w:tcBorders>
            <w:vAlign w:val="center"/>
          </w:tcPr>
          <w:p w14:paraId="3BF37AEE" w14:textId="295764C3" w:rsidR="00E957EE" w:rsidRPr="00935ADF" w:rsidRDefault="00E957EE" w:rsidP="00E957EE">
            <w:pPr>
              <w:jc w:val="center"/>
              <w:rPr>
                <w:color w:val="000000"/>
                <w:sz w:val="20"/>
                <w:szCs w:val="20"/>
              </w:rPr>
            </w:pPr>
            <w:r w:rsidRPr="00935ADF">
              <w:rPr>
                <w:color w:val="000000"/>
                <w:sz w:val="20"/>
                <w:szCs w:val="20"/>
              </w:rPr>
              <w:t>432</w:t>
            </w:r>
          </w:p>
        </w:tc>
        <w:tc>
          <w:tcPr>
            <w:tcW w:w="616" w:type="dxa"/>
            <w:tcBorders>
              <w:top w:val="nil"/>
              <w:left w:val="nil"/>
              <w:bottom w:val="single" w:sz="4" w:space="0" w:color="auto"/>
              <w:right w:val="single" w:sz="4" w:space="0" w:color="auto"/>
            </w:tcBorders>
            <w:vAlign w:val="center"/>
          </w:tcPr>
          <w:p w14:paraId="06BFCC90" w14:textId="18C168EE" w:rsidR="00E957EE" w:rsidRPr="00935ADF" w:rsidRDefault="00E957EE" w:rsidP="00E957EE">
            <w:pPr>
              <w:jc w:val="center"/>
              <w:rPr>
                <w:color w:val="000000"/>
                <w:sz w:val="20"/>
                <w:szCs w:val="20"/>
              </w:rPr>
            </w:pPr>
            <w:r w:rsidRPr="00935ADF">
              <w:rPr>
                <w:color w:val="000000"/>
                <w:sz w:val="20"/>
                <w:szCs w:val="20"/>
              </w:rPr>
              <w:t>486</w:t>
            </w:r>
          </w:p>
        </w:tc>
        <w:tc>
          <w:tcPr>
            <w:tcW w:w="560" w:type="dxa"/>
            <w:gridSpan w:val="2"/>
            <w:tcBorders>
              <w:top w:val="nil"/>
              <w:left w:val="nil"/>
              <w:bottom w:val="single" w:sz="4" w:space="0" w:color="auto"/>
              <w:right w:val="single" w:sz="4" w:space="0" w:color="auto"/>
            </w:tcBorders>
            <w:vAlign w:val="center"/>
          </w:tcPr>
          <w:p w14:paraId="07176A76" w14:textId="4EE32F01" w:rsidR="00E957EE" w:rsidRPr="00935ADF" w:rsidRDefault="00E957EE" w:rsidP="00E957EE">
            <w:pPr>
              <w:jc w:val="center"/>
              <w:rPr>
                <w:color w:val="000000"/>
                <w:sz w:val="20"/>
                <w:szCs w:val="20"/>
              </w:rPr>
            </w:pPr>
            <w:r w:rsidRPr="00935ADF">
              <w:rPr>
                <w:color w:val="000000"/>
                <w:sz w:val="20"/>
                <w:szCs w:val="20"/>
                <w:lang w:val="ru-RU"/>
              </w:rPr>
              <w:t>136</w:t>
            </w:r>
          </w:p>
        </w:tc>
        <w:tc>
          <w:tcPr>
            <w:tcW w:w="482" w:type="dxa"/>
            <w:tcBorders>
              <w:top w:val="nil"/>
              <w:left w:val="nil"/>
              <w:bottom w:val="single" w:sz="4" w:space="0" w:color="auto"/>
              <w:right w:val="single" w:sz="4" w:space="0" w:color="auto"/>
            </w:tcBorders>
            <w:vAlign w:val="center"/>
          </w:tcPr>
          <w:p w14:paraId="0ECF1D2B" w14:textId="73817D8B" w:rsidR="00E957EE" w:rsidRPr="00935ADF" w:rsidRDefault="00E957EE" w:rsidP="00E957EE">
            <w:pPr>
              <w:jc w:val="center"/>
              <w:rPr>
                <w:color w:val="000000"/>
                <w:sz w:val="20"/>
                <w:szCs w:val="20"/>
                <w:lang w:val="ru-RU"/>
              </w:rPr>
            </w:pPr>
          </w:p>
        </w:tc>
      </w:tr>
      <w:tr w:rsidR="00E957EE" w:rsidRPr="00935ADF" w14:paraId="096EF3C0" w14:textId="09B2A586"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680ED8BE" w14:textId="77777777" w:rsidR="00E957EE" w:rsidRPr="00935ADF" w:rsidRDefault="00E957EE" w:rsidP="00E957EE">
            <w:pPr>
              <w:rPr>
                <w:sz w:val="20"/>
                <w:szCs w:val="20"/>
                <w:lang w:val="uk-UA"/>
              </w:rPr>
            </w:pPr>
            <w:proofErr w:type="spellStart"/>
            <w:r w:rsidRPr="00935ADF">
              <w:rPr>
                <w:sz w:val="20"/>
                <w:szCs w:val="20"/>
                <w:lang w:val="uk-UA"/>
              </w:rPr>
              <w:t>PCBs</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6424F1AF" w14:textId="7C8F0A35" w:rsidR="00E957EE" w:rsidRPr="00935ADF" w:rsidRDefault="00E957EE" w:rsidP="00E957EE">
            <w:pPr>
              <w:jc w:val="center"/>
              <w:rPr>
                <w:sz w:val="20"/>
                <w:szCs w:val="20"/>
                <w:lang w:val="uk-UA"/>
              </w:rPr>
            </w:pPr>
            <w:r w:rsidRPr="00935ADF">
              <w:rPr>
                <w:sz w:val="20"/>
                <w:szCs w:val="20"/>
              </w:rPr>
              <w:t>384</w:t>
            </w:r>
          </w:p>
        </w:tc>
        <w:tc>
          <w:tcPr>
            <w:tcW w:w="516" w:type="dxa"/>
            <w:tcBorders>
              <w:top w:val="nil"/>
              <w:left w:val="nil"/>
              <w:bottom w:val="single" w:sz="4" w:space="0" w:color="auto"/>
              <w:right w:val="single" w:sz="4" w:space="0" w:color="auto"/>
            </w:tcBorders>
            <w:shd w:val="clear" w:color="auto" w:fill="auto"/>
            <w:noWrap/>
            <w:vAlign w:val="center"/>
          </w:tcPr>
          <w:p w14:paraId="7858B4CA" w14:textId="16879316" w:rsidR="00E957EE" w:rsidRPr="00935ADF" w:rsidRDefault="00E957EE" w:rsidP="00E957EE">
            <w:pPr>
              <w:jc w:val="center"/>
              <w:rPr>
                <w:sz w:val="20"/>
                <w:szCs w:val="20"/>
                <w:lang w:val="uk-UA"/>
              </w:rPr>
            </w:pPr>
            <w:r w:rsidRPr="00935ADF">
              <w:rPr>
                <w:sz w:val="20"/>
                <w:szCs w:val="20"/>
              </w:rPr>
              <w:t>342</w:t>
            </w:r>
          </w:p>
        </w:tc>
        <w:tc>
          <w:tcPr>
            <w:tcW w:w="559" w:type="dxa"/>
            <w:tcBorders>
              <w:top w:val="nil"/>
              <w:left w:val="nil"/>
              <w:bottom w:val="single" w:sz="4" w:space="0" w:color="auto"/>
              <w:right w:val="single" w:sz="4" w:space="0" w:color="auto"/>
            </w:tcBorders>
            <w:shd w:val="clear" w:color="auto" w:fill="auto"/>
            <w:noWrap/>
            <w:vAlign w:val="center"/>
          </w:tcPr>
          <w:p w14:paraId="7E1CB100" w14:textId="6A2261F8" w:rsidR="00E957EE" w:rsidRPr="00935ADF" w:rsidRDefault="00E957EE" w:rsidP="00E957EE">
            <w:pPr>
              <w:jc w:val="center"/>
              <w:rPr>
                <w:sz w:val="20"/>
                <w:szCs w:val="20"/>
                <w:lang w:val="uk-UA"/>
              </w:rPr>
            </w:pPr>
            <w:r w:rsidRPr="00935ADF">
              <w:rPr>
                <w:color w:val="000000"/>
                <w:sz w:val="20"/>
                <w:szCs w:val="20"/>
              </w:rPr>
              <w:t>657</w:t>
            </w:r>
          </w:p>
        </w:tc>
        <w:tc>
          <w:tcPr>
            <w:tcW w:w="616" w:type="dxa"/>
            <w:tcBorders>
              <w:top w:val="nil"/>
              <w:left w:val="nil"/>
              <w:bottom w:val="single" w:sz="4" w:space="0" w:color="auto"/>
              <w:right w:val="single" w:sz="4" w:space="0" w:color="auto"/>
            </w:tcBorders>
            <w:shd w:val="clear" w:color="auto" w:fill="auto"/>
            <w:noWrap/>
            <w:vAlign w:val="center"/>
          </w:tcPr>
          <w:p w14:paraId="2DBF4483" w14:textId="44156306" w:rsidR="00E957EE" w:rsidRPr="00935ADF" w:rsidRDefault="00E957EE" w:rsidP="00E957EE">
            <w:pPr>
              <w:jc w:val="center"/>
              <w:rPr>
                <w:sz w:val="20"/>
                <w:szCs w:val="20"/>
                <w:lang w:val="uk-UA"/>
              </w:rPr>
            </w:pPr>
            <w:r w:rsidRPr="00935ADF">
              <w:rPr>
                <w:color w:val="000000"/>
                <w:sz w:val="20"/>
                <w:szCs w:val="20"/>
              </w:rPr>
              <w:t>1357</w:t>
            </w:r>
          </w:p>
        </w:tc>
        <w:tc>
          <w:tcPr>
            <w:tcW w:w="616" w:type="dxa"/>
            <w:tcBorders>
              <w:top w:val="single" w:sz="4" w:space="0" w:color="auto"/>
              <w:left w:val="nil"/>
              <w:bottom w:val="single" w:sz="4" w:space="0" w:color="auto"/>
              <w:right w:val="single" w:sz="4" w:space="0" w:color="auto"/>
            </w:tcBorders>
            <w:vAlign w:val="center"/>
          </w:tcPr>
          <w:p w14:paraId="1DB424A4" w14:textId="0384C7A8" w:rsidR="00E957EE" w:rsidRPr="00935ADF" w:rsidRDefault="00E957EE" w:rsidP="00E957EE">
            <w:pPr>
              <w:jc w:val="center"/>
              <w:rPr>
                <w:sz w:val="20"/>
                <w:szCs w:val="20"/>
              </w:rPr>
            </w:pPr>
            <w:r w:rsidRPr="00935ADF">
              <w:rPr>
                <w:color w:val="000000"/>
                <w:sz w:val="20"/>
                <w:szCs w:val="20"/>
              </w:rPr>
              <w:t>2139</w:t>
            </w:r>
          </w:p>
        </w:tc>
        <w:tc>
          <w:tcPr>
            <w:tcW w:w="616" w:type="dxa"/>
            <w:tcBorders>
              <w:top w:val="nil"/>
              <w:left w:val="single" w:sz="4" w:space="0" w:color="auto"/>
              <w:bottom w:val="single" w:sz="4" w:space="0" w:color="auto"/>
              <w:right w:val="single" w:sz="4" w:space="0" w:color="auto"/>
            </w:tcBorders>
            <w:vAlign w:val="center"/>
          </w:tcPr>
          <w:p w14:paraId="22EE7342" w14:textId="17EC2FC8" w:rsidR="00E957EE" w:rsidRPr="00935ADF" w:rsidRDefault="00E957EE" w:rsidP="00E957EE">
            <w:pPr>
              <w:jc w:val="center"/>
              <w:rPr>
                <w:sz w:val="20"/>
                <w:szCs w:val="20"/>
              </w:rPr>
            </w:pPr>
            <w:r w:rsidRPr="00935ADF">
              <w:rPr>
                <w:color w:val="000000"/>
                <w:sz w:val="20"/>
                <w:szCs w:val="20"/>
              </w:rPr>
              <w:t>1179</w:t>
            </w:r>
          </w:p>
        </w:tc>
        <w:tc>
          <w:tcPr>
            <w:tcW w:w="616" w:type="dxa"/>
            <w:tcBorders>
              <w:top w:val="nil"/>
              <w:left w:val="nil"/>
              <w:bottom w:val="single" w:sz="4" w:space="0" w:color="auto"/>
              <w:right w:val="single" w:sz="4" w:space="0" w:color="auto"/>
            </w:tcBorders>
            <w:vAlign w:val="center"/>
          </w:tcPr>
          <w:p w14:paraId="30C86FFD" w14:textId="5AF1C487" w:rsidR="00E957EE" w:rsidRPr="00935ADF" w:rsidRDefault="00E957EE" w:rsidP="00E957EE">
            <w:pPr>
              <w:jc w:val="center"/>
              <w:rPr>
                <w:color w:val="000000"/>
                <w:sz w:val="20"/>
                <w:szCs w:val="20"/>
              </w:rPr>
            </w:pPr>
            <w:r w:rsidRPr="00935ADF">
              <w:rPr>
                <w:color w:val="000000"/>
                <w:sz w:val="20"/>
                <w:szCs w:val="20"/>
              </w:rPr>
              <w:t>2560</w:t>
            </w:r>
          </w:p>
        </w:tc>
        <w:tc>
          <w:tcPr>
            <w:tcW w:w="556" w:type="dxa"/>
            <w:tcBorders>
              <w:top w:val="nil"/>
              <w:left w:val="nil"/>
              <w:bottom w:val="single" w:sz="4" w:space="0" w:color="auto"/>
              <w:right w:val="single" w:sz="4" w:space="0" w:color="auto"/>
            </w:tcBorders>
            <w:vAlign w:val="center"/>
          </w:tcPr>
          <w:p w14:paraId="147CFB8E" w14:textId="080D43B7" w:rsidR="00E957EE" w:rsidRPr="00935ADF" w:rsidRDefault="00E957EE" w:rsidP="00E957EE">
            <w:pPr>
              <w:jc w:val="center"/>
              <w:rPr>
                <w:color w:val="000000"/>
                <w:sz w:val="20"/>
                <w:szCs w:val="20"/>
              </w:rPr>
            </w:pPr>
            <w:r w:rsidRPr="00935ADF">
              <w:rPr>
                <w:color w:val="000000"/>
                <w:sz w:val="20"/>
                <w:szCs w:val="20"/>
              </w:rPr>
              <w:t>624</w:t>
            </w:r>
          </w:p>
        </w:tc>
        <w:tc>
          <w:tcPr>
            <w:tcW w:w="616" w:type="dxa"/>
            <w:tcBorders>
              <w:top w:val="nil"/>
              <w:left w:val="nil"/>
              <w:bottom w:val="single" w:sz="4" w:space="0" w:color="auto"/>
              <w:right w:val="single" w:sz="4" w:space="0" w:color="auto"/>
            </w:tcBorders>
            <w:vAlign w:val="center"/>
          </w:tcPr>
          <w:p w14:paraId="19CB245F" w14:textId="7FEB80B1" w:rsidR="00E957EE" w:rsidRPr="00935ADF" w:rsidRDefault="00E957EE" w:rsidP="00E957EE">
            <w:pPr>
              <w:jc w:val="center"/>
              <w:rPr>
                <w:color w:val="000000"/>
                <w:sz w:val="20"/>
                <w:szCs w:val="20"/>
              </w:rPr>
            </w:pPr>
            <w:r w:rsidRPr="00935ADF">
              <w:rPr>
                <w:color w:val="000000"/>
                <w:sz w:val="20"/>
                <w:szCs w:val="20"/>
              </w:rPr>
              <w:t>1632</w:t>
            </w:r>
          </w:p>
        </w:tc>
        <w:tc>
          <w:tcPr>
            <w:tcW w:w="560" w:type="dxa"/>
            <w:gridSpan w:val="2"/>
            <w:tcBorders>
              <w:top w:val="nil"/>
              <w:left w:val="nil"/>
              <w:bottom w:val="single" w:sz="4" w:space="0" w:color="auto"/>
              <w:right w:val="single" w:sz="4" w:space="0" w:color="auto"/>
            </w:tcBorders>
            <w:vAlign w:val="center"/>
          </w:tcPr>
          <w:p w14:paraId="213F0351" w14:textId="08B515DE" w:rsidR="00E957EE" w:rsidRPr="00935ADF" w:rsidRDefault="00E957EE" w:rsidP="00E957EE">
            <w:pPr>
              <w:jc w:val="center"/>
              <w:rPr>
                <w:color w:val="000000"/>
                <w:sz w:val="20"/>
                <w:szCs w:val="20"/>
              </w:rPr>
            </w:pPr>
            <w:r w:rsidRPr="00935ADF">
              <w:rPr>
                <w:color w:val="000000"/>
                <w:sz w:val="20"/>
                <w:szCs w:val="20"/>
                <w:lang w:val="ru-RU"/>
              </w:rPr>
              <w:t>280</w:t>
            </w:r>
          </w:p>
        </w:tc>
        <w:tc>
          <w:tcPr>
            <w:tcW w:w="482" w:type="dxa"/>
            <w:tcBorders>
              <w:top w:val="nil"/>
              <w:left w:val="nil"/>
              <w:bottom w:val="single" w:sz="4" w:space="0" w:color="auto"/>
              <w:right w:val="single" w:sz="4" w:space="0" w:color="auto"/>
            </w:tcBorders>
            <w:vAlign w:val="center"/>
          </w:tcPr>
          <w:p w14:paraId="2584BF00" w14:textId="04083400" w:rsidR="00E957EE" w:rsidRPr="00935ADF" w:rsidRDefault="00220149" w:rsidP="00E957EE">
            <w:pPr>
              <w:jc w:val="center"/>
              <w:rPr>
                <w:color w:val="000000"/>
                <w:sz w:val="20"/>
                <w:szCs w:val="20"/>
                <w:lang w:val="ru-RU"/>
              </w:rPr>
            </w:pPr>
            <w:r w:rsidRPr="00935ADF">
              <w:rPr>
                <w:color w:val="000000"/>
                <w:sz w:val="20"/>
                <w:szCs w:val="20"/>
                <w:lang w:val="ru-RU"/>
              </w:rPr>
              <w:t>2</w:t>
            </w:r>
            <w:r w:rsidR="003645F3" w:rsidRPr="00935ADF">
              <w:rPr>
                <w:color w:val="000000"/>
                <w:sz w:val="20"/>
                <w:szCs w:val="20"/>
                <w:lang w:val="ru-RU"/>
              </w:rPr>
              <w:t>37</w:t>
            </w:r>
          </w:p>
        </w:tc>
      </w:tr>
      <w:tr w:rsidR="00E957EE" w:rsidRPr="00935ADF" w14:paraId="1930DFB4" w14:textId="0FD38BA2"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0089BE82" w14:textId="77777777" w:rsidR="00E957EE" w:rsidRPr="00935ADF" w:rsidRDefault="00E957EE" w:rsidP="00E957EE">
            <w:pPr>
              <w:rPr>
                <w:sz w:val="20"/>
                <w:szCs w:val="20"/>
                <w:lang w:val="uk-UA"/>
              </w:rPr>
            </w:pPr>
            <w:proofErr w:type="spellStart"/>
            <w:r w:rsidRPr="00935ADF">
              <w:rPr>
                <w:sz w:val="20"/>
                <w:szCs w:val="20"/>
                <w:lang w:val="uk-UA"/>
              </w:rPr>
              <w:t>Pesticides</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52FE2388" w14:textId="26149A06" w:rsidR="00E957EE" w:rsidRPr="00935ADF" w:rsidRDefault="00E957EE" w:rsidP="00E957EE">
            <w:pPr>
              <w:jc w:val="center"/>
              <w:rPr>
                <w:sz w:val="20"/>
                <w:szCs w:val="20"/>
                <w:lang w:val="uk-UA"/>
              </w:rPr>
            </w:pPr>
            <w:r w:rsidRPr="00935ADF">
              <w:rPr>
                <w:sz w:val="20"/>
                <w:szCs w:val="20"/>
              </w:rPr>
              <w:t>235</w:t>
            </w:r>
          </w:p>
        </w:tc>
        <w:tc>
          <w:tcPr>
            <w:tcW w:w="516" w:type="dxa"/>
            <w:tcBorders>
              <w:top w:val="nil"/>
              <w:left w:val="nil"/>
              <w:bottom w:val="single" w:sz="4" w:space="0" w:color="auto"/>
              <w:right w:val="single" w:sz="4" w:space="0" w:color="auto"/>
            </w:tcBorders>
            <w:shd w:val="clear" w:color="auto" w:fill="auto"/>
            <w:noWrap/>
            <w:vAlign w:val="center"/>
          </w:tcPr>
          <w:p w14:paraId="7AA606C6" w14:textId="7F65B0BE" w:rsidR="00E957EE" w:rsidRPr="00935ADF" w:rsidRDefault="00E957EE" w:rsidP="00E957EE">
            <w:pPr>
              <w:jc w:val="center"/>
              <w:rPr>
                <w:sz w:val="20"/>
                <w:szCs w:val="20"/>
                <w:lang w:val="uk-UA"/>
              </w:rPr>
            </w:pPr>
            <w:r w:rsidRPr="00935ADF">
              <w:rPr>
                <w:sz w:val="20"/>
                <w:szCs w:val="20"/>
              </w:rPr>
              <w:t>214</w:t>
            </w:r>
          </w:p>
        </w:tc>
        <w:tc>
          <w:tcPr>
            <w:tcW w:w="559" w:type="dxa"/>
            <w:tcBorders>
              <w:top w:val="nil"/>
              <w:left w:val="nil"/>
              <w:bottom w:val="single" w:sz="4" w:space="0" w:color="auto"/>
              <w:right w:val="single" w:sz="4" w:space="0" w:color="auto"/>
            </w:tcBorders>
            <w:shd w:val="clear" w:color="auto" w:fill="auto"/>
            <w:noWrap/>
            <w:vAlign w:val="center"/>
          </w:tcPr>
          <w:p w14:paraId="4E5EC91F" w14:textId="7B3A5DAF" w:rsidR="00E957EE" w:rsidRPr="00935ADF" w:rsidRDefault="00E957EE" w:rsidP="00E957EE">
            <w:pPr>
              <w:jc w:val="center"/>
              <w:rPr>
                <w:sz w:val="20"/>
                <w:szCs w:val="20"/>
                <w:lang w:val="uk-UA"/>
              </w:rPr>
            </w:pPr>
            <w:r w:rsidRPr="00935ADF">
              <w:rPr>
                <w:color w:val="000000"/>
                <w:sz w:val="20"/>
                <w:szCs w:val="20"/>
              </w:rPr>
              <w:t>346</w:t>
            </w:r>
          </w:p>
        </w:tc>
        <w:tc>
          <w:tcPr>
            <w:tcW w:w="616" w:type="dxa"/>
            <w:tcBorders>
              <w:top w:val="nil"/>
              <w:left w:val="nil"/>
              <w:bottom w:val="single" w:sz="4" w:space="0" w:color="auto"/>
              <w:right w:val="single" w:sz="4" w:space="0" w:color="auto"/>
            </w:tcBorders>
            <w:shd w:val="clear" w:color="auto" w:fill="auto"/>
            <w:noWrap/>
            <w:vAlign w:val="center"/>
          </w:tcPr>
          <w:p w14:paraId="25569962" w14:textId="0928FBBD" w:rsidR="00E957EE" w:rsidRPr="00935ADF" w:rsidRDefault="00E957EE" w:rsidP="00E957EE">
            <w:pPr>
              <w:jc w:val="center"/>
              <w:rPr>
                <w:sz w:val="20"/>
                <w:szCs w:val="20"/>
                <w:lang w:val="uk-UA"/>
              </w:rPr>
            </w:pPr>
            <w:r w:rsidRPr="00935ADF">
              <w:rPr>
                <w:color w:val="000000"/>
                <w:sz w:val="20"/>
                <w:szCs w:val="20"/>
              </w:rPr>
              <w:t>708</w:t>
            </w:r>
          </w:p>
        </w:tc>
        <w:tc>
          <w:tcPr>
            <w:tcW w:w="616" w:type="dxa"/>
            <w:tcBorders>
              <w:top w:val="single" w:sz="4" w:space="0" w:color="auto"/>
              <w:left w:val="nil"/>
              <w:bottom w:val="single" w:sz="4" w:space="0" w:color="auto"/>
              <w:right w:val="single" w:sz="4" w:space="0" w:color="auto"/>
            </w:tcBorders>
            <w:vAlign w:val="center"/>
          </w:tcPr>
          <w:p w14:paraId="06470664" w14:textId="044E2A33" w:rsidR="00E957EE" w:rsidRPr="00935ADF" w:rsidRDefault="00E957EE" w:rsidP="00E957EE">
            <w:pPr>
              <w:jc w:val="center"/>
              <w:rPr>
                <w:sz w:val="20"/>
                <w:szCs w:val="20"/>
              </w:rPr>
            </w:pPr>
            <w:r w:rsidRPr="00935ADF">
              <w:rPr>
                <w:color w:val="000000"/>
                <w:sz w:val="20"/>
                <w:szCs w:val="20"/>
              </w:rPr>
              <w:t>1116</w:t>
            </w:r>
          </w:p>
        </w:tc>
        <w:tc>
          <w:tcPr>
            <w:tcW w:w="616" w:type="dxa"/>
            <w:tcBorders>
              <w:top w:val="nil"/>
              <w:left w:val="single" w:sz="4" w:space="0" w:color="auto"/>
              <w:bottom w:val="single" w:sz="4" w:space="0" w:color="auto"/>
              <w:right w:val="single" w:sz="4" w:space="0" w:color="auto"/>
            </w:tcBorders>
            <w:vAlign w:val="center"/>
          </w:tcPr>
          <w:p w14:paraId="6DCCF03C" w14:textId="45B5A445" w:rsidR="00E957EE" w:rsidRPr="00935ADF" w:rsidRDefault="00E957EE" w:rsidP="00E957EE">
            <w:pPr>
              <w:jc w:val="center"/>
              <w:rPr>
                <w:sz w:val="20"/>
                <w:szCs w:val="20"/>
              </w:rPr>
            </w:pPr>
            <w:r w:rsidRPr="00935ADF">
              <w:rPr>
                <w:color w:val="000000"/>
                <w:sz w:val="20"/>
                <w:szCs w:val="20"/>
              </w:rPr>
              <w:t>612</w:t>
            </w:r>
          </w:p>
        </w:tc>
        <w:tc>
          <w:tcPr>
            <w:tcW w:w="616" w:type="dxa"/>
            <w:tcBorders>
              <w:top w:val="nil"/>
              <w:left w:val="nil"/>
              <w:bottom w:val="single" w:sz="4" w:space="0" w:color="auto"/>
              <w:right w:val="single" w:sz="4" w:space="0" w:color="auto"/>
            </w:tcBorders>
            <w:vAlign w:val="center"/>
          </w:tcPr>
          <w:p w14:paraId="6A2919B1" w14:textId="646BB851" w:rsidR="00E957EE" w:rsidRPr="00935ADF" w:rsidRDefault="00E957EE" w:rsidP="00E957EE">
            <w:pPr>
              <w:jc w:val="center"/>
              <w:rPr>
                <w:color w:val="000000"/>
                <w:sz w:val="20"/>
                <w:szCs w:val="20"/>
              </w:rPr>
            </w:pPr>
            <w:r w:rsidRPr="00935ADF">
              <w:rPr>
                <w:color w:val="000000"/>
                <w:sz w:val="20"/>
                <w:szCs w:val="20"/>
              </w:rPr>
              <w:t>1120</w:t>
            </w:r>
          </w:p>
        </w:tc>
        <w:tc>
          <w:tcPr>
            <w:tcW w:w="556" w:type="dxa"/>
            <w:tcBorders>
              <w:top w:val="nil"/>
              <w:left w:val="nil"/>
              <w:bottom w:val="single" w:sz="4" w:space="0" w:color="auto"/>
              <w:right w:val="single" w:sz="4" w:space="0" w:color="auto"/>
            </w:tcBorders>
            <w:vAlign w:val="center"/>
          </w:tcPr>
          <w:p w14:paraId="45CB8AB8" w14:textId="138ADFAF" w:rsidR="00E957EE" w:rsidRPr="00935ADF" w:rsidRDefault="00E957EE" w:rsidP="00E957EE">
            <w:pPr>
              <w:jc w:val="center"/>
              <w:rPr>
                <w:color w:val="000000"/>
                <w:sz w:val="20"/>
                <w:szCs w:val="20"/>
              </w:rPr>
            </w:pPr>
            <w:r w:rsidRPr="00935ADF">
              <w:rPr>
                <w:color w:val="000000"/>
                <w:sz w:val="20"/>
                <w:szCs w:val="20"/>
              </w:rPr>
              <w:t>336</w:t>
            </w:r>
          </w:p>
        </w:tc>
        <w:tc>
          <w:tcPr>
            <w:tcW w:w="616" w:type="dxa"/>
            <w:tcBorders>
              <w:top w:val="nil"/>
              <w:left w:val="nil"/>
              <w:bottom w:val="single" w:sz="4" w:space="0" w:color="auto"/>
              <w:right w:val="single" w:sz="4" w:space="0" w:color="auto"/>
            </w:tcBorders>
            <w:vAlign w:val="center"/>
          </w:tcPr>
          <w:p w14:paraId="2C959281" w14:textId="51B3F166" w:rsidR="00E957EE" w:rsidRPr="00935ADF" w:rsidRDefault="00E957EE" w:rsidP="00E957EE">
            <w:pPr>
              <w:jc w:val="center"/>
              <w:rPr>
                <w:color w:val="000000"/>
                <w:sz w:val="20"/>
                <w:szCs w:val="20"/>
              </w:rPr>
            </w:pPr>
            <w:r w:rsidRPr="00935ADF">
              <w:rPr>
                <w:color w:val="000000"/>
                <w:sz w:val="20"/>
                <w:szCs w:val="20"/>
              </w:rPr>
              <w:t>630</w:t>
            </w:r>
          </w:p>
        </w:tc>
        <w:tc>
          <w:tcPr>
            <w:tcW w:w="549" w:type="dxa"/>
            <w:tcBorders>
              <w:top w:val="nil"/>
              <w:left w:val="nil"/>
              <w:bottom w:val="single" w:sz="4" w:space="0" w:color="auto"/>
              <w:right w:val="single" w:sz="4" w:space="0" w:color="auto"/>
            </w:tcBorders>
            <w:vAlign w:val="center"/>
          </w:tcPr>
          <w:p w14:paraId="01223AA8" w14:textId="7F40B210" w:rsidR="00E957EE" w:rsidRPr="00935ADF" w:rsidRDefault="00E957EE" w:rsidP="00E957EE">
            <w:pPr>
              <w:jc w:val="center"/>
              <w:rPr>
                <w:color w:val="000000"/>
                <w:sz w:val="20"/>
                <w:szCs w:val="20"/>
              </w:rPr>
            </w:pPr>
            <w:r w:rsidRPr="00935ADF">
              <w:rPr>
                <w:color w:val="000000"/>
                <w:sz w:val="20"/>
                <w:szCs w:val="20"/>
                <w:lang w:val="ru-RU"/>
              </w:rPr>
              <w:t>112</w:t>
            </w:r>
          </w:p>
        </w:tc>
        <w:tc>
          <w:tcPr>
            <w:tcW w:w="493" w:type="dxa"/>
            <w:gridSpan w:val="2"/>
            <w:tcBorders>
              <w:top w:val="nil"/>
              <w:left w:val="nil"/>
              <w:bottom w:val="single" w:sz="4" w:space="0" w:color="auto"/>
              <w:right w:val="single" w:sz="4" w:space="0" w:color="auto"/>
            </w:tcBorders>
            <w:vAlign w:val="center"/>
          </w:tcPr>
          <w:p w14:paraId="41A07967" w14:textId="645EC8AE" w:rsidR="00E957EE" w:rsidRPr="00935ADF" w:rsidRDefault="00BB2E63" w:rsidP="00E957EE">
            <w:pPr>
              <w:jc w:val="center"/>
              <w:rPr>
                <w:color w:val="000000"/>
                <w:sz w:val="20"/>
                <w:szCs w:val="20"/>
                <w:lang w:val="ru-RU"/>
              </w:rPr>
            </w:pPr>
            <w:r w:rsidRPr="00935ADF">
              <w:rPr>
                <w:color w:val="000000"/>
                <w:sz w:val="20"/>
                <w:szCs w:val="20"/>
                <w:lang w:val="ru-RU"/>
              </w:rPr>
              <w:t>77</w:t>
            </w:r>
          </w:p>
        </w:tc>
      </w:tr>
      <w:tr w:rsidR="00E957EE" w:rsidRPr="00935ADF" w14:paraId="544BB840" w14:textId="0B871AA0"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0302B75D" w14:textId="77777777" w:rsidR="00E957EE" w:rsidRPr="00935ADF" w:rsidRDefault="00E957EE" w:rsidP="00E957EE">
            <w:pPr>
              <w:rPr>
                <w:sz w:val="20"/>
                <w:szCs w:val="20"/>
                <w:lang w:val="uk-UA"/>
              </w:rPr>
            </w:pPr>
            <w:proofErr w:type="spellStart"/>
            <w:r w:rsidRPr="00935ADF">
              <w:rPr>
                <w:sz w:val="20"/>
                <w:szCs w:val="20"/>
                <w:lang w:val="uk-UA"/>
              </w:rPr>
              <w:t>Petroleum</w:t>
            </w:r>
            <w:proofErr w:type="spellEnd"/>
            <w:r w:rsidRPr="00935ADF">
              <w:rPr>
                <w:sz w:val="20"/>
                <w:szCs w:val="20"/>
              </w:rPr>
              <w:t xml:space="preserve"> </w:t>
            </w:r>
            <w:proofErr w:type="spellStart"/>
            <w:r w:rsidRPr="00935ADF">
              <w:rPr>
                <w:sz w:val="20"/>
                <w:szCs w:val="20"/>
                <w:lang w:val="uk-UA"/>
              </w:rPr>
              <w:t>Hydrocarbons</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43A2046F" w14:textId="6FFC121C" w:rsidR="00E957EE" w:rsidRPr="00935ADF" w:rsidRDefault="00E957EE" w:rsidP="00E957EE">
            <w:pPr>
              <w:jc w:val="center"/>
              <w:rPr>
                <w:sz w:val="20"/>
                <w:szCs w:val="20"/>
                <w:lang w:val="uk-UA"/>
              </w:rPr>
            </w:pPr>
            <w:r w:rsidRPr="00935ADF">
              <w:rPr>
                <w:sz w:val="20"/>
                <w:szCs w:val="20"/>
              </w:rPr>
              <w:t>27</w:t>
            </w:r>
          </w:p>
        </w:tc>
        <w:tc>
          <w:tcPr>
            <w:tcW w:w="516" w:type="dxa"/>
            <w:tcBorders>
              <w:top w:val="nil"/>
              <w:left w:val="nil"/>
              <w:bottom w:val="single" w:sz="4" w:space="0" w:color="auto"/>
              <w:right w:val="single" w:sz="4" w:space="0" w:color="auto"/>
            </w:tcBorders>
            <w:shd w:val="clear" w:color="auto" w:fill="auto"/>
            <w:noWrap/>
            <w:vAlign w:val="center"/>
          </w:tcPr>
          <w:p w14:paraId="3990E54D" w14:textId="344FB794" w:rsidR="00E957EE" w:rsidRPr="00935ADF" w:rsidRDefault="00E957EE" w:rsidP="00E957EE">
            <w:pPr>
              <w:jc w:val="center"/>
              <w:rPr>
                <w:sz w:val="20"/>
                <w:szCs w:val="20"/>
                <w:lang w:val="uk-UA"/>
              </w:rPr>
            </w:pPr>
            <w:r w:rsidRPr="00935ADF">
              <w:rPr>
                <w:sz w:val="20"/>
                <w:szCs w:val="20"/>
              </w:rPr>
              <w:t>18</w:t>
            </w:r>
          </w:p>
        </w:tc>
        <w:tc>
          <w:tcPr>
            <w:tcW w:w="559" w:type="dxa"/>
            <w:tcBorders>
              <w:top w:val="nil"/>
              <w:left w:val="nil"/>
              <w:bottom w:val="single" w:sz="4" w:space="0" w:color="auto"/>
              <w:right w:val="single" w:sz="4" w:space="0" w:color="auto"/>
            </w:tcBorders>
            <w:shd w:val="clear" w:color="auto" w:fill="auto"/>
            <w:noWrap/>
            <w:vAlign w:val="center"/>
          </w:tcPr>
          <w:p w14:paraId="06B97FB0" w14:textId="714288E5" w:rsidR="00E957EE" w:rsidRPr="00935ADF" w:rsidRDefault="00E957EE" w:rsidP="00E957EE">
            <w:pPr>
              <w:jc w:val="center"/>
              <w:rPr>
                <w:sz w:val="20"/>
                <w:szCs w:val="20"/>
                <w:lang w:val="uk-UA"/>
              </w:rPr>
            </w:pPr>
            <w:r w:rsidRPr="00935ADF">
              <w:rPr>
                <w:color w:val="000000"/>
                <w:sz w:val="20"/>
                <w:szCs w:val="20"/>
              </w:rPr>
              <w:t>4</w:t>
            </w:r>
          </w:p>
        </w:tc>
        <w:tc>
          <w:tcPr>
            <w:tcW w:w="616" w:type="dxa"/>
            <w:tcBorders>
              <w:top w:val="nil"/>
              <w:left w:val="nil"/>
              <w:bottom w:val="single" w:sz="4" w:space="0" w:color="auto"/>
              <w:right w:val="single" w:sz="4" w:space="0" w:color="auto"/>
            </w:tcBorders>
            <w:shd w:val="clear" w:color="auto" w:fill="auto"/>
            <w:noWrap/>
            <w:vAlign w:val="center"/>
          </w:tcPr>
          <w:p w14:paraId="156425B5" w14:textId="208ABB1F" w:rsidR="00E957EE" w:rsidRPr="00935ADF" w:rsidRDefault="00E957EE" w:rsidP="00E957EE">
            <w:pPr>
              <w:jc w:val="center"/>
              <w:rPr>
                <w:sz w:val="20"/>
                <w:szCs w:val="20"/>
                <w:lang w:val="uk-UA"/>
              </w:rPr>
            </w:pPr>
            <w:r w:rsidRPr="00935ADF">
              <w:rPr>
                <w:color w:val="000000"/>
                <w:sz w:val="20"/>
                <w:szCs w:val="20"/>
              </w:rPr>
              <w:t>61</w:t>
            </w:r>
          </w:p>
        </w:tc>
        <w:tc>
          <w:tcPr>
            <w:tcW w:w="616" w:type="dxa"/>
            <w:tcBorders>
              <w:top w:val="single" w:sz="4" w:space="0" w:color="auto"/>
              <w:left w:val="nil"/>
              <w:bottom w:val="single" w:sz="4" w:space="0" w:color="auto"/>
              <w:right w:val="single" w:sz="4" w:space="0" w:color="auto"/>
            </w:tcBorders>
            <w:vAlign w:val="center"/>
          </w:tcPr>
          <w:p w14:paraId="3E074F05" w14:textId="0539468B" w:rsidR="00E957EE" w:rsidRPr="00935ADF" w:rsidRDefault="00E957EE" w:rsidP="00E957EE">
            <w:pPr>
              <w:jc w:val="center"/>
              <w:rPr>
                <w:sz w:val="20"/>
                <w:szCs w:val="20"/>
              </w:rPr>
            </w:pPr>
            <w:r w:rsidRPr="00935ADF">
              <w:rPr>
                <w:color w:val="000000"/>
                <w:sz w:val="20"/>
                <w:szCs w:val="20"/>
              </w:rPr>
              <w:t>64</w:t>
            </w:r>
          </w:p>
        </w:tc>
        <w:tc>
          <w:tcPr>
            <w:tcW w:w="616" w:type="dxa"/>
            <w:tcBorders>
              <w:top w:val="nil"/>
              <w:left w:val="single" w:sz="4" w:space="0" w:color="auto"/>
              <w:bottom w:val="single" w:sz="4" w:space="0" w:color="auto"/>
              <w:right w:val="single" w:sz="4" w:space="0" w:color="auto"/>
            </w:tcBorders>
            <w:vAlign w:val="center"/>
          </w:tcPr>
          <w:p w14:paraId="396F4A7C" w14:textId="044826F4" w:rsidR="00E957EE" w:rsidRPr="00935ADF" w:rsidRDefault="00E957EE" w:rsidP="00E957EE">
            <w:pPr>
              <w:jc w:val="center"/>
              <w:rPr>
                <w:sz w:val="20"/>
                <w:szCs w:val="20"/>
              </w:rPr>
            </w:pPr>
          </w:p>
        </w:tc>
        <w:tc>
          <w:tcPr>
            <w:tcW w:w="616" w:type="dxa"/>
            <w:tcBorders>
              <w:top w:val="nil"/>
              <w:left w:val="nil"/>
              <w:bottom w:val="single" w:sz="4" w:space="0" w:color="auto"/>
              <w:right w:val="single" w:sz="4" w:space="0" w:color="auto"/>
            </w:tcBorders>
            <w:vAlign w:val="center"/>
          </w:tcPr>
          <w:p w14:paraId="7D893E73" w14:textId="0153F168" w:rsidR="00E957EE" w:rsidRPr="00935ADF" w:rsidRDefault="00E957EE" w:rsidP="00E957EE">
            <w:pPr>
              <w:jc w:val="center"/>
              <w:rPr>
                <w:color w:val="000000"/>
                <w:sz w:val="20"/>
                <w:szCs w:val="20"/>
              </w:rPr>
            </w:pPr>
            <w:r w:rsidRPr="00935ADF">
              <w:rPr>
                <w:color w:val="000000"/>
                <w:sz w:val="20"/>
                <w:szCs w:val="20"/>
              </w:rPr>
              <w:t>30</w:t>
            </w:r>
          </w:p>
        </w:tc>
        <w:tc>
          <w:tcPr>
            <w:tcW w:w="556" w:type="dxa"/>
            <w:tcBorders>
              <w:top w:val="nil"/>
              <w:left w:val="nil"/>
              <w:bottom w:val="single" w:sz="4" w:space="0" w:color="auto"/>
              <w:right w:val="single" w:sz="4" w:space="0" w:color="auto"/>
            </w:tcBorders>
            <w:vAlign w:val="center"/>
          </w:tcPr>
          <w:p w14:paraId="152DC5F4" w14:textId="479D9ACB" w:rsidR="00E957EE" w:rsidRPr="00935ADF" w:rsidRDefault="00E957EE" w:rsidP="00E957EE">
            <w:pPr>
              <w:jc w:val="center"/>
              <w:rPr>
                <w:color w:val="000000"/>
                <w:sz w:val="20"/>
                <w:szCs w:val="20"/>
              </w:rPr>
            </w:pPr>
          </w:p>
        </w:tc>
        <w:tc>
          <w:tcPr>
            <w:tcW w:w="616" w:type="dxa"/>
            <w:tcBorders>
              <w:top w:val="nil"/>
              <w:left w:val="nil"/>
              <w:bottom w:val="single" w:sz="4" w:space="0" w:color="auto"/>
              <w:right w:val="single" w:sz="4" w:space="0" w:color="auto"/>
            </w:tcBorders>
            <w:vAlign w:val="center"/>
          </w:tcPr>
          <w:p w14:paraId="180FE501" w14:textId="0C60CB05" w:rsidR="00E957EE" w:rsidRPr="00935ADF" w:rsidRDefault="00E957EE" w:rsidP="00E957EE">
            <w:pPr>
              <w:jc w:val="center"/>
              <w:rPr>
                <w:color w:val="000000"/>
                <w:sz w:val="20"/>
                <w:szCs w:val="20"/>
              </w:rPr>
            </w:pPr>
            <w:r w:rsidRPr="00935ADF">
              <w:rPr>
                <w:color w:val="000000"/>
                <w:sz w:val="20"/>
                <w:szCs w:val="20"/>
              </w:rPr>
              <w:t>24</w:t>
            </w:r>
          </w:p>
        </w:tc>
        <w:tc>
          <w:tcPr>
            <w:tcW w:w="549" w:type="dxa"/>
            <w:tcBorders>
              <w:top w:val="nil"/>
              <w:left w:val="nil"/>
              <w:bottom w:val="single" w:sz="4" w:space="0" w:color="auto"/>
              <w:right w:val="single" w:sz="4" w:space="0" w:color="auto"/>
            </w:tcBorders>
            <w:vAlign w:val="center"/>
          </w:tcPr>
          <w:p w14:paraId="34D11627" w14:textId="4A0BF407" w:rsidR="00E957EE" w:rsidRPr="00935ADF" w:rsidRDefault="00E957EE" w:rsidP="00E957EE">
            <w:pPr>
              <w:jc w:val="center"/>
              <w:rPr>
                <w:color w:val="000000"/>
                <w:sz w:val="20"/>
                <w:szCs w:val="20"/>
              </w:rPr>
            </w:pPr>
          </w:p>
        </w:tc>
        <w:tc>
          <w:tcPr>
            <w:tcW w:w="493" w:type="dxa"/>
            <w:gridSpan w:val="2"/>
            <w:tcBorders>
              <w:top w:val="nil"/>
              <w:left w:val="nil"/>
              <w:bottom w:val="single" w:sz="4" w:space="0" w:color="auto"/>
              <w:right w:val="single" w:sz="4" w:space="0" w:color="auto"/>
            </w:tcBorders>
            <w:vAlign w:val="center"/>
          </w:tcPr>
          <w:p w14:paraId="59152B5D" w14:textId="57F74E2D" w:rsidR="00E957EE" w:rsidRPr="00935ADF" w:rsidRDefault="00342B90" w:rsidP="00E957EE">
            <w:pPr>
              <w:jc w:val="center"/>
              <w:rPr>
                <w:color w:val="000000"/>
                <w:sz w:val="20"/>
                <w:szCs w:val="20"/>
                <w:lang w:val="uk-UA"/>
              </w:rPr>
            </w:pPr>
            <w:r w:rsidRPr="00935ADF">
              <w:rPr>
                <w:color w:val="000000"/>
                <w:sz w:val="20"/>
                <w:szCs w:val="20"/>
                <w:lang w:val="uk-UA"/>
              </w:rPr>
              <w:t>22</w:t>
            </w:r>
          </w:p>
        </w:tc>
      </w:tr>
      <w:tr w:rsidR="00E957EE" w:rsidRPr="00935ADF" w14:paraId="5FA7AD63" w14:textId="7B1324BC"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77E8402B" w14:textId="77777777" w:rsidR="00E957EE" w:rsidRPr="00935ADF" w:rsidRDefault="00E957EE" w:rsidP="00E957EE">
            <w:pPr>
              <w:rPr>
                <w:sz w:val="20"/>
                <w:szCs w:val="20"/>
                <w:lang w:val="uk-UA"/>
              </w:rPr>
            </w:pPr>
            <w:proofErr w:type="spellStart"/>
            <w:r w:rsidRPr="00935ADF">
              <w:rPr>
                <w:sz w:val="20"/>
                <w:szCs w:val="20"/>
                <w:lang w:val="uk-UA"/>
              </w:rPr>
              <w:t>Phenols</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704F38CA" w14:textId="64803345" w:rsidR="00E957EE" w:rsidRPr="00935ADF" w:rsidRDefault="00E957EE" w:rsidP="00E957EE">
            <w:pPr>
              <w:jc w:val="center"/>
              <w:rPr>
                <w:sz w:val="20"/>
                <w:szCs w:val="20"/>
                <w:lang w:val="uk-UA"/>
              </w:rPr>
            </w:pPr>
          </w:p>
        </w:tc>
        <w:tc>
          <w:tcPr>
            <w:tcW w:w="516" w:type="dxa"/>
            <w:tcBorders>
              <w:top w:val="nil"/>
              <w:left w:val="nil"/>
              <w:bottom w:val="single" w:sz="4" w:space="0" w:color="auto"/>
              <w:right w:val="single" w:sz="4" w:space="0" w:color="auto"/>
            </w:tcBorders>
            <w:shd w:val="clear" w:color="auto" w:fill="auto"/>
            <w:noWrap/>
            <w:vAlign w:val="center"/>
          </w:tcPr>
          <w:p w14:paraId="2A428875" w14:textId="77777777" w:rsidR="00E957EE" w:rsidRPr="00935ADF" w:rsidRDefault="00E957EE" w:rsidP="00E957EE">
            <w:pPr>
              <w:jc w:val="center"/>
              <w:rPr>
                <w:sz w:val="20"/>
                <w:szCs w:val="20"/>
                <w:lang w:val="uk-UA"/>
              </w:rPr>
            </w:pPr>
          </w:p>
        </w:tc>
        <w:tc>
          <w:tcPr>
            <w:tcW w:w="559" w:type="dxa"/>
            <w:tcBorders>
              <w:top w:val="nil"/>
              <w:left w:val="nil"/>
              <w:bottom w:val="single" w:sz="4" w:space="0" w:color="auto"/>
              <w:right w:val="single" w:sz="4" w:space="0" w:color="auto"/>
            </w:tcBorders>
            <w:shd w:val="clear" w:color="auto" w:fill="auto"/>
            <w:noWrap/>
            <w:vAlign w:val="center"/>
          </w:tcPr>
          <w:p w14:paraId="5579B9B5" w14:textId="77777777" w:rsidR="00E957EE" w:rsidRPr="00935ADF" w:rsidRDefault="00E957EE" w:rsidP="00E957EE">
            <w:pPr>
              <w:jc w:val="center"/>
              <w:rPr>
                <w:sz w:val="20"/>
                <w:szCs w:val="20"/>
                <w:lang w:val="uk-UA"/>
              </w:rPr>
            </w:pPr>
          </w:p>
        </w:tc>
        <w:tc>
          <w:tcPr>
            <w:tcW w:w="616" w:type="dxa"/>
            <w:tcBorders>
              <w:top w:val="nil"/>
              <w:left w:val="nil"/>
              <w:bottom w:val="single" w:sz="4" w:space="0" w:color="auto"/>
              <w:right w:val="single" w:sz="4" w:space="0" w:color="auto"/>
            </w:tcBorders>
            <w:shd w:val="clear" w:color="auto" w:fill="auto"/>
            <w:noWrap/>
            <w:vAlign w:val="center"/>
          </w:tcPr>
          <w:p w14:paraId="39D6405A" w14:textId="77777777" w:rsidR="00E957EE" w:rsidRPr="00935ADF" w:rsidRDefault="00E957EE" w:rsidP="00E957EE">
            <w:pPr>
              <w:jc w:val="center"/>
              <w:rPr>
                <w:sz w:val="20"/>
                <w:szCs w:val="20"/>
                <w:lang w:val="uk-UA"/>
              </w:rPr>
            </w:pPr>
          </w:p>
        </w:tc>
        <w:tc>
          <w:tcPr>
            <w:tcW w:w="616" w:type="dxa"/>
            <w:tcBorders>
              <w:top w:val="single" w:sz="4" w:space="0" w:color="auto"/>
              <w:left w:val="nil"/>
              <w:bottom w:val="single" w:sz="4" w:space="0" w:color="auto"/>
              <w:right w:val="single" w:sz="4" w:space="0" w:color="auto"/>
            </w:tcBorders>
            <w:vAlign w:val="center"/>
          </w:tcPr>
          <w:p w14:paraId="6B6F903D" w14:textId="77777777" w:rsidR="00E957EE" w:rsidRPr="00935ADF" w:rsidRDefault="00E957EE" w:rsidP="00E957EE">
            <w:pPr>
              <w:jc w:val="center"/>
              <w:rPr>
                <w:sz w:val="20"/>
                <w:szCs w:val="20"/>
                <w:lang w:val="uk-UA"/>
              </w:rPr>
            </w:pPr>
          </w:p>
        </w:tc>
        <w:tc>
          <w:tcPr>
            <w:tcW w:w="616" w:type="dxa"/>
            <w:tcBorders>
              <w:top w:val="nil"/>
              <w:left w:val="single" w:sz="4" w:space="0" w:color="auto"/>
              <w:bottom w:val="single" w:sz="4" w:space="0" w:color="auto"/>
              <w:right w:val="single" w:sz="4" w:space="0" w:color="auto"/>
            </w:tcBorders>
            <w:vAlign w:val="center"/>
          </w:tcPr>
          <w:p w14:paraId="31FD624E" w14:textId="77777777" w:rsidR="00E957EE" w:rsidRPr="00935ADF" w:rsidRDefault="00E957EE" w:rsidP="00E957EE">
            <w:pPr>
              <w:jc w:val="center"/>
              <w:rPr>
                <w:color w:val="000000"/>
                <w:sz w:val="20"/>
                <w:szCs w:val="20"/>
              </w:rPr>
            </w:pPr>
          </w:p>
        </w:tc>
        <w:tc>
          <w:tcPr>
            <w:tcW w:w="616" w:type="dxa"/>
            <w:tcBorders>
              <w:top w:val="nil"/>
              <w:left w:val="nil"/>
              <w:bottom w:val="single" w:sz="4" w:space="0" w:color="auto"/>
              <w:right w:val="single" w:sz="4" w:space="0" w:color="auto"/>
            </w:tcBorders>
            <w:vAlign w:val="center"/>
          </w:tcPr>
          <w:p w14:paraId="60B124C6" w14:textId="77777777" w:rsidR="00E957EE" w:rsidRPr="00935ADF" w:rsidRDefault="00E957EE" w:rsidP="00E957EE">
            <w:pPr>
              <w:jc w:val="center"/>
              <w:rPr>
                <w:sz w:val="20"/>
                <w:szCs w:val="20"/>
                <w:lang w:val="uk-UA"/>
              </w:rPr>
            </w:pPr>
          </w:p>
        </w:tc>
        <w:tc>
          <w:tcPr>
            <w:tcW w:w="556" w:type="dxa"/>
            <w:tcBorders>
              <w:top w:val="nil"/>
              <w:left w:val="nil"/>
              <w:bottom w:val="single" w:sz="4" w:space="0" w:color="auto"/>
              <w:right w:val="single" w:sz="4" w:space="0" w:color="auto"/>
            </w:tcBorders>
            <w:vAlign w:val="center"/>
          </w:tcPr>
          <w:p w14:paraId="06DCA2FD" w14:textId="77777777" w:rsidR="00E957EE" w:rsidRPr="00935ADF" w:rsidRDefault="00E957EE" w:rsidP="00E957EE">
            <w:pPr>
              <w:jc w:val="center"/>
              <w:rPr>
                <w:color w:val="000000"/>
                <w:sz w:val="20"/>
                <w:szCs w:val="20"/>
              </w:rPr>
            </w:pPr>
          </w:p>
        </w:tc>
        <w:tc>
          <w:tcPr>
            <w:tcW w:w="616" w:type="dxa"/>
            <w:tcBorders>
              <w:top w:val="nil"/>
              <w:left w:val="nil"/>
              <w:bottom w:val="single" w:sz="4" w:space="0" w:color="auto"/>
              <w:right w:val="single" w:sz="4" w:space="0" w:color="auto"/>
            </w:tcBorders>
            <w:vAlign w:val="center"/>
          </w:tcPr>
          <w:p w14:paraId="59657C54" w14:textId="77777777" w:rsidR="00E957EE" w:rsidRPr="00935ADF" w:rsidRDefault="00E957EE" w:rsidP="00E957EE">
            <w:pPr>
              <w:jc w:val="center"/>
              <w:rPr>
                <w:color w:val="000000"/>
                <w:sz w:val="20"/>
                <w:szCs w:val="20"/>
              </w:rPr>
            </w:pPr>
          </w:p>
        </w:tc>
        <w:tc>
          <w:tcPr>
            <w:tcW w:w="549" w:type="dxa"/>
            <w:tcBorders>
              <w:top w:val="nil"/>
              <w:left w:val="nil"/>
              <w:bottom w:val="single" w:sz="4" w:space="0" w:color="auto"/>
              <w:right w:val="single" w:sz="4" w:space="0" w:color="auto"/>
            </w:tcBorders>
            <w:vAlign w:val="center"/>
          </w:tcPr>
          <w:p w14:paraId="255F9A1A" w14:textId="77777777" w:rsidR="00E957EE" w:rsidRPr="00935ADF" w:rsidRDefault="00E957EE" w:rsidP="00E957EE">
            <w:pPr>
              <w:jc w:val="center"/>
              <w:rPr>
                <w:color w:val="000000"/>
                <w:sz w:val="20"/>
                <w:szCs w:val="20"/>
              </w:rPr>
            </w:pPr>
          </w:p>
        </w:tc>
        <w:tc>
          <w:tcPr>
            <w:tcW w:w="493" w:type="dxa"/>
            <w:gridSpan w:val="2"/>
            <w:tcBorders>
              <w:top w:val="nil"/>
              <w:left w:val="nil"/>
              <w:bottom w:val="single" w:sz="4" w:space="0" w:color="auto"/>
              <w:right w:val="single" w:sz="4" w:space="0" w:color="auto"/>
            </w:tcBorders>
            <w:vAlign w:val="center"/>
          </w:tcPr>
          <w:p w14:paraId="28752B72" w14:textId="77777777" w:rsidR="00E957EE" w:rsidRPr="00935ADF" w:rsidRDefault="00E957EE" w:rsidP="00E957EE">
            <w:pPr>
              <w:jc w:val="center"/>
              <w:rPr>
                <w:color w:val="000000"/>
                <w:sz w:val="20"/>
                <w:szCs w:val="20"/>
              </w:rPr>
            </w:pPr>
          </w:p>
        </w:tc>
      </w:tr>
      <w:tr w:rsidR="00E957EE" w:rsidRPr="00935ADF" w14:paraId="63A963AB" w14:textId="5948E988"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3EB395EB" w14:textId="77777777" w:rsidR="00E957EE" w:rsidRPr="00935ADF" w:rsidRDefault="00E957EE" w:rsidP="00E957EE">
            <w:pPr>
              <w:rPr>
                <w:sz w:val="20"/>
                <w:szCs w:val="20"/>
                <w:lang w:val="uk-UA"/>
              </w:rPr>
            </w:pPr>
            <w:proofErr w:type="spellStart"/>
            <w:r w:rsidRPr="00935ADF">
              <w:rPr>
                <w:sz w:val="20"/>
                <w:szCs w:val="20"/>
                <w:lang w:val="uk-UA"/>
              </w:rPr>
              <w:t>Radionuclides</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7D84AB1B" w14:textId="77777777" w:rsidR="00E957EE" w:rsidRPr="00935ADF" w:rsidRDefault="00E957EE" w:rsidP="00E957EE">
            <w:pPr>
              <w:jc w:val="center"/>
              <w:rPr>
                <w:sz w:val="20"/>
                <w:szCs w:val="20"/>
                <w:lang w:val="uk-UA"/>
              </w:rPr>
            </w:pPr>
          </w:p>
        </w:tc>
        <w:tc>
          <w:tcPr>
            <w:tcW w:w="516" w:type="dxa"/>
            <w:tcBorders>
              <w:top w:val="nil"/>
              <w:left w:val="nil"/>
              <w:bottom w:val="single" w:sz="4" w:space="0" w:color="auto"/>
              <w:right w:val="single" w:sz="4" w:space="0" w:color="auto"/>
            </w:tcBorders>
            <w:shd w:val="clear" w:color="auto" w:fill="auto"/>
            <w:noWrap/>
            <w:vAlign w:val="center"/>
          </w:tcPr>
          <w:p w14:paraId="65A51A73" w14:textId="77777777" w:rsidR="00E957EE" w:rsidRPr="00935ADF" w:rsidRDefault="00E957EE" w:rsidP="00E957EE">
            <w:pPr>
              <w:jc w:val="center"/>
              <w:rPr>
                <w:sz w:val="20"/>
                <w:szCs w:val="20"/>
                <w:lang w:val="uk-UA"/>
              </w:rPr>
            </w:pPr>
          </w:p>
        </w:tc>
        <w:tc>
          <w:tcPr>
            <w:tcW w:w="559" w:type="dxa"/>
            <w:tcBorders>
              <w:top w:val="nil"/>
              <w:left w:val="nil"/>
              <w:bottom w:val="single" w:sz="4" w:space="0" w:color="auto"/>
              <w:right w:val="single" w:sz="4" w:space="0" w:color="auto"/>
            </w:tcBorders>
            <w:shd w:val="clear" w:color="auto" w:fill="auto"/>
            <w:noWrap/>
            <w:vAlign w:val="center"/>
          </w:tcPr>
          <w:p w14:paraId="09F4A07F" w14:textId="77777777" w:rsidR="00E957EE" w:rsidRPr="00935ADF" w:rsidRDefault="00E957EE" w:rsidP="00E957EE">
            <w:pPr>
              <w:jc w:val="center"/>
              <w:rPr>
                <w:sz w:val="20"/>
                <w:szCs w:val="20"/>
                <w:lang w:val="uk-UA"/>
              </w:rPr>
            </w:pPr>
          </w:p>
        </w:tc>
        <w:tc>
          <w:tcPr>
            <w:tcW w:w="616" w:type="dxa"/>
            <w:tcBorders>
              <w:top w:val="nil"/>
              <w:left w:val="nil"/>
              <w:bottom w:val="single" w:sz="4" w:space="0" w:color="auto"/>
              <w:right w:val="single" w:sz="4" w:space="0" w:color="auto"/>
            </w:tcBorders>
            <w:shd w:val="clear" w:color="auto" w:fill="auto"/>
            <w:noWrap/>
            <w:vAlign w:val="center"/>
          </w:tcPr>
          <w:p w14:paraId="08BDDF23" w14:textId="77777777" w:rsidR="00E957EE" w:rsidRPr="00935ADF" w:rsidRDefault="00E957EE" w:rsidP="00E957EE">
            <w:pPr>
              <w:jc w:val="center"/>
              <w:rPr>
                <w:sz w:val="20"/>
                <w:szCs w:val="20"/>
                <w:lang w:val="uk-UA"/>
              </w:rPr>
            </w:pPr>
          </w:p>
        </w:tc>
        <w:tc>
          <w:tcPr>
            <w:tcW w:w="616" w:type="dxa"/>
            <w:tcBorders>
              <w:top w:val="single" w:sz="4" w:space="0" w:color="auto"/>
              <w:left w:val="nil"/>
              <w:bottom w:val="single" w:sz="4" w:space="0" w:color="auto"/>
              <w:right w:val="single" w:sz="4" w:space="0" w:color="auto"/>
            </w:tcBorders>
            <w:vAlign w:val="center"/>
          </w:tcPr>
          <w:p w14:paraId="772601A0" w14:textId="77777777" w:rsidR="00E957EE" w:rsidRPr="00935ADF" w:rsidRDefault="00E957EE" w:rsidP="00E957EE">
            <w:pPr>
              <w:jc w:val="center"/>
              <w:rPr>
                <w:sz w:val="20"/>
                <w:szCs w:val="20"/>
                <w:lang w:val="uk-UA"/>
              </w:rPr>
            </w:pPr>
          </w:p>
        </w:tc>
        <w:tc>
          <w:tcPr>
            <w:tcW w:w="616" w:type="dxa"/>
            <w:tcBorders>
              <w:top w:val="nil"/>
              <w:left w:val="single" w:sz="4" w:space="0" w:color="auto"/>
              <w:bottom w:val="single" w:sz="4" w:space="0" w:color="auto"/>
              <w:right w:val="single" w:sz="4" w:space="0" w:color="auto"/>
            </w:tcBorders>
            <w:vAlign w:val="center"/>
          </w:tcPr>
          <w:p w14:paraId="08195502" w14:textId="77777777" w:rsidR="00E957EE" w:rsidRPr="00935ADF" w:rsidRDefault="00E957EE" w:rsidP="00E957EE">
            <w:pPr>
              <w:jc w:val="center"/>
              <w:rPr>
                <w:sz w:val="20"/>
                <w:szCs w:val="20"/>
                <w:lang w:val="uk-UA"/>
              </w:rPr>
            </w:pPr>
          </w:p>
        </w:tc>
        <w:tc>
          <w:tcPr>
            <w:tcW w:w="616" w:type="dxa"/>
            <w:tcBorders>
              <w:top w:val="nil"/>
              <w:left w:val="nil"/>
              <w:bottom w:val="single" w:sz="4" w:space="0" w:color="auto"/>
              <w:right w:val="single" w:sz="4" w:space="0" w:color="auto"/>
            </w:tcBorders>
            <w:vAlign w:val="center"/>
          </w:tcPr>
          <w:p w14:paraId="4EDEE732" w14:textId="77777777" w:rsidR="00E957EE" w:rsidRPr="00935ADF" w:rsidRDefault="00E957EE" w:rsidP="00E957EE">
            <w:pPr>
              <w:jc w:val="center"/>
              <w:rPr>
                <w:color w:val="000000"/>
                <w:sz w:val="20"/>
                <w:szCs w:val="20"/>
              </w:rPr>
            </w:pPr>
          </w:p>
        </w:tc>
        <w:tc>
          <w:tcPr>
            <w:tcW w:w="556" w:type="dxa"/>
            <w:tcBorders>
              <w:top w:val="nil"/>
              <w:left w:val="nil"/>
              <w:bottom w:val="single" w:sz="4" w:space="0" w:color="auto"/>
              <w:right w:val="single" w:sz="4" w:space="0" w:color="auto"/>
            </w:tcBorders>
            <w:vAlign w:val="center"/>
          </w:tcPr>
          <w:p w14:paraId="58584F37" w14:textId="77777777" w:rsidR="00E957EE" w:rsidRPr="00935ADF" w:rsidRDefault="00E957EE" w:rsidP="00E957EE">
            <w:pPr>
              <w:jc w:val="center"/>
              <w:rPr>
                <w:color w:val="000000"/>
                <w:sz w:val="20"/>
                <w:szCs w:val="20"/>
              </w:rPr>
            </w:pPr>
          </w:p>
        </w:tc>
        <w:tc>
          <w:tcPr>
            <w:tcW w:w="616" w:type="dxa"/>
            <w:tcBorders>
              <w:top w:val="nil"/>
              <w:left w:val="nil"/>
              <w:bottom w:val="single" w:sz="4" w:space="0" w:color="auto"/>
              <w:right w:val="single" w:sz="4" w:space="0" w:color="auto"/>
            </w:tcBorders>
            <w:vAlign w:val="center"/>
          </w:tcPr>
          <w:p w14:paraId="4EE3D9F4" w14:textId="77777777" w:rsidR="00E957EE" w:rsidRPr="00935ADF" w:rsidRDefault="00E957EE" w:rsidP="00E957EE">
            <w:pPr>
              <w:jc w:val="center"/>
              <w:rPr>
                <w:color w:val="000000"/>
                <w:sz w:val="20"/>
                <w:szCs w:val="20"/>
              </w:rPr>
            </w:pPr>
          </w:p>
        </w:tc>
        <w:tc>
          <w:tcPr>
            <w:tcW w:w="549" w:type="dxa"/>
            <w:tcBorders>
              <w:top w:val="nil"/>
              <w:left w:val="nil"/>
              <w:bottom w:val="single" w:sz="4" w:space="0" w:color="auto"/>
              <w:right w:val="single" w:sz="4" w:space="0" w:color="auto"/>
            </w:tcBorders>
            <w:vAlign w:val="center"/>
          </w:tcPr>
          <w:p w14:paraId="162D51D7" w14:textId="77777777" w:rsidR="00E957EE" w:rsidRPr="00935ADF" w:rsidRDefault="00E957EE" w:rsidP="00E957EE">
            <w:pPr>
              <w:jc w:val="center"/>
              <w:rPr>
                <w:color w:val="000000"/>
                <w:sz w:val="20"/>
                <w:szCs w:val="20"/>
              </w:rPr>
            </w:pPr>
          </w:p>
        </w:tc>
        <w:tc>
          <w:tcPr>
            <w:tcW w:w="493" w:type="dxa"/>
            <w:gridSpan w:val="2"/>
            <w:tcBorders>
              <w:top w:val="nil"/>
              <w:left w:val="nil"/>
              <w:bottom w:val="single" w:sz="4" w:space="0" w:color="auto"/>
              <w:right w:val="single" w:sz="4" w:space="0" w:color="auto"/>
            </w:tcBorders>
            <w:vAlign w:val="center"/>
          </w:tcPr>
          <w:p w14:paraId="5D33EF28" w14:textId="77777777" w:rsidR="00E957EE" w:rsidRPr="00935ADF" w:rsidRDefault="00E957EE" w:rsidP="00E957EE">
            <w:pPr>
              <w:jc w:val="center"/>
              <w:rPr>
                <w:color w:val="000000"/>
                <w:sz w:val="20"/>
                <w:szCs w:val="20"/>
              </w:rPr>
            </w:pPr>
          </w:p>
        </w:tc>
      </w:tr>
      <w:tr w:rsidR="00E957EE" w:rsidRPr="00935ADF" w14:paraId="002304A6" w14:textId="7060D5B5" w:rsidTr="00E957EE">
        <w:trPr>
          <w:gridAfter w:val="1"/>
          <w:wAfter w:w="13" w:type="dxa"/>
          <w:trHeight w:val="300"/>
          <w:jc w:val="center"/>
        </w:trPr>
        <w:tc>
          <w:tcPr>
            <w:tcW w:w="2317" w:type="dxa"/>
            <w:tcBorders>
              <w:top w:val="nil"/>
              <w:left w:val="single" w:sz="4" w:space="0" w:color="auto"/>
              <w:bottom w:val="single" w:sz="4" w:space="0" w:color="auto"/>
              <w:right w:val="single" w:sz="4" w:space="0" w:color="auto"/>
            </w:tcBorders>
            <w:shd w:val="clear" w:color="auto" w:fill="auto"/>
            <w:noWrap/>
            <w:vAlign w:val="center"/>
          </w:tcPr>
          <w:p w14:paraId="74618AA8" w14:textId="77777777" w:rsidR="00E957EE" w:rsidRPr="00935ADF" w:rsidRDefault="00E957EE" w:rsidP="00E957EE">
            <w:pPr>
              <w:rPr>
                <w:sz w:val="20"/>
                <w:szCs w:val="20"/>
                <w:lang w:val="uk-UA"/>
              </w:rPr>
            </w:pPr>
            <w:proofErr w:type="spellStart"/>
            <w:r w:rsidRPr="00935ADF">
              <w:rPr>
                <w:sz w:val="20"/>
                <w:szCs w:val="20"/>
                <w:lang w:val="uk-UA"/>
              </w:rPr>
              <w:t>Trace</w:t>
            </w:r>
            <w:proofErr w:type="spellEnd"/>
            <w:r w:rsidRPr="00935ADF">
              <w:rPr>
                <w:sz w:val="20"/>
                <w:szCs w:val="20"/>
                <w:lang w:val="uk-UA"/>
              </w:rPr>
              <w:t xml:space="preserve"> (</w:t>
            </w:r>
            <w:proofErr w:type="spellStart"/>
            <w:r w:rsidRPr="00935ADF">
              <w:rPr>
                <w:sz w:val="20"/>
                <w:szCs w:val="20"/>
                <w:lang w:val="uk-UA"/>
              </w:rPr>
              <w:t>heavy</w:t>
            </w:r>
            <w:proofErr w:type="spellEnd"/>
            <w:r w:rsidRPr="00935ADF">
              <w:rPr>
                <w:sz w:val="20"/>
                <w:szCs w:val="20"/>
                <w:lang w:val="uk-UA"/>
              </w:rPr>
              <w:t>)</w:t>
            </w:r>
            <w:r w:rsidRPr="00935ADF">
              <w:rPr>
                <w:sz w:val="20"/>
                <w:szCs w:val="20"/>
              </w:rPr>
              <w:t xml:space="preserve"> </w:t>
            </w:r>
            <w:proofErr w:type="spellStart"/>
            <w:r w:rsidRPr="00935ADF">
              <w:rPr>
                <w:sz w:val="20"/>
                <w:szCs w:val="20"/>
                <w:lang w:val="uk-UA"/>
              </w:rPr>
              <w:t>metals</w:t>
            </w:r>
            <w:proofErr w:type="spellEnd"/>
          </w:p>
        </w:tc>
        <w:tc>
          <w:tcPr>
            <w:tcW w:w="797" w:type="dxa"/>
            <w:tcBorders>
              <w:top w:val="nil"/>
              <w:left w:val="nil"/>
              <w:bottom w:val="single" w:sz="4" w:space="0" w:color="auto"/>
              <w:right w:val="single" w:sz="4" w:space="0" w:color="auto"/>
            </w:tcBorders>
            <w:shd w:val="clear" w:color="auto" w:fill="auto"/>
            <w:noWrap/>
            <w:vAlign w:val="center"/>
          </w:tcPr>
          <w:p w14:paraId="4A58F5D3" w14:textId="7859470C" w:rsidR="00E957EE" w:rsidRPr="00935ADF" w:rsidRDefault="00E957EE" w:rsidP="00E957EE">
            <w:pPr>
              <w:jc w:val="center"/>
              <w:rPr>
                <w:sz w:val="20"/>
                <w:szCs w:val="20"/>
                <w:lang w:val="uk-UA"/>
              </w:rPr>
            </w:pPr>
            <w:r w:rsidRPr="00935ADF">
              <w:rPr>
                <w:sz w:val="20"/>
                <w:szCs w:val="20"/>
              </w:rPr>
              <w:t>194</w:t>
            </w:r>
          </w:p>
        </w:tc>
        <w:tc>
          <w:tcPr>
            <w:tcW w:w="516" w:type="dxa"/>
            <w:tcBorders>
              <w:top w:val="nil"/>
              <w:left w:val="nil"/>
              <w:bottom w:val="single" w:sz="4" w:space="0" w:color="auto"/>
              <w:right w:val="single" w:sz="4" w:space="0" w:color="auto"/>
            </w:tcBorders>
            <w:shd w:val="clear" w:color="auto" w:fill="auto"/>
            <w:noWrap/>
            <w:vAlign w:val="center"/>
          </w:tcPr>
          <w:p w14:paraId="51DB7AFD" w14:textId="14078099" w:rsidR="00E957EE" w:rsidRPr="00935ADF" w:rsidRDefault="00E957EE" w:rsidP="00E957EE">
            <w:pPr>
              <w:jc w:val="center"/>
              <w:rPr>
                <w:sz w:val="20"/>
                <w:szCs w:val="20"/>
                <w:lang w:val="uk-UA"/>
              </w:rPr>
            </w:pPr>
            <w:r w:rsidRPr="00935ADF">
              <w:rPr>
                <w:sz w:val="20"/>
                <w:szCs w:val="20"/>
              </w:rPr>
              <w:t>180</w:t>
            </w:r>
          </w:p>
        </w:tc>
        <w:tc>
          <w:tcPr>
            <w:tcW w:w="559" w:type="dxa"/>
            <w:tcBorders>
              <w:top w:val="nil"/>
              <w:left w:val="nil"/>
              <w:bottom w:val="single" w:sz="4" w:space="0" w:color="auto"/>
              <w:right w:val="single" w:sz="4" w:space="0" w:color="auto"/>
            </w:tcBorders>
            <w:shd w:val="clear" w:color="auto" w:fill="auto"/>
            <w:noWrap/>
            <w:vAlign w:val="center"/>
          </w:tcPr>
          <w:p w14:paraId="6C0A25DB" w14:textId="7EDD38BB" w:rsidR="00E957EE" w:rsidRPr="00935ADF" w:rsidRDefault="00E957EE" w:rsidP="00E957EE">
            <w:pPr>
              <w:jc w:val="center"/>
              <w:rPr>
                <w:sz w:val="20"/>
                <w:szCs w:val="20"/>
                <w:lang w:val="uk-UA"/>
              </w:rPr>
            </w:pPr>
            <w:r w:rsidRPr="00935ADF">
              <w:rPr>
                <w:color w:val="000000"/>
                <w:sz w:val="20"/>
                <w:szCs w:val="20"/>
              </w:rPr>
              <w:t>480</w:t>
            </w:r>
          </w:p>
        </w:tc>
        <w:tc>
          <w:tcPr>
            <w:tcW w:w="616" w:type="dxa"/>
            <w:tcBorders>
              <w:top w:val="nil"/>
              <w:left w:val="nil"/>
              <w:bottom w:val="single" w:sz="4" w:space="0" w:color="auto"/>
              <w:right w:val="single" w:sz="4" w:space="0" w:color="auto"/>
            </w:tcBorders>
            <w:shd w:val="clear" w:color="auto" w:fill="auto"/>
            <w:noWrap/>
            <w:vAlign w:val="center"/>
          </w:tcPr>
          <w:p w14:paraId="5C5B3C9E" w14:textId="07D66542" w:rsidR="00E957EE" w:rsidRPr="00935ADF" w:rsidRDefault="00E957EE" w:rsidP="00E957EE">
            <w:pPr>
              <w:jc w:val="center"/>
              <w:rPr>
                <w:sz w:val="20"/>
                <w:szCs w:val="20"/>
                <w:lang w:val="uk-UA"/>
              </w:rPr>
            </w:pPr>
            <w:r w:rsidRPr="00935ADF">
              <w:rPr>
                <w:color w:val="000000"/>
                <w:sz w:val="20"/>
                <w:szCs w:val="20"/>
              </w:rPr>
              <w:t>525</w:t>
            </w:r>
          </w:p>
        </w:tc>
        <w:tc>
          <w:tcPr>
            <w:tcW w:w="616" w:type="dxa"/>
            <w:tcBorders>
              <w:top w:val="single" w:sz="4" w:space="0" w:color="auto"/>
              <w:left w:val="nil"/>
              <w:bottom w:val="single" w:sz="4" w:space="0" w:color="auto"/>
              <w:right w:val="single" w:sz="4" w:space="0" w:color="auto"/>
            </w:tcBorders>
            <w:vAlign w:val="center"/>
          </w:tcPr>
          <w:p w14:paraId="33314F31" w14:textId="46F74A40" w:rsidR="00E957EE" w:rsidRPr="00935ADF" w:rsidRDefault="00E957EE" w:rsidP="00E957EE">
            <w:pPr>
              <w:jc w:val="center"/>
              <w:rPr>
                <w:sz w:val="20"/>
                <w:szCs w:val="20"/>
              </w:rPr>
            </w:pPr>
            <w:r w:rsidRPr="00935ADF">
              <w:rPr>
                <w:color w:val="000000"/>
                <w:sz w:val="20"/>
                <w:szCs w:val="20"/>
              </w:rPr>
              <w:t>990</w:t>
            </w:r>
          </w:p>
        </w:tc>
        <w:tc>
          <w:tcPr>
            <w:tcW w:w="616" w:type="dxa"/>
            <w:tcBorders>
              <w:top w:val="nil"/>
              <w:left w:val="single" w:sz="4" w:space="0" w:color="auto"/>
              <w:bottom w:val="single" w:sz="4" w:space="0" w:color="auto"/>
              <w:right w:val="single" w:sz="4" w:space="0" w:color="auto"/>
            </w:tcBorders>
            <w:vAlign w:val="center"/>
          </w:tcPr>
          <w:p w14:paraId="05B7E3D2" w14:textId="17E858B6" w:rsidR="00E957EE" w:rsidRPr="00935ADF" w:rsidRDefault="00E957EE" w:rsidP="00E957EE">
            <w:pPr>
              <w:jc w:val="center"/>
              <w:rPr>
                <w:sz w:val="20"/>
                <w:szCs w:val="20"/>
              </w:rPr>
            </w:pPr>
            <w:r w:rsidRPr="00935ADF">
              <w:rPr>
                <w:color w:val="000000"/>
                <w:sz w:val="20"/>
                <w:szCs w:val="20"/>
                <w:lang w:val="uk-UA"/>
              </w:rPr>
              <w:t>50</w:t>
            </w:r>
            <w:r w:rsidRPr="00935ADF">
              <w:rPr>
                <w:color w:val="000000"/>
                <w:sz w:val="20"/>
                <w:szCs w:val="20"/>
              </w:rPr>
              <w:t>9</w:t>
            </w:r>
          </w:p>
        </w:tc>
        <w:tc>
          <w:tcPr>
            <w:tcW w:w="616" w:type="dxa"/>
            <w:tcBorders>
              <w:top w:val="nil"/>
              <w:left w:val="nil"/>
              <w:bottom w:val="single" w:sz="4" w:space="0" w:color="auto"/>
              <w:right w:val="single" w:sz="4" w:space="0" w:color="auto"/>
            </w:tcBorders>
            <w:vAlign w:val="center"/>
          </w:tcPr>
          <w:p w14:paraId="7AAB9AAB" w14:textId="47A00154" w:rsidR="00E957EE" w:rsidRPr="00935ADF" w:rsidRDefault="00E957EE" w:rsidP="00E957EE">
            <w:pPr>
              <w:jc w:val="center"/>
              <w:rPr>
                <w:color w:val="000000"/>
                <w:sz w:val="20"/>
                <w:szCs w:val="20"/>
              </w:rPr>
            </w:pPr>
            <w:r w:rsidRPr="00935ADF">
              <w:rPr>
                <w:color w:val="000000"/>
                <w:sz w:val="20"/>
                <w:szCs w:val="20"/>
              </w:rPr>
              <w:t>780</w:t>
            </w:r>
          </w:p>
        </w:tc>
        <w:tc>
          <w:tcPr>
            <w:tcW w:w="556" w:type="dxa"/>
            <w:tcBorders>
              <w:top w:val="nil"/>
              <w:left w:val="nil"/>
              <w:bottom w:val="single" w:sz="4" w:space="0" w:color="auto"/>
              <w:right w:val="single" w:sz="4" w:space="0" w:color="auto"/>
            </w:tcBorders>
            <w:vAlign w:val="center"/>
          </w:tcPr>
          <w:p w14:paraId="245998D8" w14:textId="605FCABB" w:rsidR="00E957EE" w:rsidRPr="00935ADF" w:rsidRDefault="00E957EE" w:rsidP="00E957EE">
            <w:pPr>
              <w:jc w:val="center"/>
              <w:rPr>
                <w:color w:val="000000"/>
                <w:sz w:val="20"/>
                <w:szCs w:val="20"/>
              </w:rPr>
            </w:pPr>
            <w:r w:rsidRPr="00935ADF">
              <w:rPr>
                <w:color w:val="000000"/>
                <w:sz w:val="20"/>
                <w:szCs w:val="20"/>
              </w:rPr>
              <w:t>240</w:t>
            </w:r>
          </w:p>
        </w:tc>
        <w:tc>
          <w:tcPr>
            <w:tcW w:w="616" w:type="dxa"/>
            <w:tcBorders>
              <w:top w:val="nil"/>
              <w:left w:val="nil"/>
              <w:bottom w:val="single" w:sz="4" w:space="0" w:color="auto"/>
              <w:right w:val="single" w:sz="4" w:space="0" w:color="auto"/>
            </w:tcBorders>
            <w:vAlign w:val="center"/>
          </w:tcPr>
          <w:p w14:paraId="1C4960BA" w14:textId="55F15241" w:rsidR="00E957EE" w:rsidRPr="00935ADF" w:rsidRDefault="00E957EE" w:rsidP="00E957EE">
            <w:pPr>
              <w:jc w:val="center"/>
              <w:rPr>
                <w:color w:val="000000"/>
                <w:sz w:val="20"/>
                <w:szCs w:val="20"/>
              </w:rPr>
            </w:pPr>
            <w:r w:rsidRPr="00935ADF">
              <w:rPr>
                <w:color w:val="000000"/>
                <w:sz w:val="20"/>
                <w:szCs w:val="20"/>
              </w:rPr>
              <w:t>480</w:t>
            </w:r>
          </w:p>
        </w:tc>
        <w:tc>
          <w:tcPr>
            <w:tcW w:w="549" w:type="dxa"/>
            <w:tcBorders>
              <w:top w:val="nil"/>
              <w:left w:val="nil"/>
              <w:bottom w:val="single" w:sz="4" w:space="0" w:color="auto"/>
              <w:right w:val="single" w:sz="4" w:space="0" w:color="auto"/>
            </w:tcBorders>
            <w:vAlign w:val="center"/>
          </w:tcPr>
          <w:p w14:paraId="46107345" w14:textId="25ED7E27" w:rsidR="00E957EE" w:rsidRPr="00935ADF" w:rsidRDefault="00E957EE" w:rsidP="00E957EE">
            <w:pPr>
              <w:jc w:val="center"/>
              <w:rPr>
                <w:color w:val="000000"/>
                <w:sz w:val="20"/>
                <w:szCs w:val="20"/>
              </w:rPr>
            </w:pPr>
            <w:r w:rsidRPr="00935ADF">
              <w:rPr>
                <w:color w:val="000000"/>
                <w:sz w:val="20"/>
                <w:szCs w:val="20"/>
                <w:lang w:val="ru-RU"/>
              </w:rPr>
              <w:t>50</w:t>
            </w:r>
          </w:p>
        </w:tc>
        <w:tc>
          <w:tcPr>
            <w:tcW w:w="493" w:type="dxa"/>
            <w:gridSpan w:val="2"/>
            <w:tcBorders>
              <w:top w:val="nil"/>
              <w:left w:val="nil"/>
              <w:bottom w:val="single" w:sz="4" w:space="0" w:color="auto"/>
              <w:right w:val="single" w:sz="4" w:space="0" w:color="auto"/>
            </w:tcBorders>
            <w:vAlign w:val="center"/>
          </w:tcPr>
          <w:p w14:paraId="4DF37D22" w14:textId="4373375B" w:rsidR="00E957EE" w:rsidRPr="00935ADF" w:rsidRDefault="00BB2E63" w:rsidP="00E957EE">
            <w:pPr>
              <w:jc w:val="center"/>
              <w:rPr>
                <w:color w:val="000000"/>
                <w:sz w:val="20"/>
                <w:szCs w:val="20"/>
                <w:lang w:val="ru-RU"/>
              </w:rPr>
            </w:pPr>
            <w:r w:rsidRPr="00935ADF">
              <w:rPr>
                <w:color w:val="000000"/>
                <w:sz w:val="20"/>
                <w:szCs w:val="20"/>
                <w:lang w:val="ru-RU"/>
              </w:rPr>
              <w:t>7</w:t>
            </w:r>
            <w:r w:rsidR="00220149" w:rsidRPr="00935ADF">
              <w:rPr>
                <w:color w:val="000000"/>
                <w:sz w:val="20"/>
                <w:szCs w:val="20"/>
                <w:lang w:val="ru-RU"/>
              </w:rPr>
              <w:t>0</w:t>
            </w:r>
          </w:p>
        </w:tc>
      </w:tr>
    </w:tbl>
    <w:p w14:paraId="5A75FAF7" w14:textId="77777777" w:rsidR="00427D7D" w:rsidRPr="00935ADF" w:rsidRDefault="00427D7D" w:rsidP="00427D7D"/>
    <w:p w14:paraId="7B29CB71" w14:textId="1AF340D3" w:rsidR="00427D7D" w:rsidRPr="00935ADF" w:rsidRDefault="00342B90" w:rsidP="00427D7D">
      <w:pPr>
        <w:jc w:val="center"/>
      </w:pPr>
      <w:r w:rsidRPr="00935ADF">
        <w:rPr>
          <w:noProof/>
        </w:rPr>
        <w:drawing>
          <wp:inline distT="0" distB="0" distL="0" distR="0" wp14:anchorId="740A4904" wp14:editId="3BC54BA1">
            <wp:extent cx="5334635" cy="2792095"/>
            <wp:effectExtent l="0" t="0" r="0" b="8255"/>
            <wp:docPr id="855118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635" cy="2792095"/>
                    </a:xfrm>
                    <a:prstGeom prst="rect">
                      <a:avLst/>
                    </a:prstGeom>
                    <a:noFill/>
                  </pic:spPr>
                </pic:pic>
              </a:graphicData>
            </a:graphic>
          </wp:inline>
        </w:drawing>
      </w:r>
    </w:p>
    <w:p w14:paraId="0D6EA3FE" w14:textId="073431E7" w:rsidR="00427D7D" w:rsidRPr="00935ADF" w:rsidRDefault="00427D7D" w:rsidP="00427D7D">
      <w:pPr>
        <w:spacing w:before="120"/>
        <w:jc w:val="center"/>
        <w:rPr>
          <w:bCs/>
        </w:rPr>
      </w:pPr>
      <w:r w:rsidRPr="00935ADF">
        <w:rPr>
          <w:bCs/>
        </w:rPr>
        <w:t>Figure 6.1 - Distribution of the number of samples by parameter groups and years (water)</w:t>
      </w:r>
    </w:p>
    <w:p w14:paraId="786B1FBD" w14:textId="77777777" w:rsidR="00436CEB" w:rsidRPr="00935ADF" w:rsidRDefault="00436CEB" w:rsidP="00427D7D">
      <w:pPr>
        <w:spacing w:before="120"/>
        <w:jc w:val="center"/>
        <w:rPr>
          <w:bCs/>
        </w:rPr>
      </w:pPr>
    </w:p>
    <w:p w14:paraId="6895F727" w14:textId="03B48441" w:rsidR="00427D7D" w:rsidRPr="00935ADF" w:rsidRDefault="00342B90" w:rsidP="00427D7D">
      <w:pPr>
        <w:jc w:val="center"/>
        <w:rPr>
          <w:b/>
          <w:noProof/>
        </w:rPr>
      </w:pPr>
      <w:r w:rsidRPr="00935ADF">
        <w:rPr>
          <w:b/>
          <w:noProof/>
        </w:rPr>
        <w:drawing>
          <wp:inline distT="0" distB="0" distL="0" distR="0" wp14:anchorId="5BC24E84" wp14:editId="21F455D0">
            <wp:extent cx="4876800" cy="2730197"/>
            <wp:effectExtent l="0" t="0" r="0" b="0"/>
            <wp:docPr id="11690541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0675" cy="2732366"/>
                    </a:xfrm>
                    <a:prstGeom prst="rect">
                      <a:avLst/>
                    </a:prstGeom>
                    <a:noFill/>
                  </pic:spPr>
                </pic:pic>
              </a:graphicData>
            </a:graphic>
          </wp:inline>
        </w:drawing>
      </w:r>
    </w:p>
    <w:p w14:paraId="5C376FA1" w14:textId="77777777" w:rsidR="00427D7D" w:rsidRPr="00935ADF" w:rsidRDefault="00427D7D" w:rsidP="00427D7D">
      <w:pPr>
        <w:spacing w:before="120"/>
        <w:jc w:val="center"/>
        <w:rPr>
          <w:bCs/>
        </w:rPr>
      </w:pPr>
      <w:r w:rsidRPr="00935ADF">
        <w:rPr>
          <w:bCs/>
        </w:rPr>
        <w:t>Figure 6.2 - Total numberof samples for each parameters group (water)</w:t>
      </w:r>
    </w:p>
    <w:p w14:paraId="55C252DF" w14:textId="77777777" w:rsidR="00427D7D" w:rsidRPr="00935ADF" w:rsidRDefault="00427D7D" w:rsidP="00427D7D">
      <w:pPr>
        <w:spacing w:before="120"/>
        <w:jc w:val="center"/>
        <w:rPr>
          <w:b/>
        </w:rPr>
      </w:pPr>
    </w:p>
    <w:p w14:paraId="1AF2179F" w14:textId="77777777" w:rsidR="00427D7D" w:rsidRPr="00935ADF" w:rsidRDefault="00427D7D" w:rsidP="00427D7D">
      <w:pPr>
        <w:rPr>
          <w:bCs/>
        </w:rPr>
      </w:pPr>
      <w:r w:rsidRPr="00935ADF">
        <w:rPr>
          <w:bCs/>
        </w:rPr>
        <w:t>Table 6.4 – Statistics of the number of samples by parameter groups and by years (sediment)</w:t>
      </w:r>
    </w:p>
    <w:p w14:paraId="5480E3BC" w14:textId="77777777" w:rsidR="00427D7D" w:rsidRPr="00935ADF" w:rsidRDefault="00427D7D" w:rsidP="00427D7D">
      <w:pPr>
        <w:rPr>
          <w:b/>
        </w:rPr>
      </w:pPr>
    </w:p>
    <w:tbl>
      <w:tblPr>
        <w:tblW w:w="0" w:type="auto"/>
        <w:jc w:val="center"/>
        <w:tblLook w:val="04A0" w:firstRow="1" w:lastRow="0" w:firstColumn="1" w:lastColumn="0" w:noHBand="0" w:noVBand="1"/>
      </w:tblPr>
      <w:tblGrid>
        <w:gridCol w:w="1981"/>
        <w:gridCol w:w="678"/>
        <w:gridCol w:w="678"/>
        <w:gridCol w:w="678"/>
        <w:gridCol w:w="516"/>
        <w:gridCol w:w="616"/>
        <w:gridCol w:w="539"/>
        <w:gridCol w:w="616"/>
        <w:gridCol w:w="619"/>
        <w:gridCol w:w="541"/>
        <w:gridCol w:w="607"/>
        <w:gridCol w:w="573"/>
      </w:tblGrid>
      <w:tr w:rsidR="004148BD" w:rsidRPr="00935ADF" w14:paraId="43AE92EC" w14:textId="68844CD2" w:rsidTr="004148BD">
        <w:trPr>
          <w:trHeight w:val="300"/>
          <w:jc w:val="center"/>
        </w:trPr>
        <w:tc>
          <w:tcPr>
            <w:tcW w:w="1981"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6FAD8D3E" w14:textId="77777777" w:rsidR="004148BD" w:rsidRPr="00935ADF" w:rsidRDefault="004148BD" w:rsidP="00427D7D">
            <w:pPr>
              <w:jc w:val="center"/>
              <w:rPr>
                <w:b/>
                <w:bCs/>
                <w:sz w:val="20"/>
                <w:szCs w:val="20"/>
                <w:lang w:val="uk-UA"/>
              </w:rPr>
            </w:pPr>
            <w:proofErr w:type="spellStart"/>
            <w:r w:rsidRPr="00935ADF">
              <w:rPr>
                <w:b/>
                <w:bCs/>
                <w:sz w:val="20"/>
                <w:szCs w:val="20"/>
                <w:lang w:val="uk-UA"/>
              </w:rPr>
              <w:t>Ukraine</w:t>
            </w:r>
            <w:proofErr w:type="spellEnd"/>
          </w:p>
        </w:tc>
        <w:tc>
          <w:tcPr>
            <w:tcW w:w="6661" w:type="dxa"/>
            <w:gridSpan w:val="11"/>
            <w:tcBorders>
              <w:top w:val="single" w:sz="4" w:space="0" w:color="auto"/>
              <w:left w:val="nil"/>
              <w:bottom w:val="single" w:sz="4" w:space="0" w:color="auto"/>
              <w:right w:val="single" w:sz="4" w:space="0" w:color="auto"/>
            </w:tcBorders>
            <w:shd w:val="clear" w:color="auto" w:fill="BFBFBF"/>
          </w:tcPr>
          <w:p w14:paraId="36840A74" w14:textId="3AEADCE7" w:rsidR="004148BD" w:rsidRPr="00935ADF" w:rsidRDefault="004148BD" w:rsidP="009267FE">
            <w:pPr>
              <w:jc w:val="center"/>
              <w:rPr>
                <w:b/>
                <w:bCs/>
                <w:sz w:val="20"/>
                <w:szCs w:val="20"/>
                <w:lang w:val="uk-UA"/>
              </w:rPr>
            </w:pPr>
            <w:proofErr w:type="spellStart"/>
            <w:r w:rsidRPr="00935ADF">
              <w:rPr>
                <w:b/>
                <w:bCs/>
                <w:sz w:val="20"/>
                <w:szCs w:val="20"/>
                <w:lang w:val="uk-UA"/>
              </w:rPr>
              <w:t>SampleType</w:t>
            </w:r>
            <w:proofErr w:type="spellEnd"/>
            <w:r w:rsidRPr="00935ADF">
              <w:rPr>
                <w:b/>
                <w:bCs/>
                <w:sz w:val="20"/>
                <w:szCs w:val="20"/>
                <w:lang w:val="uk-UA"/>
              </w:rPr>
              <w:t>-</w:t>
            </w:r>
            <w:r w:rsidRPr="00935ADF">
              <w:rPr>
                <w:b/>
              </w:rPr>
              <w:t xml:space="preserve"> </w:t>
            </w:r>
            <w:proofErr w:type="spellStart"/>
            <w:r w:rsidRPr="00935ADF">
              <w:rPr>
                <w:b/>
                <w:bCs/>
                <w:sz w:val="20"/>
                <w:szCs w:val="20"/>
                <w:lang w:val="uk-UA"/>
              </w:rPr>
              <w:t>sediment</w:t>
            </w:r>
            <w:proofErr w:type="spellEnd"/>
          </w:p>
        </w:tc>
      </w:tr>
      <w:tr w:rsidR="004148BD" w:rsidRPr="00935ADF" w14:paraId="68B6A7FD" w14:textId="2E69D05D" w:rsidTr="004148BD">
        <w:trPr>
          <w:cantSplit/>
          <w:trHeight w:val="1134"/>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1B4740D4" w14:textId="77777777" w:rsidR="004148BD" w:rsidRPr="00935ADF" w:rsidRDefault="004148BD" w:rsidP="004148BD">
            <w:pPr>
              <w:rPr>
                <w:b/>
                <w:bCs/>
                <w:sz w:val="20"/>
                <w:szCs w:val="20"/>
                <w:lang w:val="uk-UA"/>
              </w:rPr>
            </w:pPr>
            <w:proofErr w:type="spellStart"/>
            <w:r w:rsidRPr="00935ADF">
              <w:rPr>
                <w:b/>
                <w:bCs/>
                <w:sz w:val="20"/>
                <w:szCs w:val="20"/>
                <w:lang w:val="uk-UA"/>
              </w:rPr>
              <w:t>ParameterGroup</w:t>
            </w:r>
            <w:proofErr w:type="spellEnd"/>
            <w:r w:rsidRPr="00935ADF">
              <w:rPr>
                <w:b/>
                <w:bCs/>
                <w:sz w:val="20"/>
                <w:szCs w:val="20"/>
                <w:lang w:val="uk-UA"/>
              </w:rPr>
              <w:t>/</w:t>
            </w:r>
          </w:p>
          <w:p w14:paraId="178EB75F" w14:textId="77777777" w:rsidR="004148BD" w:rsidRPr="00935ADF" w:rsidRDefault="004148BD" w:rsidP="004148BD">
            <w:pPr>
              <w:rPr>
                <w:b/>
                <w:bCs/>
                <w:sz w:val="20"/>
                <w:szCs w:val="20"/>
                <w:lang w:val="uk-UA"/>
              </w:rPr>
            </w:pPr>
            <w:proofErr w:type="spellStart"/>
            <w:r w:rsidRPr="00935ADF">
              <w:rPr>
                <w:b/>
                <w:bCs/>
                <w:sz w:val="20"/>
                <w:szCs w:val="20"/>
                <w:lang w:val="uk-UA"/>
              </w:rPr>
              <w:t>Year</w:t>
            </w:r>
            <w:proofErr w:type="spellEnd"/>
          </w:p>
        </w:tc>
        <w:tc>
          <w:tcPr>
            <w:tcW w:w="678" w:type="dxa"/>
            <w:tcBorders>
              <w:top w:val="nil"/>
              <w:left w:val="nil"/>
              <w:bottom w:val="single" w:sz="4" w:space="0" w:color="auto"/>
              <w:right w:val="single" w:sz="4" w:space="0" w:color="auto"/>
            </w:tcBorders>
            <w:shd w:val="clear" w:color="auto" w:fill="auto"/>
            <w:noWrap/>
            <w:textDirection w:val="btLr"/>
            <w:vAlign w:val="center"/>
          </w:tcPr>
          <w:p w14:paraId="591D6D62" w14:textId="4C3C98E9" w:rsidR="004148BD" w:rsidRPr="00935ADF" w:rsidRDefault="004148BD" w:rsidP="004148BD">
            <w:pPr>
              <w:ind w:left="113" w:right="113"/>
              <w:jc w:val="center"/>
              <w:rPr>
                <w:sz w:val="20"/>
                <w:szCs w:val="20"/>
                <w:lang w:val="uk-UA"/>
              </w:rPr>
            </w:pPr>
            <w:r w:rsidRPr="00935ADF">
              <w:rPr>
                <w:sz w:val="20"/>
                <w:szCs w:val="20"/>
              </w:rPr>
              <w:t>2013</w:t>
            </w:r>
          </w:p>
        </w:tc>
        <w:tc>
          <w:tcPr>
            <w:tcW w:w="678" w:type="dxa"/>
            <w:tcBorders>
              <w:top w:val="nil"/>
              <w:left w:val="nil"/>
              <w:bottom w:val="single" w:sz="4" w:space="0" w:color="auto"/>
              <w:right w:val="single" w:sz="4" w:space="0" w:color="auto"/>
            </w:tcBorders>
            <w:shd w:val="clear" w:color="auto" w:fill="auto"/>
            <w:noWrap/>
            <w:textDirection w:val="btLr"/>
            <w:vAlign w:val="center"/>
          </w:tcPr>
          <w:p w14:paraId="58FA3971" w14:textId="4BC303AD" w:rsidR="004148BD" w:rsidRPr="00935ADF" w:rsidRDefault="004148BD" w:rsidP="004148BD">
            <w:pPr>
              <w:ind w:left="113" w:right="113"/>
              <w:jc w:val="center"/>
              <w:rPr>
                <w:sz w:val="20"/>
                <w:szCs w:val="20"/>
                <w:lang w:val="uk-UA"/>
              </w:rPr>
            </w:pPr>
            <w:r w:rsidRPr="00935ADF">
              <w:rPr>
                <w:sz w:val="20"/>
                <w:szCs w:val="20"/>
              </w:rPr>
              <w:t>2014</w:t>
            </w:r>
          </w:p>
        </w:tc>
        <w:tc>
          <w:tcPr>
            <w:tcW w:w="678" w:type="dxa"/>
            <w:tcBorders>
              <w:top w:val="nil"/>
              <w:left w:val="nil"/>
              <w:bottom w:val="single" w:sz="4" w:space="0" w:color="auto"/>
              <w:right w:val="single" w:sz="4" w:space="0" w:color="auto"/>
            </w:tcBorders>
            <w:shd w:val="clear" w:color="auto" w:fill="auto"/>
            <w:noWrap/>
            <w:textDirection w:val="btLr"/>
            <w:vAlign w:val="center"/>
          </w:tcPr>
          <w:p w14:paraId="127A9306" w14:textId="1370E64E" w:rsidR="004148BD" w:rsidRPr="00935ADF" w:rsidRDefault="004148BD" w:rsidP="004148BD">
            <w:pPr>
              <w:ind w:left="113" w:right="113"/>
              <w:jc w:val="center"/>
              <w:rPr>
                <w:sz w:val="20"/>
                <w:szCs w:val="20"/>
                <w:lang w:val="uk-UA"/>
              </w:rPr>
            </w:pPr>
            <w:r w:rsidRPr="00935ADF">
              <w:rPr>
                <w:sz w:val="20"/>
                <w:szCs w:val="20"/>
              </w:rPr>
              <w:t>2015</w:t>
            </w:r>
          </w:p>
        </w:tc>
        <w:tc>
          <w:tcPr>
            <w:tcW w:w="516" w:type="dxa"/>
            <w:tcBorders>
              <w:top w:val="nil"/>
              <w:left w:val="nil"/>
              <w:bottom w:val="single" w:sz="4" w:space="0" w:color="auto"/>
              <w:right w:val="single" w:sz="4" w:space="0" w:color="auto"/>
            </w:tcBorders>
            <w:shd w:val="clear" w:color="auto" w:fill="auto"/>
            <w:noWrap/>
            <w:textDirection w:val="btLr"/>
            <w:vAlign w:val="center"/>
          </w:tcPr>
          <w:p w14:paraId="03670109" w14:textId="4D0F1D7D" w:rsidR="004148BD" w:rsidRPr="00935ADF" w:rsidRDefault="004148BD" w:rsidP="004148BD">
            <w:pPr>
              <w:ind w:left="113" w:right="113"/>
              <w:jc w:val="center"/>
              <w:rPr>
                <w:sz w:val="20"/>
                <w:szCs w:val="20"/>
                <w:lang w:val="uk-UA"/>
              </w:rPr>
            </w:pPr>
            <w:r w:rsidRPr="00935ADF">
              <w:rPr>
                <w:sz w:val="20"/>
                <w:szCs w:val="20"/>
              </w:rPr>
              <w:t>2016</w:t>
            </w:r>
          </w:p>
        </w:tc>
        <w:tc>
          <w:tcPr>
            <w:tcW w:w="616" w:type="dxa"/>
            <w:tcBorders>
              <w:top w:val="nil"/>
              <w:left w:val="nil"/>
              <w:bottom w:val="single" w:sz="4" w:space="0" w:color="auto"/>
              <w:right w:val="single" w:sz="4" w:space="0" w:color="auto"/>
            </w:tcBorders>
            <w:shd w:val="clear" w:color="auto" w:fill="auto"/>
            <w:noWrap/>
            <w:textDirection w:val="btLr"/>
            <w:vAlign w:val="center"/>
          </w:tcPr>
          <w:p w14:paraId="219F5E0F" w14:textId="70EBDAD1" w:rsidR="004148BD" w:rsidRPr="00935ADF" w:rsidRDefault="004148BD" w:rsidP="004148BD">
            <w:pPr>
              <w:ind w:left="113" w:right="113"/>
              <w:jc w:val="center"/>
              <w:rPr>
                <w:sz w:val="20"/>
                <w:szCs w:val="20"/>
              </w:rPr>
            </w:pPr>
            <w:r w:rsidRPr="00935ADF">
              <w:rPr>
                <w:sz w:val="20"/>
                <w:szCs w:val="20"/>
                <w:lang w:val="uk-UA"/>
              </w:rPr>
              <w:t>2017</w:t>
            </w:r>
          </w:p>
        </w:tc>
        <w:tc>
          <w:tcPr>
            <w:tcW w:w="539" w:type="dxa"/>
            <w:tcBorders>
              <w:top w:val="nil"/>
              <w:left w:val="nil"/>
              <w:bottom w:val="single" w:sz="4" w:space="0" w:color="auto"/>
              <w:right w:val="single" w:sz="4" w:space="0" w:color="auto"/>
            </w:tcBorders>
            <w:textDirection w:val="btLr"/>
            <w:vAlign w:val="center"/>
          </w:tcPr>
          <w:p w14:paraId="79E82A3B" w14:textId="7CBA0044" w:rsidR="004148BD" w:rsidRPr="00935ADF" w:rsidRDefault="004148BD" w:rsidP="004148BD">
            <w:pPr>
              <w:ind w:left="113" w:right="113"/>
              <w:jc w:val="center"/>
              <w:rPr>
                <w:sz w:val="20"/>
                <w:szCs w:val="20"/>
              </w:rPr>
            </w:pPr>
            <w:r w:rsidRPr="00935ADF">
              <w:rPr>
                <w:sz w:val="20"/>
                <w:szCs w:val="20"/>
                <w:lang w:val="uk-UA"/>
              </w:rPr>
              <w:t>201</w:t>
            </w:r>
            <w:r w:rsidRPr="00935ADF">
              <w:rPr>
                <w:sz w:val="20"/>
                <w:szCs w:val="20"/>
              </w:rPr>
              <w:t>8</w:t>
            </w:r>
          </w:p>
        </w:tc>
        <w:tc>
          <w:tcPr>
            <w:tcW w:w="616" w:type="dxa"/>
            <w:tcBorders>
              <w:top w:val="nil"/>
              <w:left w:val="nil"/>
              <w:bottom w:val="single" w:sz="4" w:space="0" w:color="auto"/>
              <w:right w:val="single" w:sz="4" w:space="0" w:color="auto"/>
            </w:tcBorders>
            <w:textDirection w:val="btLr"/>
          </w:tcPr>
          <w:p w14:paraId="5AA90FE5" w14:textId="254454C1" w:rsidR="004148BD" w:rsidRPr="00935ADF" w:rsidRDefault="004148BD" w:rsidP="004148BD">
            <w:pPr>
              <w:ind w:left="113" w:right="113"/>
              <w:jc w:val="center"/>
              <w:rPr>
                <w:sz w:val="20"/>
                <w:szCs w:val="20"/>
              </w:rPr>
            </w:pPr>
            <w:r w:rsidRPr="00935ADF">
              <w:rPr>
                <w:sz w:val="20"/>
                <w:szCs w:val="20"/>
              </w:rPr>
              <w:t>2019</w:t>
            </w:r>
          </w:p>
        </w:tc>
        <w:tc>
          <w:tcPr>
            <w:tcW w:w="619" w:type="dxa"/>
            <w:tcBorders>
              <w:top w:val="nil"/>
              <w:left w:val="nil"/>
              <w:bottom w:val="single" w:sz="4" w:space="0" w:color="auto"/>
              <w:right w:val="single" w:sz="4" w:space="0" w:color="auto"/>
            </w:tcBorders>
            <w:textDirection w:val="btLr"/>
            <w:vAlign w:val="center"/>
          </w:tcPr>
          <w:p w14:paraId="22D3A4C7" w14:textId="0B8E1B1A" w:rsidR="004148BD" w:rsidRPr="00935ADF" w:rsidRDefault="004148BD" w:rsidP="004148BD">
            <w:pPr>
              <w:ind w:left="113" w:right="113"/>
              <w:jc w:val="center"/>
              <w:rPr>
                <w:sz w:val="20"/>
                <w:szCs w:val="20"/>
              </w:rPr>
            </w:pPr>
            <w:r w:rsidRPr="00935ADF">
              <w:rPr>
                <w:sz w:val="20"/>
                <w:szCs w:val="20"/>
                <w:lang w:val="ru-RU"/>
              </w:rPr>
              <w:t>2020</w:t>
            </w:r>
          </w:p>
        </w:tc>
        <w:tc>
          <w:tcPr>
            <w:tcW w:w="541" w:type="dxa"/>
            <w:tcBorders>
              <w:top w:val="nil"/>
              <w:left w:val="nil"/>
              <w:bottom w:val="single" w:sz="4" w:space="0" w:color="auto"/>
              <w:right w:val="single" w:sz="4" w:space="0" w:color="auto"/>
            </w:tcBorders>
            <w:textDirection w:val="btLr"/>
          </w:tcPr>
          <w:p w14:paraId="2C651EF1" w14:textId="0AB95E59" w:rsidR="004148BD" w:rsidRPr="00935ADF" w:rsidRDefault="004148BD" w:rsidP="004148BD">
            <w:pPr>
              <w:ind w:left="113" w:right="113"/>
              <w:jc w:val="center"/>
              <w:rPr>
                <w:sz w:val="20"/>
                <w:szCs w:val="20"/>
              </w:rPr>
            </w:pPr>
            <w:r w:rsidRPr="00935ADF">
              <w:rPr>
                <w:sz w:val="20"/>
                <w:szCs w:val="20"/>
              </w:rPr>
              <w:t>2021</w:t>
            </w:r>
          </w:p>
        </w:tc>
        <w:tc>
          <w:tcPr>
            <w:tcW w:w="607" w:type="dxa"/>
            <w:tcBorders>
              <w:top w:val="nil"/>
              <w:left w:val="nil"/>
              <w:bottom w:val="single" w:sz="4" w:space="0" w:color="auto"/>
              <w:right w:val="single" w:sz="4" w:space="0" w:color="auto"/>
            </w:tcBorders>
            <w:textDirection w:val="btLr"/>
          </w:tcPr>
          <w:p w14:paraId="3E60C351" w14:textId="370D9F36" w:rsidR="004148BD" w:rsidRPr="00935ADF" w:rsidRDefault="004148BD" w:rsidP="004148BD">
            <w:pPr>
              <w:ind w:left="113" w:right="113"/>
              <w:jc w:val="center"/>
              <w:rPr>
                <w:sz w:val="20"/>
                <w:szCs w:val="20"/>
              </w:rPr>
            </w:pPr>
            <w:r w:rsidRPr="00935ADF">
              <w:rPr>
                <w:sz w:val="20"/>
                <w:szCs w:val="20"/>
                <w:lang w:val="ru-RU"/>
              </w:rPr>
              <w:t>2022</w:t>
            </w:r>
          </w:p>
        </w:tc>
        <w:tc>
          <w:tcPr>
            <w:tcW w:w="573" w:type="dxa"/>
            <w:tcBorders>
              <w:top w:val="nil"/>
              <w:left w:val="single" w:sz="4" w:space="0" w:color="auto"/>
              <w:bottom w:val="single" w:sz="4" w:space="0" w:color="auto"/>
              <w:right w:val="single" w:sz="4" w:space="0" w:color="auto"/>
            </w:tcBorders>
            <w:textDirection w:val="btLr"/>
            <w:vAlign w:val="center"/>
          </w:tcPr>
          <w:p w14:paraId="2C6B482B" w14:textId="6B5A8736" w:rsidR="004148BD" w:rsidRPr="00935ADF" w:rsidRDefault="004148BD" w:rsidP="004148BD">
            <w:pPr>
              <w:ind w:left="113" w:right="113"/>
              <w:jc w:val="center"/>
              <w:rPr>
                <w:sz w:val="20"/>
                <w:szCs w:val="20"/>
                <w:lang w:val="ru-RU"/>
              </w:rPr>
            </w:pPr>
            <w:r w:rsidRPr="00935ADF">
              <w:rPr>
                <w:sz w:val="20"/>
                <w:szCs w:val="20"/>
              </w:rPr>
              <w:t>2023</w:t>
            </w:r>
          </w:p>
        </w:tc>
      </w:tr>
      <w:tr w:rsidR="004148BD" w:rsidRPr="00935ADF" w14:paraId="5650C47B" w14:textId="783C8913" w:rsidTr="004148BD">
        <w:trPr>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425784EE" w14:textId="77777777" w:rsidR="004148BD" w:rsidRPr="00935ADF" w:rsidRDefault="004148BD" w:rsidP="004148BD">
            <w:pPr>
              <w:rPr>
                <w:sz w:val="20"/>
                <w:szCs w:val="20"/>
                <w:lang w:val="uk-UA"/>
              </w:rPr>
            </w:pPr>
            <w:proofErr w:type="spellStart"/>
            <w:r w:rsidRPr="00935ADF">
              <w:rPr>
                <w:sz w:val="20"/>
                <w:szCs w:val="20"/>
                <w:lang w:val="uk-UA"/>
              </w:rPr>
              <w:t>Hydrochemistry</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32936724" w14:textId="20A1A972" w:rsidR="004148BD" w:rsidRPr="00935ADF" w:rsidRDefault="004148BD" w:rsidP="004148BD">
            <w:pPr>
              <w:jc w:val="center"/>
              <w:rPr>
                <w:lang w:val="uk-UA"/>
              </w:rPr>
            </w:pPr>
            <w:r w:rsidRPr="00935ADF">
              <w:rPr>
                <w:sz w:val="20"/>
                <w:szCs w:val="20"/>
              </w:rPr>
              <w:t>34</w:t>
            </w:r>
          </w:p>
        </w:tc>
        <w:tc>
          <w:tcPr>
            <w:tcW w:w="678" w:type="dxa"/>
            <w:tcBorders>
              <w:top w:val="nil"/>
              <w:left w:val="nil"/>
              <w:bottom w:val="single" w:sz="4" w:space="0" w:color="auto"/>
              <w:right w:val="single" w:sz="4" w:space="0" w:color="auto"/>
            </w:tcBorders>
            <w:shd w:val="clear" w:color="auto" w:fill="auto"/>
            <w:noWrap/>
            <w:vAlign w:val="center"/>
          </w:tcPr>
          <w:p w14:paraId="5BE8B142" w14:textId="74EE312F" w:rsidR="004148BD" w:rsidRPr="00935ADF" w:rsidRDefault="004148BD" w:rsidP="004148BD">
            <w:pPr>
              <w:jc w:val="center"/>
              <w:rPr>
                <w:sz w:val="20"/>
                <w:szCs w:val="20"/>
                <w:lang w:val="uk-UA"/>
              </w:rPr>
            </w:pPr>
            <w:r w:rsidRPr="00935ADF">
              <w:rPr>
                <w:sz w:val="20"/>
                <w:szCs w:val="20"/>
              </w:rPr>
              <w:t>20</w:t>
            </w:r>
          </w:p>
        </w:tc>
        <w:tc>
          <w:tcPr>
            <w:tcW w:w="678" w:type="dxa"/>
            <w:tcBorders>
              <w:top w:val="nil"/>
              <w:left w:val="nil"/>
              <w:bottom w:val="single" w:sz="4" w:space="0" w:color="auto"/>
              <w:right w:val="single" w:sz="4" w:space="0" w:color="auto"/>
            </w:tcBorders>
            <w:shd w:val="clear" w:color="auto" w:fill="auto"/>
            <w:noWrap/>
            <w:vAlign w:val="center"/>
          </w:tcPr>
          <w:p w14:paraId="08E5215F" w14:textId="70E1CFCF" w:rsidR="004148BD" w:rsidRPr="00935ADF" w:rsidRDefault="004148BD" w:rsidP="004148BD">
            <w:pPr>
              <w:jc w:val="center"/>
              <w:rPr>
                <w:sz w:val="20"/>
                <w:szCs w:val="20"/>
                <w:lang w:val="uk-UA"/>
              </w:rPr>
            </w:pPr>
            <w:r w:rsidRPr="00935ADF">
              <w:rPr>
                <w:sz w:val="20"/>
                <w:szCs w:val="20"/>
              </w:rPr>
              <w:t>56</w:t>
            </w:r>
          </w:p>
        </w:tc>
        <w:tc>
          <w:tcPr>
            <w:tcW w:w="516" w:type="dxa"/>
            <w:tcBorders>
              <w:top w:val="nil"/>
              <w:left w:val="nil"/>
              <w:bottom w:val="single" w:sz="4" w:space="0" w:color="auto"/>
              <w:right w:val="single" w:sz="4" w:space="0" w:color="auto"/>
            </w:tcBorders>
            <w:shd w:val="clear" w:color="auto" w:fill="auto"/>
            <w:noWrap/>
            <w:vAlign w:val="center"/>
          </w:tcPr>
          <w:p w14:paraId="593DFEAB" w14:textId="46BDC9CB" w:rsidR="004148BD" w:rsidRPr="00935ADF" w:rsidRDefault="004148BD" w:rsidP="004148BD">
            <w:pPr>
              <w:jc w:val="center"/>
              <w:rPr>
                <w:sz w:val="20"/>
                <w:szCs w:val="20"/>
                <w:lang w:val="uk-UA"/>
              </w:rPr>
            </w:pPr>
            <w:r w:rsidRPr="00935ADF">
              <w:rPr>
                <w:sz w:val="20"/>
                <w:szCs w:val="20"/>
              </w:rPr>
              <w:t>64</w:t>
            </w:r>
          </w:p>
        </w:tc>
        <w:tc>
          <w:tcPr>
            <w:tcW w:w="616" w:type="dxa"/>
            <w:tcBorders>
              <w:top w:val="nil"/>
              <w:left w:val="nil"/>
              <w:bottom w:val="single" w:sz="4" w:space="0" w:color="auto"/>
              <w:right w:val="single" w:sz="4" w:space="0" w:color="auto"/>
            </w:tcBorders>
            <w:shd w:val="clear" w:color="auto" w:fill="auto"/>
            <w:noWrap/>
            <w:vAlign w:val="center"/>
          </w:tcPr>
          <w:p w14:paraId="3A5FD910" w14:textId="02FA6B44" w:rsidR="004148BD" w:rsidRPr="00935ADF" w:rsidRDefault="004148BD" w:rsidP="004148BD">
            <w:pPr>
              <w:jc w:val="center"/>
              <w:rPr>
                <w:sz w:val="20"/>
                <w:szCs w:val="20"/>
                <w:lang w:val="uk-UA"/>
              </w:rPr>
            </w:pPr>
            <w:r w:rsidRPr="00935ADF">
              <w:rPr>
                <w:sz w:val="20"/>
                <w:szCs w:val="20"/>
                <w:lang w:val="uk-UA"/>
              </w:rPr>
              <w:t>88</w:t>
            </w:r>
          </w:p>
        </w:tc>
        <w:tc>
          <w:tcPr>
            <w:tcW w:w="539" w:type="dxa"/>
            <w:tcBorders>
              <w:top w:val="nil"/>
              <w:left w:val="nil"/>
              <w:bottom w:val="single" w:sz="4" w:space="0" w:color="auto"/>
              <w:right w:val="single" w:sz="4" w:space="0" w:color="auto"/>
            </w:tcBorders>
            <w:vAlign w:val="center"/>
          </w:tcPr>
          <w:p w14:paraId="0A1706B8" w14:textId="65C542C7" w:rsidR="004148BD" w:rsidRPr="00935ADF" w:rsidRDefault="004148BD" w:rsidP="004148BD">
            <w:pPr>
              <w:jc w:val="center"/>
              <w:rPr>
                <w:sz w:val="20"/>
                <w:szCs w:val="20"/>
                <w:lang w:val="uk-UA"/>
              </w:rPr>
            </w:pPr>
            <w:r w:rsidRPr="00935ADF">
              <w:rPr>
                <w:sz w:val="20"/>
                <w:szCs w:val="20"/>
              </w:rPr>
              <w:t>24</w:t>
            </w:r>
          </w:p>
        </w:tc>
        <w:tc>
          <w:tcPr>
            <w:tcW w:w="616" w:type="dxa"/>
            <w:tcBorders>
              <w:top w:val="nil"/>
              <w:left w:val="nil"/>
              <w:bottom w:val="single" w:sz="4" w:space="0" w:color="auto"/>
              <w:right w:val="single" w:sz="4" w:space="0" w:color="auto"/>
            </w:tcBorders>
            <w:vAlign w:val="center"/>
          </w:tcPr>
          <w:p w14:paraId="30697465" w14:textId="5B9FC407" w:rsidR="004148BD" w:rsidRPr="00935ADF" w:rsidRDefault="004148BD" w:rsidP="004148BD">
            <w:pPr>
              <w:jc w:val="center"/>
              <w:rPr>
                <w:sz w:val="20"/>
                <w:szCs w:val="20"/>
              </w:rPr>
            </w:pPr>
          </w:p>
        </w:tc>
        <w:tc>
          <w:tcPr>
            <w:tcW w:w="619" w:type="dxa"/>
            <w:tcBorders>
              <w:top w:val="nil"/>
              <w:left w:val="nil"/>
              <w:bottom w:val="single" w:sz="4" w:space="0" w:color="auto"/>
              <w:right w:val="single" w:sz="4" w:space="0" w:color="auto"/>
            </w:tcBorders>
            <w:vAlign w:val="center"/>
          </w:tcPr>
          <w:p w14:paraId="58A31F55" w14:textId="20F221F2" w:rsidR="004148BD" w:rsidRPr="00935ADF" w:rsidRDefault="004148BD" w:rsidP="004148BD">
            <w:pPr>
              <w:jc w:val="center"/>
              <w:rPr>
                <w:sz w:val="20"/>
                <w:szCs w:val="20"/>
              </w:rPr>
            </w:pPr>
            <w:r w:rsidRPr="00935ADF">
              <w:rPr>
                <w:color w:val="000000"/>
                <w:sz w:val="20"/>
                <w:szCs w:val="20"/>
              </w:rPr>
              <w:t> </w:t>
            </w:r>
          </w:p>
        </w:tc>
        <w:tc>
          <w:tcPr>
            <w:tcW w:w="541" w:type="dxa"/>
            <w:tcBorders>
              <w:top w:val="nil"/>
              <w:left w:val="nil"/>
              <w:bottom w:val="single" w:sz="4" w:space="0" w:color="auto"/>
              <w:right w:val="single" w:sz="4" w:space="0" w:color="auto"/>
            </w:tcBorders>
            <w:vAlign w:val="center"/>
          </w:tcPr>
          <w:p w14:paraId="04F5D527" w14:textId="03724AB0" w:rsidR="004148BD" w:rsidRPr="00935ADF" w:rsidRDefault="004148BD" w:rsidP="004148BD">
            <w:pPr>
              <w:jc w:val="center"/>
              <w:rPr>
                <w:sz w:val="20"/>
                <w:szCs w:val="20"/>
              </w:rPr>
            </w:pPr>
            <w:r w:rsidRPr="00935ADF">
              <w:rPr>
                <w:color w:val="000000"/>
                <w:sz w:val="20"/>
                <w:szCs w:val="20"/>
              </w:rPr>
              <w:t>48</w:t>
            </w:r>
          </w:p>
        </w:tc>
        <w:tc>
          <w:tcPr>
            <w:tcW w:w="607" w:type="dxa"/>
            <w:tcBorders>
              <w:top w:val="single" w:sz="4" w:space="0" w:color="auto"/>
              <w:left w:val="nil"/>
              <w:bottom w:val="single" w:sz="4" w:space="0" w:color="auto"/>
              <w:right w:val="single" w:sz="4" w:space="0" w:color="auto"/>
            </w:tcBorders>
            <w:vAlign w:val="center"/>
          </w:tcPr>
          <w:p w14:paraId="65FEE167" w14:textId="77777777" w:rsidR="004148BD" w:rsidRPr="00935ADF" w:rsidRDefault="004148BD" w:rsidP="004148BD">
            <w:pPr>
              <w:jc w:val="center"/>
              <w:rPr>
                <w:sz w:val="20"/>
                <w:szCs w:val="20"/>
              </w:rPr>
            </w:pPr>
          </w:p>
        </w:tc>
        <w:tc>
          <w:tcPr>
            <w:tcW w:w="573" w:type="dxa"/>
            <w:tcBorders>
              <w:top w:val="nil"/>
              <w:left w:val="single" w:sz="4" w:space="0" w:color="auto"/>
              <w:bottom w:val="single" w:sz="4" w:space="0" w:color="auto"/>
              <w:right w:val="single" w:sz="4" w:space="0" w:color="auto"/>
            </w:tcBorders>
            <w:vAlign w:val="center"/>
          </w:tcPr>
          <w:p w14:paraId="4563A4A0" w14:textId="77777777" w:rsidR="004148BD" w:rsidRPr="00935ADF" w:rsidRDefault="004148BD" w:rsidP="004148BD">
            <w:pPr>
              <w:jc w:val="center"/>
              <w:rPr>
                <w:color w:val="000000"/>
                <w:sz w:val="20"/>
                <w:szCs w:val="20"/>
              </w:rPr>
            </w:pPr>
          </w:p>
        </w:tc>
      </w:tr>
      <w:tr w:rsidR="004148BD" w:rsidRPr="00935ADF" w14:paraId="4FB94EE2" w14:textId="3C0D939A" w:rsidTr="004148BD">
        <w:trPr>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738E92EC" w14:textId="77777777" w:rsidR="004148BD" w:rsidRPr="00935ADF" w:rsidRDefault="004148BD" w:rsidP="004148BD">
            <w:pPr>
              <w:rPr>
                <w:sz w:val="20"/>
                <w:szCs w:val="20"/>
                <w:lang w:val="uk-UA"/>
              </w:rPr>
            </w:pPr>
            <w:proofErr w:type="spellStart"/>
            <w:r w:rsidRPr="00935ADF">
              <w:rPr>
                <w:sz w:val="20"/>
                <w:szCs w:val="20"/>
                <w:lang w:val="uk-UA"/>
              </w:rPr>
              <w:t>PAHs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3FA76BAF" w14:textId="23035229" w:rsidR="004148BD" w:rsidRPr="00935ADF" w:rsidRDefault="004148BD" w:rsidP="004148BD">
            <w:pPr>
              <w:jc w:val="center"/>
              <w:rPr>
                <w:sz w:val="20"/>
                <w:szCs w:val="20"/>
                <w:lang w:val="uk-UA"/>
              </w:rPr>
            </w:pPr>
          </w:p>
        </w:tc>
        <w:tc>
          <w:tcPr>
            <w:tcW w:w="678" w:type="dxa"/>
            <w:tcBorders>
              <w:top w:val="nil"/>
              <w:left w:val="nil"/>
              <w:bottom w:val="single" w:sz="4" w:space="0" w:color="auto"/>
              <w:right w:val="single" w:sz="4" w:space="0" w:color="auto"/>
            </w:tcBorders>
            <w:shd w:val="clear" w:color="auto" w:fill="auto"/>
            <w:noWrap/>
            <w:vAlign w:val="center"/>
          </w:tcPr>
          <w:p w14:paraId="14DAED79" w14:textId="244FC347" w:rsidR="004148BD" w:rsidRPr="00935ADF" w:rsidRDefault="004148BD" w:rsidP="004148BD">
            <w:pPr>
              <w:jc w:val="center"/>
              <w:rPr>
                <w:sz w:val="20"/>
                <w:szCs w:val="20"/>
                <w:lang w:val="uk-UA"/>
              </w:rPr>
            </w:pPr>
          </w:p>
        </w:tc>
        <w:tc>
          <w:tcPr>
            <w:tcW w:w="678" w:type="dxa"/>
            <w:tcBorders>
              <w:top w:val="nil"/>
              <w:left w:val="nil"/>
              <w:bottom w:val="single" w:sz="4" w:space="0" w:color="auto"/>
              <w:right w:val="single" w:sz="4" w:space="0" w:color="auto"/>
            </w:tcBorders>
            <w:shd w:val="clear" w:color="auto" w:fill="auto"/>
            <w:noWrap/>
            <w:vAlign w:val="center"/>
          </w:tcPr>
          <w:p w14:paraId="2DD4E6B7" w14:textId="0C729F23" w:rsidR="004148BD" w:rsidRPr="00935ADF" w:rsidRDefault="004148BD" w:rsidP="004148BD">
            <w:pPr>
              <w:jc w:val="center"/>
              <w:rPr>
                <w:sz w:val="20"/>
                <w:szCs w:val="20"/>
                <w:lang w:val="uk-UA"/>
              </w:rPr>
            </w:pPr>
          </w:p>
        </w:tc>
        <w:tc>
          <w:tcPr>
            <w:tcW w:w="516" w:type="dxa"/>
            <w:tcBorders>
              <w:top w:val="nil"/>
              <w:left w:val="nil"/>
              <w:bottom w:val="single" w:sz="4" w:space="0" w:color="auto"/>
              <w:right w:val="single" w:sz="4" w:space="0" w:color="auto"/>
            </w:tcBorders>
            <w:shd w:val="clear" w:color="auto" w:fill="auto"/>
            <w:noWrap/>
            <w:vAlign w:val="center"/>
          </w:tcPr>
          <w:p w14:paraId="5BA3D751" w14:textId="52A80226" w:rsidR="004148BD" w:rsidRPr="00935ADF" w:rsidRDefault="004148BD" w:rsidP="004148BD">
            <w:pPr>
              <w:jc w:val="center"/>
              <w:rPr>
                <w:sz w:val="20"/>
                <w:szCs w:val="20"/>
                <w:lang w:val="uk-UA"/>
              </w:rPr>
            </w:pPr>
            <w:r w:rsidRPr="00935ADF">
              <w:rPr>
                <w:sz w:val="20"/>
                <w:szCs w:val="20"/>
              </w:rPr>
              <w:t>416</w:t>
            </w:r>
          </w:p>
        </w:tc>
        <w:tc>
          <w:tcPr>
            <w:tcW w:w="616" w:type="dxa"/>
            <w:tcBorders>
              <w:top w:val="nil"/>
              <w:left w:val="nil"/>
              <w:bottom w:val="single" w:sz="4" w:space="0" w:color="auto"/>
              <w:right w:val="single" w:sz="4" w:space="0" w:color="auto"/>
            </w:tcBorders>
            <w:shd w:val="clear" w:color="auto" w:fill="auto"/>
            <w:noWrap/>
            <w:vAlign w:val="center"/>
          </w:tcPr>
          <w:p w14:paraId="37881A4A" w14:textId="12675F33" w:rsidR="004148BD" w:rsidRPr="00935ADF" w:rsidRDefault="004148BD" w:rsidP="004148BD">
            <w:pPr>
              <w:jc w:val="center"/>
              <w:rPr>
                <w:sz w:val="20"/>
                <w:szCs w:val="20"/>
                <w:lang w:val="uk-UA"/>
              </w:rPr>
            </w:pPr>
            <w:r w:rsidRPr="00935ADF">
              <w:rPr>
                <w:sz w:val="20"/>
                <w:szCs w:val="20"/>
                <w:lang w:val="uk-UA"/>
              </w:rPr>
              <w:t>833</w:t>
            </w:r>
          </w:p>
        </w:tc>
        <w:tc>
          <w:tcPr>
            <w:tcW w:w="539" w:type="dxa"/>
            <w:tcBorders>
              <w:top w:val="nil"/>
              <w:left w:val="nil"/>
              <w:bottom w:val="single" w:sz="4" w:space="0" w:color="auto"/>
              <w:right w:val="single" w:sz="4" w:space="0" w:color="auto"/>
            </w:tcBorders>
            <w:vAlign w:val="center"/>
          </w:tcPr>
          <w:p w14:paraId="7B6556E1" w14:textId="22BBD084" w:rsidR="004148BD" w:rsidRPr="00935ADF" w:rsidRDefault="004148BD" w:rsidP="004148BD">
            <w:pPr>
              <w:jc w:val="center"/>
              <w:rPr>
                <w:sz w:val="20"/>
                <w:szCs w:val="20"/>
                <w:lang w:val="uk-UA"/>
              </w:rPr>
            </w:pPr>
            <w:r w:rsidRPr="00935ADF">
              <w:rPr>
                <w:sz w:val="20"/>
                <w:szCs w:val="20"/>
              </w:rPr>
              <w:t>442</w:t>
            </w:r>
          </w:p>
        </w:tc>
        <w:tc>
          <w:tcPr>
            <w:tcW w:w="616" w:type="dxa"/>
            <w:tcBorders>
              <w:top w:val="nil"/>
              <w:left w:val="nil"/>
              <w:bottom w:val="single" w:sz="4" w:space="0" w:color="auto"/>
              <w:right w:val="single" w:sz="4" w:space="0" w:color="auto"/>
            </w:tcBorders>
            <w:vAlign w:val="center"/>
          </w:tcPr>
          <w:p w14:paraId="79C2F94F" w14:textId="684054F7" w:rsidR="004148BD" w:rsidRPr="00935ADF" w:rsidRDefault="004148BD" w:rsidP="004148BD">
            <w:pPr>
              <w:jc w:val="center"/>
              <w:rPr>
                <w:sz w:val="20"/>
                <w:szCs w:val="20"/>
                <w:lang w:val="uk-UA"/>
              </w:rPr>
            </w:pPr>
            <w:r w:rsidRPr="00935ADF">
              <w:rPr>
                <w:sz w:val="20"/>
                <w:szCs w:val="20"/>
              </w:rPr>
              <w:t>702</w:t>
            </w:r>
          </w:p>
        </w:tc>
        <w:tc>
          <w:tcPr>
            <w:tcW w:w="619" w:type="dxa"/>
            <w:tcBorders>
              <w:top w:val="nil"/>
              <w:left w:val="nil"/>
              <w:bottom w:val="single" w:sz="4" w:space="0" w:color="auto"/>
              <w:right w:val="single" w:sz="4" w:space="0" w:color="auto"/>
            </w:tcBorders>
            <w:vAlign w:val="center"/>
          </w:tcPr>
          <w:p w14:paraId="47E34A67" w14:textId="6979B9DA" w:rsidR="004148BD" w:rsidRPr="00935ADF" w:rsidRDefault="004148BD" w:rsidP="004148BD">
            <w:pPr>
              <w:jc w:val="center"/>
              <w:rPr>
                <w:sz w:val="20"/>
                <w:szCs w:val="20"/>
                <w:lang w:val="uk-UA"/>
              </w:rPr>
            </w:pPr>
            <w:r w:rsidRPr="00935ADF">
              <w:rPr>
                <w:color w:val="000000"/>
                <w:sz w:val="20"/>
                <w:szCs w:val="20"/>
              </w:rPr>
              <w:t>216</w:t>
            </w:r>
          </w:p>
        </w:tc>
        <w:tc>
          <w:tcPr>
            <w:tcW w:w="541" w:type="dxa"/>
            <w:tcBorders>
              <w:top w:val="nil"/>
              <w:left w:val="nil"/>
              <w:bottom w:val="single" w:sz="4" w:space="0" w:color="auto"/>
              <w:right w:val="single" w:sz="4" w:space="0" w:color="auto"/>
            </w:tcBorders>
            <w:vAlign w:val="center"/>
          </w:tcPr>
          <w:p w14:paraId="75AA3140" w14:textId="764825B7" w:rsidR="004148BD" w:rsidRPr="00935ADF" w:rsidRDefault="004148BD" w:rsidP="004148BD">
            <w:pPr>
              <w:jc w:val="center"/>
              <w:rPr>
                <w:sz w:val="20"/>
                <w:szCs w:val="20"/>
                <w:lang w:val="uk-UA"/>
              </w:rPr>
            </w:pPr>
            <w:r w:rsidRPr="00935ADF">
              <w:rPr>
                <w:color w:val="000000"/>
                <w:sz w:val="20"/>
                <w:szCs w:val="20"/>
              </w:rPr>
              <w:t>198</w:t>
            </w:r>
          </w:p>
        </w:tc>
        <w:tc>
          <w:tcPr>
            <w:tcW w:w="607" w:type="dxa"/>
            <w:tcBorders>
              <w:top w:val="single" w:sz="4" w:space="0" w:color="auto"/>
              <w:left w:val="nil"/>
              <w:bottom w:val="single" w:sz="4" w:space="0" w:color="auto"/>
              <w:right w:val="single" w:sz="4" w:space="0" w:color="auto"/>
            </w:tcBorders>
            <w:vAlign w:val="center"/>
          </w:tcPr>
          <w:p w14:paraId="1D304A4E" w14:textId="48DBE254" w:rsidR="004148BD" w:rsidRPr="00935ADF" w:rsidRDefault="004148BD" w:rsidP="004148BD">
            <w:pPr>
              <w:jc w:val="center"/>
              <w:rPr>
                <w:sz w:val="20"/>
                <w:szCs w:val="20"/>
              </w:rPr>
            </w:pPr>
          </w:p>
        </w:tc>
        <w:tc>
          <w:tcPr>
            <w:tcW w:w="573" w:type="dxa"/>
            <w:tcBorders>
              <w:top w:val="nil"/>
              <w:left w:val="single" w:sz="4" w:space="0" w:color="auto"/>
              <w:bottom w:val="single" w:sz="4" w:space="0" w:color="auto"/>
              <w:right w:val="single" w:sz="4" w:space="0" w:color="auto"/>
            </w:tcBorders>
            <w:vAlign w:val="center"/>
          </w:tcPr>
          <w:p w14:paraId="6FE43C35" w14:textId="77777777" w:rsidR="004148BD" w:rsidRPr="00935ADF" w:rsidRDefault="004148BD" w:rsidP="004148BD">
            <w:pPr>
              <w:jc w:val="center"/>
              <w:rPr>
                <w:color w:val="000000"/>
                <w:sz w:val="20"/>
                <w:szCs w:val="20"/>
              </w:rPr>
            </w:pPr>
          </w:p>
        </w:tc>
      </w:tr>
      <w:tr w:rsidR="004148BD" w:rsidRPr="00935ADF" w14:paraId="080B199D" w14:textId="0F32F642" w:rsidTr="004148BD">
        <w:trPr>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13140208" w14:textId="77777777" w:rsidR="004148BD" w:rsidRPr="00935ADF" w:rsidRDefault="004148BD" w:rsidP="004148BD">
            <w:pPr>
              <w:rPr>
                <w:sz w:val="20"/>
                <w:szCs w:val="20"/>
                <w:lang w:val="uk-UA"/>
              </w:rPr>
            </w:pPr>
            <w:proofErr w:type="spellStart"/>
            <w:r w:rsidRPr="00935ADF">
              <w:rPr>
                <w:sz w:val="20"/>
                <w:szCs w:val="20"/>
                <w:lang w:val="uk-UA"/>
              </w:rPr>
              <w:t>PCBs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019E9CCA" w14:textId="36868C4E" w:rsidR="004148BD" w:rsidRPr="00935ADF" w:rsidRDefault="004148BD" w:rsidP="004148BD">
            <w:pPr>
              <w:jc w:val="center"/>
              <w:rPr>
                <w:sz w:val="20"/>
                <w:szCs w:val="20"/>
                <w:lang w:val="uk-UA"/>
              </w:rPr>
            </w:pPr>
            <w:r w:rsidRPr="00935ADF">
              <w:rPr>
                <w:sz w:val="20"/>
                <w:szCs w:val="20"/>
              </w:rPr>
              <w:t>723</w:t>
            </w:r>
          </w:p>
        </w:tc>
        <w:tc>
          <w:tcPr>
            <w:tcW w:w="678" w:type="dxa"/>
            <w:tcBorders>
              <w:top w:val="nil"/>
              <w:left w:val="nil"/>
              <w:bottom w:val="single" w:sz="4" w:space="0" w:color="auto"/>
              <w:right w:val="single" w:sz="4" w:space="0" w:color="auto"/>
            </w:tcBorders>
            <w:shd w:val="clear" w:color="auto" w:fill="auto"/>
            <w:noWrap/>
            <w:vAlign w:val="center"/>
          </w:tcPr>
          <w:p w14:paraId="3CF1A77B" w14:textId="62C1535E" w:rsidR="004148BD" w:rsidRPr="00935ADF" w:rsidRDefault="004148BD" w:rsidP="004148BD">
            <w:pPr>
              <w:jc w:val="center"/>
              <w:rPr>
                <w:sz w:val="20"/>
                <w:szCs w:val="20"/>
                <w:lang w:val="uk-UA"/>
              </w:rPr>
            </w:pPr>
            <w:r w:rsidRPr="00935ADF">
              <w:rPr>
                <w:sz w:val="20"/>
                <w:szCs w:val="20"/>
              </w:rPr>
              <w:t>266</w:t>
            </w:r>
          </w:p>
        </w:tc>
        <w:tc>
          <w:tcPr>
            <w:tcW w:w="678" w:type="dxa"/>
            <w:tcBorders>
              <w:top w:val="nil"/>
              <w:left w:val="nil"/>
              <w:bottom w:val="single" w:sz="4" w:space="0" w:color="auto"/>
              <w:right w:val="single" w:sz="4" w:space="0" w:color="auto"/>
            </w:tcBorders>
            <w:shd w:val="clear" w:color="auto" w:fill="auto"/>
            <w:noWrap/>
            <w:vAlign w:val="center"/>
          </w:tcPr>
          <w:p w14:paraId="1DB2F912" w14:textId="2DA81E7B" w:rsidR="004148BD" w:rsidRPr="00935ADF" w:rsidRDefault="004148BD" w:rsidP="004148BD">
            <w:pPr>
              <w:jc w:val="center"/>
              <w:rPr>
                <w:sz w:val="20"/>
                <w:szCs w:val="20"/>
                <w:lang w:val="uk-UA"/>
              </w:rPr>
            </w:pPr>
            <w:r w:rsidRPr="00935ADF">
              <w:rPr>
                <w:sz w:val="20"/>
                <w:szCs w:val="20"/>
              </w:rPr>
              <w:t>684</w:t>
            </w:r>
          </w:p>
        </w:tc>
        <w:tc>
          <w:tcPr>
            <w:tcW w:w="516" w:type="dxa"/>
            <w:tcBorders>
              <w:top w:val="nil"/>
              <w:left w:val="nil"/>
              <w:bottom w:val="single" w:sz="4" w:space="0" w:color="auto"/>
              <w:right w:val="single" w:sz="4" w:space="0" w:color="auto"/>
            </w:tcBorders>
            <w:shd w:val="clear" w:color="auto" w:fill="auto"/>
            <w:noWrap/>
            <w:vAlign w:val="center"/>
          </w:tcPr>
          <w:p w14:paraId="7609EF3E" w14:textId="730BBF95" w:rsidR="004148BD" w:rsidRPr="00935ADF" w:rsidRDefault="004148BD" w:rsidP="004148BD">
            <w:pPr>
              <w:jc w:val="center"/>
              <w:rPr>
                <w:sz w:val="20"/>
                <w:szCs w:val="20"/>
                <w:lang w:val="uk-UA"/>
              </w:rPr>
            </w:pPr>
            <w:r w:rsidRPr="00935ADF">
              <w:rPr>
                <w:sz w:val="20"/>
                <w:szCs w:val="20"/>
              </w:rPr>
              <w:t>621</w:t>
            </w:r>
          </w:p>
        </w:tc>
        <w:tc>
          <w:tcPr>
            <w:tcW w:w="616" w:type="dxa"/>
            <w:tcBorders>
              <w:top w:val="nil"/>
              <w:left w:val="nil"/>
              <w:bottom w:val="single" w:sz="4" w:space="0" w:color="auto"/>
              <w:right w:val="single" w:sz="4" w:space="0" w:color="auto"/>
            </w:tcBorders>
            <w:shd w:val="clear" w:color="auto" w:fill="auto"/>
            <w:noWrap/>
            <w:vAlign w:val="center"/>
          </w:tcPr>
          <w:p w14:paraId="762C1734" w14:textId="34C2FF26" w:rsidR="004148BD" w:rsidRPr="00935ADF" w:rsidRDefault="004148BD" w:rsidP="004148BD">
            <w:pPr>
              <w:jc w:val="center"/>
              <w:rPr>
                <w:sz w:val="20"/>
                <w:szCs w:val="20"/>
                <w:lang w:val="uk-UA"/>
              </w:rPr>
            </w:pPr>
            <w:r w:rsidRPr="00935ADF">
              <w:rPr>
                <w:sz w:val="20"/>
                <w:szCs w:val="20"/>
                <w:lang w:val="uk-UA"/>
              </w:rPr>
              <w:t>1081</w:t>
            </w:r>
          </w:p>
        </w:tc>
        <w:tc>
          <w:tcPr>
            <w:tcW w:w="539" w:type="dxa"/>
            <w:tcBorders>
              <w:top w:val="nil"/>
              <w:left w:val="nil"/>
              <w:bottom w:val="single" w:sz="4" w:space="0" w:color="auto"/>
              <w:right w:val="single" w:sz="4" w:space="0" w:color="auto"/>
            </w:tcBorders>
            <w:vAlign w:val="center"/>
          </w:tcPr>
          <w:p w14:paraId="1483257F" w14:textId="5576E666" w:rsidR="004148BD" w:rsidRPr="00935ADF" w:rsidRDefault="004148BD" w:rsidP="004148BD">
            <w:pPr>
              <w:jc w:val="center"/>
              <w:rPr>
                <w:sz w:val="20"/>
                <w:szCs w:val="20"/>
                <w:lang w:val="uk-UA"/>
              </w:rPr>
            </w:pPr>
            <w:r w:rsidRPr="00935ADF">
              <w:rPr>
                <w:sz w:val="20"/>
                <w:szCs w:val="20"/>
              </w:rPr>
              <w:t>614</w:t>
            </w:r>
          </w:p>
        </w:tc>
        <w:tc>
          <w:tcPr>
            <w:tcW w:w="616" w:type="dxa"/>
            <w:tcBorders>
              <w:top w:val="nil"/>
              <w:left w:val="nil"/>
              <w:bottom w:val="single" w:sz="4" w:space="0" w:color="auto"/>
              <w:right w:val="single" w:sz="4" w:space="0" w:color="auto"/>
            </w:tcBorders>
            <w:vAlign w:val="center"/>
          </w:tcPr>
          <w:p w14:paraId="06423981" w14:textId="1D657553" w:rsidR="004148BD" w:rsidRPr="00935ADF" w:rsidRDefault="004148BD" w:rsidP="004148BD">
            <w:pPr>
              <w:jc w:val="center"/>
              <w:rPr>
                <w:sz w:val="20"/>
                <w:szCs w:val="20"/>
              </w:rPr>
            </w:pPr>
            <w:r w:rsidRPr="00935ADF">
              <w:rPr>
                <w:sz w:val="20"/>
                <w:szCs w:val="20"/>
              </w:rPr>
              <w:t>1344</w:t>
            </w:r>
          </w:p>
        </w:tc>
        <w:tc>
          <w:tcPr>
            <w:tcW w:w="619" w:type="dxa"/>
            <w:tcBorders>
              <w:top w:val="nil"/>
              <w:left w:val="nil"/>
              <w:bottom w:val="single" w:sz="4" w:space="0" w:color="auto"/>
              <w:right w:val="single" w:sz="4" w:space="0" w:color="auto"/>
            </w:tcBorders>
            <w:vAlign w:val="center"/>
          </w:tcPr>
          <w:p w14:paraId="35A4BE77" w14:textId="75ADA438" w:rsidR="004148BD" w:rsidRPr="00935ADF" w:rsidRDefault="004148BD" w:rsidP="004148BD">
            <w:pPr>
              <w:jc w:val="center"/>
              <w:rPr>
                <w:sz w:val="20"/>
                <w:szCs w:val="20"/>
              </w:rPr>
            </w:pPr>
            <w:r w:rsidRPr="00935ADF">
              <w:rPr>
                <w:color w:val="000000"/>
                <w:sz w:val="20"/>
                <w:szCs w:val="20"/>
              </w:rPr>
              <w:t>312</w:t>
            </w:r>
          </w:p>
        </w:tc>
        <w:tc>
          <w:tcPr>
            <w:tcW w:w="541" w:type="dxa"/>
            <w:tcBorders>
              <w:top w:val="nil"/>
              <w:left w:val="nil"/>
              <w:bottom w:val="single" w:sz="4" w:space="0" w:color="auto"/>
              <w:right w:val="single" w:sz="4" w:space="0" w:color="auto"/>
            </w:tcBorders>
            <w:vAlign w:val="center"/>
          </w:tcPr>
          <w:p w14:paraId="0C2BA257" w14:textId="0E93EDCA" w:rsidR="004148BD" w:rsidRPr="00935ADF" w:rsidRDefault="004148BD" w:rsidP="004148BD">
            <w:pPr>
              <w:jc w:val="center"/>
              <w:rPr>
                <w:sz w:val="20"/>
                <w:szCs w:val="20"/>
              </w:rPr>
            </w:pPr>
            <w:r w:rsidRPr="00935ADF">
              <w:rPr>
                <w:color w:val="000000"/>
                <w:sz w:val="20"/>
                <w:szCs w:val="20"/>
              </w:rPr>
              <w:t>888</w:t>
            </w:r>
          </w:p>
        </w:tc>
        <w:tc>
          <w:tcPr>
            <w:tcW w:w="607" w:type="dxa"/>
            <w:tcBorders>
              <w:top w:val="single" w:sz="4" w:space="0" w:color="auto"/>
              <w:left w:val="nil"/>
              <w:bottom w:val="single" w:sz="4" w:space="0" w:color="auto"/>
              <w:right w:val="single" w:sz="4" w:space="0" w:color="auto"/>
            </w:tcBorders>
            <w:vAlign w:val="center"/>
          </w:tcPr>
          <w:p w14:paraId="00FFA58C" w14:textId="5C161BAC" w:rsidR="004148BD" w:rsidRPr="00935ADF" w:rsidRDefault="004148BD" w:rsidP="004148BD">
            <w:pPr>
              <w:jc w:val="center"/>
              <w:rPr>
                <w:sz w:val="20"/>
                <w:szCs w:val="20"/>
              </w:rPr>
            </w:pPr>
          </w:p>
        </w:tc>
        <w:tc>
          <w:tcPr>
            <w:tcW w:w="573" w:type="dxa"/>
            <w:tcBorders>
              <w:top w:val="nil"/>
              <w:left w:val="single" w:sz="4" w:space="0" w:color="auto"/>
              <w:bottom w:val="single" w:sz="4" w:space="0" w:color="auto"/>
              <w:right w:val="single" w:sz="4" w:space="0" w:color="auto"/>
            </w:tcBorders>
            <w:vAlign w:val="center"/>
          </w:tcPr>
          <w:p w14:paraId="311DFBD3" w14:textId="77777777" w:rsidR="004148BD" w:rsidRPr="00935ADF" w:rsidRDefault="004148BD" w:rsidP="004148BD">
            <w:pPr>
              <w:jc w:val="center"/>
              <w:rPr>
                <w:color w:val="000000"/>
                <w:sz w:val="20"/>
                <w:szCs w:val="20"/>
              </w:rPr>
            </w:pPr>
          </w:p>
        </w:tc>
      </w:tr>
      <w:tr w:rsidR="004148BD" w:rsidRPr="00935ADF" w14:paraId="719BA70F" w14:textId="29259872" w:rsidTr="004148BD">
        <w:trPr>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2CE24446" w14:textId="77777777" w:rsidR="004148BD" w:rsidRPr="00935ADF" w:rsidRDefault="004148BD" w:rsidP="004148BD">
            <w:pPr>
              <w:rPr>
                <w:sz w:val="20"/>
                <w:szCs w:val="20"/>
                <w:lang w:val="uk-UA"/>
              </w:rPr>
            </w:pPr>
            <w:proofErr w:type="spellStart"/>
            <w:r w:rsidRPr="00935ADF">
              <w:rPr>
                <w:sz w:val="20"/>
                <w:szCs w:val="20"/>
                <w:lang w:val="uk-UA"/>
              </w:rPr>
              <w:t>Pesticides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7F61F9A8" w14:textId="573085A7" w:rsidR="004148BD" w:rsidRPr="00935ADF" w:rsidRDefault="004148BD" w:rsidP="004148BD">
            <w:pPr>
              <w:jc w:val="center"/>
              <w:rPr>
                <w:sz w:val="20"/>
                <w:szCs w:val="20"/>
                <w:lang w:val="uk-UA"/>
              </w:rPr>
            </w:pPr>
            <w:r w:rsidRPr="00935ADF">
              <w:rPr>
                <w:sz w:val="20"/>
                <w:szCs w:val="20"/>
              </w:rPr>
              <w:t>415</w:t>
            </w:r>
          </w:p>
        </w:tc>
        <w:tc>
          <w:tcPr>
            <w:tcW w:w="678" w:type="dxa"/>
            <w:tcBorders>
              <w:top w:val="nil"/>
              <w:left w:val="nil"/>
              <w:bottom w:val="single" w:sz="4" w:space="0" w:color="auto"/>
              <w:right w:val="single" w:sz="4" w:space="0" w:color="auto"/>
            </w:tcBorders>
            <w:shd w:val="clear" w:color="auto" w:fill="auto"/>
            <w:noWrap/>
            <w:vAlign w:val="center"/>
          </w:tcPr>
          <w:p w14:paraId="6CB3A621" w14:textId="7B842E48" w:rsidR="004148BD" w:rsidRPr="00935ADF" w:rsidRDefault="004148BD" w:rsidP="004148BD">
            <w:pPr>
              <w:jc w:val="center"/>
              <w:rPr>
                <w:sz w:val="20"/>
                <w:szCs w:val="20"/>
                <w:lang w:val="uk-UA"/>
              </w:rPr>
            </w:pPr>
            <w:r w:rsidRPr="00935ADF">
              <w:rPr>
                <w:sz w:val="20"/>
                <w:szCs w:val="20"/>
              </w:rPr>
              <w:t>154</w:t>
            </w:r>
          </w:p>
        </w:tc>
        <w:tc>
          <w:tcPr>
            <w:tcW w:w="678" w:type="dxa"/>
            <w:tcBorders>
              <w:top w:val="nil"/>
              <w:left w:val="nil"/>
              <w:bottom w:val="single" w:sz="4" w:space="0" w:color="auto"/>
              <w:right w:val="single" w:sz="4" w:space="0" w:color="auto"/>
            </w:tcBorders>
            <w:shd w:val="clear" w:color="auto" w:fill="auto"/>
            <w:noWrap/>
            <w:vAlign w:val="center"/>
          </w:tcPr>
          <w:p w14:paraId="42F922D2" w14:textId="18F07F76" w:rsidR="004148BD" w:rsidRPr="00935ADF" w:rsidRDefault="004148BD" w:rsidP="004148BD">
            <w:pPr>
              <w:jc w:val="center"/>
              <w:rPr>
                <w:sz w:val="20"/>
                <w:szCs w:val="20"/>
                <w:lang w:val="uk-UA"/>
              </w:rPr>
            </w:pPr>
            <w:r w:rsidRPr="00935ADF">
              <w:rPr>
                <w:sz w:val="20"/>
                <w:szCs w:val="20"/>
              </w:rPr>
              <w:t>359</w:t>
            </w:r>
          </w:p>
        </w:tc>
        <w:tc>
          <w:tcPr>
            <w:tcW w:w="516" w:type="dxa"/>
            <w:tcBorders>
              <w:top w:val="nil"/>
              <w:left w:val="nil"/>
              <w:bottom w:val="single" w:sz="4" w:space="0" w:color="auto"/>
              <w:right w:val="single" w:sz="4" w:space="0" w:color="auto"/>
            </w:tcBorders>
            <w:shd w:val="clear" w:color="auto" w:fill="auto"/>
            <w:noWrap/>
            <w:vAlign w:val="center"/>
          </w:tcPr>
          <w:p w14:paraId="6AB99C3E" w14:textId="5EC72A4A" w:rsidR="004148BD" w:rsidRPr="00935ADF" w:rsidRDefault="004148BD" w:rsidP="004148BD">
            <w:pPr>
              <w:jc w:val="center"/>
              <w:rPr>
                <w:sz w:val="20"/>
                <w:szCs w:val="20"/>
                <w:lang w:val="uk-UA"/>
              </w:rPr>
            </w:pPr>
            <w:r w:rsidRPr="00935ADF">
              <w:rPr>
                <w:sz w:val="20"/>
                <w:szCs w:val="20"/>
              </w:rPr>
              <w:t>324</w:t>
            </w:r>
          </w:p>
        </w:tc>
        <w:tc>
          <w:tcPr>
            <w:tcW w:w="616" w:type="dxa"/>
            <w:tcBorders>
              <w:top w:val="nil"/>
              <w:left w:val="nil"/>
              <w:bottom w:val="single" w:sz="4" w:space="0" w:color="auto"/>
              <w:right w:val="single" w:sz="4" w:space="0" w:color="auto"/>
            </w:tcBorders>
            <w:shd w:val="clear" w:color="auto" w:fill="auto"/>
            <w:noWrap/>
            <w:vAlign w:val="center"/>
          </w:tcPr>
          <w:p w14:paraId="6DABDB13" w14:textId="4D945595" w:rsidR="004148BD" w:rsidRPr="00935ADF" w:rsidRDefault="004148BD" w:rsidP="004148BD">
            <w:pPr>
              <w:jc w:val="center"/>
              <w:rPr>
                <w:sz w:val="20"/>
                <w:szCs w:val="20"/>
                <w:lang w:val="uk-UA"/>
              </w:rPr>
            </w:pPr>
            <w:r w:rsidRPr="00935ADF">
              <w:rPr>
                <w:sz w:val="20"/>
                <w:szCs w:val="20"/>
                <w:lang w:val="uk-UA"/>
              </w:rPr>
              <w:t>564</w:t>
            </w:r>
          </w:p>
        </w:tc>
        <w:tc>
          <w:tcPr>
            <w:tcW w:w="539" w:type="dxa"/>
            <w:tcBorders>
              <w:top w:val="nil"/>
              <w:left w:val="nil"/>
              <w:bottom w:val="single" w:sz="4" w:space="0" w:color="auto"/>
              <w:right w:val="single" w:sz="4" w:space="0" w:color="auto"/>
            </w:tcBorders>
            <w:vAlign w:val="center"/>
          </w:tcPr>
          <w:p w14:paraId="75005EF6" w14:textId="06D39249" w:rsidR="004148BD" w:rsidRPr="00935ADF" w:rsidRDefault="004148BD" w:rsidP="004148BD">
            <w:pPr>
              <w:jc w:val="center"/>
              <w:rPr>
                <w:sz w:val="20"/>
                <w:szCs w:val="20"/>
                <w:lang w:val="uk-UA"/>
              </w:rPr>
            </w:pPr>
            <w:r w:rsidRPr="00935ADF">
              <w:rPr>
                <w:sz w:val="20"/>
                <w:szCs w:val="20"/>
              </w:rPr>
              <w:t>312</w:t>
            </w:r>
          </w:p>
        </w:tc>
        <w:tc>
          <w:tcPr>
            <w:tcW w:w="616" w:type="dxa"/>
            <w:tcBorders>
              <w:top w:val="nil"/>
              <w:left w:val="nil"/>
              <w:bottom w:val="single" w:sz="4" w:space="0" w:color="auto"/>
              <w:right w:val="single" w:sz="4" w:space="0" w:color="auto"/>
            </w:tcBorders>
            <w:vAlign w:val="center"/>
          </w:tcPr>
          <w:p w14:paraId="2A47F556" w14:textId="744A05A1" w:rsidR="004148BD" w:rsidRPr="00935ADF" w:rsidRDefault="004148BD" w:rsidP="004148BD">
            <w:pPr>
              <w:jc w:val="center"/>
              <w:rPr>
                <w:sz w:val="20"/>
                <w:szCs w:val="20"/>
              </w:rPr>
            </w:pPr>
            <w:r w:rsidRPr="00935ADF">
              <w:rPr>
                <w:sz w:val="20"/>
                <w:szCs w:val="20"/>
              </w:rPr>
              <w:t>582</w:t>
            </w:r>
          </w:p>
        </w:tc>
        <w:tc>
          <w:tcPr>
            <w:tcW w:w="619" w:type="dxa"/>
            <w:tcBorders>
              <w:top w:val="nil"/>
              <w:left w:val="nil"/>
              <w:bottom w:val="single" w:sz="4" w:space="0" w:color="auto"/>
              <w:right w:val="single" w:sz="4" w:space="0" w:color="auto"/>
            </w:tcBorders>
            <w:vAlign w:val="center"/>
          </w:tcPr>
          <w:p w14:paraId="259BA25C" w14:textId="2932E50D" w:rsidR="004148BD" w:rsidRPr="00935ADF" w:rsidRDefault="004148BD" w:rsidP="004148BD">
            <w:pPr>
              <w:jc w:val="center"/>
              <w:rPr>
                <w:sz w:val="20"/>
                <w:szCs w:val="20"/>
              </w:rPr>
            </w:pPr>
            <w:r w:rsidRPr="00935ADF">
              <w:rPr>
                <w:color w:val="000000"/>
                <w:sz w:val="20"/>
                <w:szCs w:val="20"/>
              </w:rPr>
              <w:t>168</w:t>
            </w:r>
          </w:p>
        </w:tc>
        <w:tc>
          <w:tcPr>
            <w:tcW w:w="541" w:type="dxa"/>
            <w:tcBorders>
              <w:top w:val="nil"/>
              <w:left w:val="nil"/>
              <w:bottom w:val="single" w:sz="4" w:space="0" w:color="auto"/>
              <w:right w:val="single" w:sz="4" w:space="0" w:color="auto"/>
            </w:tcBorders>
            <w:vAlign w:val="center"/>
          </w:tcPr>
          <w:p w14:paraId="5EB06D26" w14:textId="640BA5F2" w:rsidR="004148BD" w:rsidRPr="00935ADF" w:rsidRDefault="004148BD" w:rsidP="004148BD">
            <w:pPr>
              <w:jc w:val="center"/>
              <w:rPr>
                <w:sz w:val="20"/>
                <w:szCs w:val="20"/>
              </w:rPr>
            </w:pPr>
            <w:r w:rsidRPr="00935ADF">
              <w:rPr>
                <w:color w:val="000000"/>
                <w:sz w:val="20"/>
                <w:szCs w:val="20"/>
              </w:rPr>
              <w:t>310</w:t>
            </w:r>
          </w:p>
        </w:tc>
        <w:tc>
          <w:tcPr>
            <w:tcW w:w="607" w:type="dxa"/>
            <w:tcBorders>
              <w:top w:val="single" w:sz="4" w:space="0" w:color="auto"/>
              <w:left w:val="nil"/>
              <w:bottom w:val="single" w:sz="4" w:space="0" w:color="auto"/>
              <w:right w:val="single" w:sz="4" w:space="0" w:color="auto"/>
            </w:tcBorders>
            <w:vAlign w:val="center"/>
          </w:tcPr>
          <w:p w14:paraId="315840D1" w14:textId="2DEA2768" w:rsidR="004148BD" w:rsidRPr="00935ADF" w:rsidRDefault="004148BD" w:rsidP="004148BD">
            <w:pPr>
              <w:jc w:val="center"/>
              <w:rPr>
                <w:sz w:val="20"/>
                <w:szCs w:val="20"/>
              </w:rPr>
            </w:pPr>
          </w:p>
        </w:tc>
        <w:tc>
          <w:tcPr>
            <w:tcW w:w="573" w:type="dxa"/>
            <w:tcBorders>
              <w:top w:val="nil"/>
              <w:left w:val="single" w:sz="4" w:space="0" w:color="auto"/>
              <w:bottom w:val="single" w:sz="4" w:space="0" w:color="auto"/>
              <w:right w:val="single" w:sz="4" w:space="0" w:color="auto"/>
            </w:tcBorders>
            <w:vAlign w:val="center"/>
          </w:tcPr>
          <w:p w14:paraId="22560DB4" w14:textId="77777777" w:rsidR="004148BD" w:rsidRPr="00935ADF" w:rsidRDefault="004148BD" w:rsidP="004148BD">
            <w:pPr>
              <w:jc w:val="center"/>
              <w:rPr>
                <w:color w:val="000000"/>
                <w:sz w:val="20"/>
                <w:szCs w:val="20"/>
              </w:rPr>
            </w:pPr>
          </w:p>
        </w:tc>
      </w:tr>
      <w:tr w:rsidR="004148BD" w:rsidRPr="00935ADF" w14:paraId="7E402829" w14:textId="2AE8E916" w:rsidTr="004148BD">
        <w:trPr>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7B64EF25" w14:textId="77777777" w:rsidR="004148BD" w:rsidRPr="00935ADF" w:rsidRDefault="004148BD" w:rsidP="004148BD">
            <w:pPr>
              <w:rPr>
                <w:sz w:val="20"/>
                <w:szCs w:val="20"/>
                <w:lang w:val="uk-UA"/>
              </w:rPr>
            </w:pPr>
            <w:proofErr w:type="spellStart"/>
            <w:r w:rsidRPr="00935ADF">
              <w:rPr>
                <w:sz w:val="20"/>
                <w:szCs w:val="20"/>
                <w:lang w:val="uk-UA"/>
              </w:rPr>
              <w:t>Petroleum</w:t>
            </w:r>
            <w:proofErr w:type="spellEnd"/>
            <w:r w:rsidRPr="00935ADF">
              <w:rPr>
                <w:sz w:val="20"/>
                <w:szCs w:val="20"/>
                <w:lang w:val="uk-UA"/>
              </w:rPr>
              <w:t xml:space="preserve"> </w:t>
            </w:r>
            <w:proofErr w:type="spellStart"/>
            <w:r w:rsidRPr="00935ADF">
              <w:rPr>
                <w:sz w:val="20"/>
                <w:szCs w:val="20"/>
                <w:lang w:val="uk-UA"/>
              </w:rPr>
              <w:t>Hydrocarbons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6A3752A7" w14:textId="0AF6893E" w:rsidR="004148BD" w:rsidRPr="00935ADF" w:rsidRDefault="004148BD" w:rsidP="004148BD">
            <w:pPr>
              <w:jc w:val="center"/>
              <w:rPr>
                <w:lang w:val="uk-UA"/>
              </w:rPr>
            </w:pPr>
            <w:r w:rsidRPr="00935ADF">
              <w:rPr>
                <w:sz w:val="20"/>
                <w:szCs w:val="20"/>
              </w:rPr>
              <w:t>37</w:t>
            </w:r>
          </w:p>
        </w:tc>
        <w:tc>
          <w:tcPr>
            <w:tcW w:w="678" w:type="dxa"/>
            <w:tcBorders>
              <w:top w:val="nil"/>
              <w:left w:val="nil"/>
              <w:bottom w:val="single" w:sz="4" w:space="0" w:color="auto"/>
              <w:right w:val="single" w:sz="4" w:space="0" w:color="auto"/>
            </w:tcBorders>
            <w:shd w:val="clear" w:color="auto" w:fill="auto"/>
            <w:noWrap/>
            <w:vAlign w:val="center"/>
          </w:tcPr>
          <w:p w14:paraId="676AC661" w14:textId="2EFBB570" w:rsidR="004148BD" w:rsidRPr="00935ADF" w:rsidRDefault="004148BD" w:rsidP="004148BD">
            <w:pPr>
              <w:jc w:val="center"/>
              <w:rPr>
                <w:sz w:val="20"/>
                <w:szCs w:val="20"/>
                <w:lang w:val="uk-UA"/>
              </w:rPr>
            </w:pPr>
            <w:r w:rsidRPr="00935ADF">
              <w:rPr>
                <w:sz w:val="20"/>
                <w:szCs w:val="20"/>
              </w:rPr>
              <w:t>15</w:t>
            </w:r>
          </w:p>
        </w:tc>
        <w:tc>
          <w:tcPr>
            <w:tcW w:w="678" w:type="dxa"/>
            <w:tcBorders>
              <w:top w:val="nil"/>
              <w:left w:val="nil"/>
              <w:bottom w:val="single" w:sz="4" w:space="0" w:color="auto"/>
              <w:right w:val="single" w:sz="4" w:space="0" w:color="auto"/>
            </w:tcBorders>
            <w:shd w:val="clear" w:color="auto" w:fill="auto"/>
            <w:noWrap/>
            <w:vAlign w:val="center"/>
          </w:tcPr>
          <w:p w14:paraId="06495ECB" w14:textId="096C6015" w:rsidR="004148BD" w:rsidRPr="00935ADF" w:rsidRDefault="004148BD" w:rsidP="004148BD">
            <w:pPr>
              <w:jc w:val="center"/>
              <w:rPr>
                <w:sz w:val="20"/>
                <w:szCs w:val="20"/>
                <w:lang w:val="uk-UA"/>
              </w:rPr>
            </w:pPr>
            <w:r w:rsidRPr="00935ADF">
              <w:rPr>
                <w:sz w:val="20"/>
                <w:szCs w:val="20"/>
              </w:rPr>
              <w:t>26</w:t>
            </w:r>
          </w:p>
        </w:tc>
        <w:tc>
          <w:tcPr>
            <w:tcW w:w="516" w:type="dxa"/>
            <w:tcBorders>
              <w:top w:val="nil"/>
              <w:left w:val="nil"/>
              <w:bottom w:val="single" w:sz="4" w:space="0" w:color="auto"/>
              <w:right w:val="single" w:sz="4" w:space="0" w:color="auto"/>
            </w:tcBorders>
            <w:shd w:val="clear" w:color="auto" w:fill="auto"/>
            <w:noWrap/>
            <w:vAlign w:val="center"/>
          </w:tcPr>
          <w:p w14:paraId="47C64645" w14:textId="557B55E6" w:rsidR="004148BD" w:rsidRPr="00935ADF" w:rsidRDefault="004148BD" w:rsidP="004148BD">
            <w:pPr>
              <w:jc w:val="center"/>
              <w:rPr>
                <w:sz w:val="20"/>
                <w:szCs w:val="20"/>
                <w:lang w:val="uk-UA"/>
              </w:rPr>
            </w:pPr>
            <w:r w:rsidRPr="00935ADF">
              <w:rPr>
                <w:sz w:val="20"/>
                <w:szCs w:val="20"/>
              </w:rPr>
              <w:t>39</w:t>
            </w:r>
          </w:p>
        </w:tc>
        <w:tc>
          <w:tcPr>
            <w:tcW w:w="616" w:type="dxa"/>
            <w:tcBorders>
              <w:top w:val="nil"/>
              <w:left w:val="nil"/>
              <w:bottom w:val="single" w:sz="4" w:space="0" w:color="auto"/>
              <w:right w:val="single" w:sz="4" w:space="0" w:color="auto"/>
            </w:tcBorders>
            <w:shd w:val="clear" w:color="auto" w:fill="auto"/>
            <w:noWrap/>
            <w:vAlign w:val="center"/>
          </w:tcPr>
          <w:p w14:paraId="1C82AB92" w14:textId="19562DF1" w:rsidR="004148BD" w:rsidRPr="00935ADF" w:rsidRDefault="004148BD" w:rsidP="004148BD">
            <w:pPr>
              <w:jc w:val="center"/>
              <w:rPr>
                <w:sz w:val="20"/>
                <w:szCs w:val="20"/>
                <w:lang w:val="uk-UA"/>
              </w:rPr>
            </w:pPr>
            <w:r w:rsidRPr="00935ADF">
              <w:rPr>
                <w:sz w:val="20"/>
                <w:szCs w:val="20"/>
                <w:lang w:val="uk-UA"/>
              </w:rPr>
              <w:t>49</w:t>
            </w:r>
          </w:p>
        </w:tc>
        <w:tc>
          <w:tcPr>
            <w:tcW w:w="539" w:type="dxa"/>
            <w:tcBorders>
              <w:top w:val="nil"/>
              <w:left w:val="nil"/>
              <w:bottom w:val="single" w:sz="4" w:space="0" w:color="auto"/>
              <w:right w:val="single" w:sz="4" w:space="0" w:color="auto"/>
            </w:tcBorders>
            <w:vAlign w:val="center"/>
          </w:tcPr>
          <w:p w14:paraId="5BFCC618" w14:textId="53B1C932" w:rsidR="004148BD" w:rsidRPr="00935ADF" w:rsidRDefault="004148BD" w:rsidP="004148BD">
            <w:pPr>
              <w:jc w:val="center"/>
              <w:rPr>
                <w:sz w:val="20"/>
                <w:szCs w:val="20"/>
                <w:lang w:val="uk-UA"/>
              </w:rPr>
            </w:pPr>
            <w:r w:rsidRPr="00935ADF">
              <w:rPr>
                <w:sz w:val="20"/>
                <w:szCs w:val="20"/>
              </w:rPr>
              <w:t>24</w:t>
            </w:r>
          </w:p>
        </w:tc>
        <w:tc>
          <w:tcPr>
            <w:tcW w:w="616" w:type="dxa"/>
            <w:tcBorders>
              <w:top w:val="nil"/>
              <w:left w:val="nil"/>
              <w:bottom w:val="single" w:sz="4" w:space="0" w:color="auto"/>
              <w:right w:val="single" w:sz="4" w:space="0" w:color="auto"/>
            </w:tcBorders>
            <w:vAlign w:val="center"/>
          </w:tcPr>
          <w:p w14:paraId="0B48808E" w14:textId="64B949D4" w:rsidR="004148BD" w:rsidRPr="00935ADF" w:rsidRDefault="004148BD" w:rsidP="004148BD">
            <w:pPr>
              <w:jc w:val="center"/>
              <w:rPr>
                <w:sz w:val="20"/>
                <w:szCs w:val="20"/>
              </w:rPr>
            </w:pPr>
            <w:r w:rsidRPr="00935ADF">
              <w:rPr>
                <w:sz w:val="20"/>
                <w:szCs w:val="20"/>
              </w:rPr>
              <w:t>24</w:t>
            </w:r>
          </w:p>
        </w:tc>
        <w:tc>
          <w:tcPr>
            <w:tcW w:w="619" w:type="dxa"/>
            <w:tcBorders>
              <w:top w:val="nil"/>
              <w:left w:val="nil"/>
              <w:bottom w:val="single" w:sz="4" w:space="0" w:color="auto"/>
              <w:right w:val="single" w:sz="4" w:space="0" w:color="auto"/>
            </w:tcBorders>
            <w:vAlign w:val="center"/>
          </w:tcPr>
          <w:p w14:paraId="77788865" w14:textId="72E586D4" w:rsidR="004148BD" w:rsidRPr="00935ADF" w:rsidRDefault="004148BD" w:rsidP="004148BD">
            <w:pPr>
              <w:jc w:val="center"/>
              <w:rPr>
                <w:sz w:val="20"/>
                <w:szCs w:val="20"/>
              </w:rPr>
            </w:pPr>
            <w:r w:rsidRPr="00935ADF">
              <w:rPr>
                <w:color w:val="000000"/>
                <w:sz w:val="20"/>
                <w:szCs w:val="20"/>
              </w:rPr>
              <w:t>12</w:t>
            </w:r>
          </w:p>
        </w:tc>
        <w:tc>
          <w:tcPr>
            <w:tcW w:w="541" w:type="dxa"/>
            <w:tcBorders>
              <w:top w:val="nil"/>
              <w:left w:val="nil"/>
              <w:bottom w:val="single" w:sz="4" w:space="0" w:color="auto"/>
              <w:right w:val="single" w:sz="4" w:space="0" w:color="auto"/>
            </w:tcBorders>
            <w:vAlign w:val="center"/>
          </w:tcPr>
          <w:p w14:paraId="66158F76" w14:textId="4303055E" w:rsidR="004148BD" w:rsidRPr="00935ADF" w:rsidRDefault="004148BD" w:rsidP="004148BD">
            <w:pPr>
              <w:jc w:val="center"/>
              <w:rPr>
                <w:sz w:val="20"/>
                <w:szCs w:val="20"/>
              </w:rPr>
            </w:pPr>
            <w:r w:rsidRPr="00935ADF">
              <w:rPr>
                <w:color w:val="000000"/>
                <w:sz w:val="20"/>
                <w:szCs w:val="20"/>
              </w:rPr>
              <w:t>24</w:t>
            </w:r>
          </w:p>
        </w:tc>
        <w:tc>
          <w:tcPr>
            <w:tcW w:w="607" w:type="dxa"/>
            <w:tcBorders>
              <w:top w:val="single" w:sz="4" w:space="0" w:color="auto"/>
              <w:left w:val="nil"/>
              <w:bottom w:val="single" w:sz="4" w:space="0" w:color="auto"/>
              <w:right w:val="single" w:sz="4" w:space="0" w:color="auto"/>
            </w:tcBorders>
            <w:vAlign w:val="center"/>
          </w:tcPr>
          <w:p w14:paraId="642D9CF9" w14:textId="65F1C2B5" w:rsidR="004148BD" w:rsidRPr="00935ADF" w:rsidRDefault="004148BD" w:rsidP="004148BD">
            <w:pPr>
              <w:jc w:val="center"/>
              <w:rPr>
                <w:sz w:val="20"/>
                <w:szCs w:val="20"/>
              </w:rPr>
            </w:pPr>
          </w:p>
        </w:tc>
        <w:tc>
          <w:tcPr>
            <w:tcW w:w="573" w:type="dxa"/>
            <w:tcBorders>
              <w:top w:val="nil"/>
              <w:left w:val="single" w:sz="4" w:space="0" w:color="auto"/>
              <w:bottom w:val="single" w:sz="4" w:space="0" w:color="auto"/>
              <w:right w:val="single" w:sz="4" w:space="0" w:color="auto"/>
            </w:tcBorders>
            <w:vAlign w:val="center"/>
          </w:tcPr>
          <w:p w14:paraId="4442B8EC" w14:textId="77777777" w:rsidR="004148BD" w:rsidRPr="00935ADF" w:rsidRDefault="004148BD" w:rsidP="004148BD">
            <w:pPr>
              <w:jc w:val="center"/>
              <w:rPr>
                <w:color w:val="000000"/>
                <w:sz w:val="20"/>
                <w:szCs w:val="20"/>
              </w:rPr>
            </w:pPr>
          </w:p>
        </w:tc>
      </w:tr>
      <w:tr w:rsidR="004148BD" w:rsidRPr="00935ADF" w14:paraId="5457BF53" w14:textId="7673B18E" w:rsidTr="004148BD">
        <w:trPr>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7E51A84C" w14:textId="77777777" w:rsidR="004148BD" w:rsidRPr="00935ADF" w:rsidRDefault="004148BD" w:rsidP="004148BD">
            <w:pPr>
              <w:rPr>
                <w:sz w:val="20"/>
                <w:szCs w:val="20"/>
                <w:lang w:val="uk-UA"/>
              </w:rPr>
            </w:pPr>
            <w:proofErr w:type="spellStart"/>
            <w:r w:rsidRPr="00935ADF">
              <w:rPr>
                <w:sz w:val="20"/>
                <w:szCs w:val="20"/>
                <w:lang w:val="uk-UA"/>
              </w:rPr>
              <w:t>Phenols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1DB2721C" w14:textId="06C7989C" w:rsidR="004148BD" w:rsidRPr="00935ADF" w:rsidRDefault="004148BD" w:rsidP="004148BD">
            <w:pPr>
              <w:jc w:val="center"/>
              <w:rPr>
                <w:lang w:val="uk-UA"/>
              </w:rPr>
            </w:pPr>
            <w:r w:rsidRPr="00935ADF">
              <w:rPr>
                <w:sz w:val="20"/>
                <w:szCs w:val="20"/>
              </w:rPr>
              <w:t>34</w:t>
            </w:r>
          </w:p>
        </w:tc>
        <w:tc>
          <w:tcPr>
            <w:tcW w:w="678" w:type="dxa"/>
            <w:tcBorders>
              <w:top w:val="nil"/>
              <w:left w:val="nil"/>
              <w:bottom w:val="single" w:sz="4" w:space="0" w:color="auto"/>
              <w:right w:val="single" w:sz="4" w:space="0" w:color="auto"/>
            </w:tcBorders>
            <w:shd w:val="clear" w:color="auto" w:fill="auto"/>
            <w:noWrap/>
            <w:vAlign w:val="center"/>
          </w:tcPr>
          <w:p w14:paraId="61D05172" w14:textId="32366001" w:rsidR="004148BD" w:rsidRPr="00935ADF" w:rsidRDefault="004148BD" w:rsidP="004148BD">
            <w:pPr>
              <w:jc w:val="center"/>
              <w:rPr>
                <w:sz w:val="20"/>
                <w:szCs w:val="20"/>
                <w:lang w:val="uk-UA"/>
              </w:rPr>
            </w:pPr>
            <w:r w:rsidRPr="00935ADF">
              <w:rPr>
                <w:sz w:val="20"/>
                <w:szCs w:val="20"/>
              </w:rPr>
              <w:t>10</w:t>
            </w:r>
          </w:p>
        </w:tc>
        <w:tc>
          <w:tcPr>
            <w:tcW w:w="678" w:type="dxa"/>
            <w:tcBorders>
              <w:top w:val="nil"/>
              <w:left w:val="nil"/>
              <w:bottom w:val="single" w:sz="4" w:space="0" w:color="auto"/>
              <w:right w:val="single" w:sz="4" w:space="0" w:color="auto"/>
            </w:tcBorders>
            <w:shd w:val="clear" w:color="auto" w:fill="auto"/>
            <w:noWrap/>
            <w:vAlign w:val="center"/>
          </w:tcPr>
          <w:p w14:paraId="0FD161E0" w14:textId="6B0DDD34" w:rsidR="004148BD" w:rsidRPr="00935ADF" w:rsidRDefault="004148BD" w:rsidP="004148BD">
            <w:pPr>
              <w:jc w:val="center"/>
              <w:rPr>
                <w:sz w:val="20"/>
                <w:szCs w:val="20"/>
                <w:lang w:val="uk-UA"/>
              </w:rPr>
            </w:pPr>
            <w:r w:rsidRPr="00935ADF">
              <w:rPr>
                <w:sz w:val="20"/>
                <w:szCs w:val="20"/>
              </w:rPr>
              <w:t>19</w:t>
            </w:r>
          </w:p>
        </w:tc>
        <w:tc>
          <w:tcPr>
            <w:tcW w:w="516" w:type="dxa"/>
            <w:tcBorders>
              <w:top w:val="nil"/>
              <w:left w:val="nil"/>
              <w:bottom w:val="single" w:sz="4" w:space="0" w:color="auto"/>
              <w:right w:val="single" w:sz="4" w:space="0" w:color="auto"/>
            </w:tcBorders>
            <w:shd w:val="clear" w:color="auto" w:fill="auto"/>
            <w:noWrap/>
            <w:vAlign w:val="center"/>
          </w:tcPr>
          <w:p w14:paraId="6EA49195" w14:textId="320B6E3A" w:rsidR="004148BD" w:rsidRPr="00935ADF" w:rsidRDefault="004148BD" w:rsidP="004148BD">
            <w:pPr>
              <w:jc w:val="center"/>
              <w:rPr>
                <w:sz w:val="20"/>
                <w:szCs w:val="20"/>
                <w:lang w:val="uk-UA"/>
              </w:rPr>
            </w:pPr>
            <w:r w:rsidRPr="00935ADF">
              <w:rPr>
                <w:sz w:val="20"/>
                <w:szCs w:val="20"/>
              </w:rPr>
              <w:t>39</w:t>
            </w:r>
          </w:p>
        </w:tc>
        <w:tc>
          <w:tcPr>
            <w:tcW w:w="616" w:type="dxa"/>
            <w:tcBorders>
              <w:top w:val="nil"/>
              <w:left w:val="nil"/>
              <w:bottom w:val="single" w:sz="4" w:space="0" w:color="auto"/>
              <w:right w:val="single" w:sz="4" w:space="0" w:color="auto"/>
            </w:tcBorders>
            <w:shd w:val="clear" w:color="auto" w:fill="auto"/>
            <w:noWrap/>
            <w:vAlign w:val="center"/>
          </w:tcPr>
          <w:p w14:paraId="3A71FEB6" w14:textId="6FC8722B" w:rsidR="004148BD" w:rsidRPr="00935ADF" w:rsidRDefault="004148BD" w:rsidP="004148BD">
            <w:pPr>
              <w:jc w:val="center"/>
              <w:rPr>
                <w:sz w:val="20"/>
                <w:szCs w:val="20"/>
                <w:lang w:val="uk-UA"/>
              </w:rPr>
            </w:pPr>
            <w:r w:rsidRPr="00935ADF">
              <w:rPr>
                <w:sz w:val="20"/>
                <w:szCs w:val="20"/>
                <w:lang w:val="uk-UA"/>
              </w:rPr>
              <w:t>44</w:t>
            </w:r>
          </w:p>
        </w:tc>
        <w:tc>
          <w:tcPr>
            <w:tcW w:w="539" w:type="dxa"/>
            <w:tcBorders>
              <w:top w:val="nil"/>
              <w:left w:val="nil"/>
              <w:bottom w:val="single" w:sz="4" w:space="0" w:color="auto"/>
              <w:right w:val="single" w:sz="4" w:space="0" w:color="auto"/>
            </w:tcBorders>
            <w:vAlign w:val="center"/>
          </w:tcPr>
          <w:p w14:paraId="42455014" w14:textId="2362B5D5" w:rsidR="004148BD" w:rsidRPr="00935ADF" w:rsidRDefault="004148BD" w:rsidP="004148BD">
            <w:pPr>
              <w:jc w:val="center"/>
              <w:rPr>
                <w:sz w:val="20"/>
                <w:szCs w:val="20"/>
                <w:lang w:val="uk-UA"/>
              </w:rPr>
            </w:pPr>
            <w:r w:rsidRPr="00935ADF">
              <w:rPr>
                <w:sz w:val="20"/>
                <w:szCs w:val="20"/>
              </w:rPr>
              <w:t>24</w:t>
            </w:r>
          </w:p>
        </w:tc>
        <w:tc>
          <w:tcPr>
            <w:tcW w:w="616" w:type="dxa"/>
            <w:tcBorders>
              <w:top w:val="nil"/>
              <w:left w:val="nil"/>
              <w:bottom w:val="single" w:sz="4" w:space="0" w:color="auto"/>
              <w:right w:val="single" w:sz="4" w:space="0" w:color="auto"/>
            </w:tcBorders>
            <w:vAlign w:val="center"/>
          </w:tcPr>
          <w:p w14:paraId="781DDF70" w14:textId="4E3FD77D" w:rsidR="004148BD" w:rsidRPr="00935ADF" w:rsidRDefault="004148BD" w:rsidP="004148BD">
            <w:pPr>
              <w:jc w:val="center"/>
              <w:rPr>
                <w:sz w:val="20"/>
                <w:szCs w:val="20"/>
              </w:rPr>
            </w:pPr>
            <w:r w:rsidRPr="00935ADF">
              <w:rPr>
                <w:sz w:val="20"/>
                <w:szCs w:val="20"/>
              </w:rPr>
              <w:t>39</w:t>
            </w:r>
          </w:p>
        </w:tc>
        <w:tc>
          <w:tcPr>
            <w:tcW w:w="619" w:type="dxa"/>
            <w:tcBorders>
              <w:top w:val="nil"/>
              <w:left w:val="nil"/>
              <w:bottom w:val="single" w:sz="4" w:space="0" w:color="auto"/>
              <w:right w:val="single" w:sz="4" w:space="0" w:color="auto"/>
            </w:tcBorders>
            <w:vAlign w:val="center"/>
          </w:tcPr>
          <w:p w14:paraId="2D11B32A" w14:textId="1F0CE9FF" w:rsidR="004148BD" w:rsidRPr="00935ADF" w:rsidRDefault="004148BD" w:rsidP="004148BD">
            <w:pPr>
              <w:jc w:val="center"/>
              <w:rPr>
                <w:sz w:val="20"/>
                <w:szCs w:val="20"/>
              </w:rPr>
            </w:pPr>
            <w:r w:rsidRPr="00935ADF">
              <w:rPr>
                <w:color w:val="000000"/>
                <w:sz w:val="20"/>
                <w:szCs w:val="20"/>
              </w:rPr>
              <w:t>12</w:t>
            </w:r>
          </w:p>
        </w:tc>
        <w:tc>
          <w:tcPr>
            <w:tcW w:w="541" w:type="dxa"/>
            <w:tcBorders>
              <w:top w:val="nil"/>
              <w:left w:val="nil"/>
              <w:bottom w:val="single" w:sz="4" w:space="0" w:color="auto"/>
              <w:right w:val="single" w:sz="4" w:space="0" w:color="auto"/>
            </w:tcBorders>
            <w:vAlign w:val="center"/>
          </w:tcPr>
          <w:p w14:paraId="1B132641" w14:textId="4C6B6916" w:rsidR="004148BD" w:rsidRPr="00935ADF" w:rsidRDefault="004148BD" w:rsidP="004148BD">
            <w:pPr>
              <w:jc w:val="center"/>
              <w:rPr>
                <w:sz w:val="20"/>
                <w:szCs w:val="20"/>
              </w:rPr>
            </w:pPr>
            <w:r w:rsidRPr="00935ADF">
              <w:rPr>
                <w:color w:val="000000"/>
                <w:sz w:val="20"/>
                <w:szCs w:val="20"/>
              </w:rPr>
              <w:t>24</w:t>
            </w:r>
          </w:p>
        </w:tc>
        <w:tc>
          <w:tcPr>
            <w:tcW w:w="607" w:type="dxa"/>
            <w:tcBorders>
              <w:top w:val="single" w:sz="4" w:space="0" w:color="auto"/>
              <w:left w:val="nil"/>
              <w:bottom w:val="single" w:sz="4" w:space="0" w:color="auto"/>
              <w:right w:val="single" w:sz="4" w:space="0" w:color="auto"/>
            </w:tcBorders>
            <w:vAlign w:val="center"/>
          </w:tcPr>
          <w:p w14:paraId="48AF56D7" w14:textId="4FAB5E89" w:rsidR="004148BD" w:rsidRPr="00935ADF" w:rsidRDefault="004148BD" w:rsidP="004148BD">
            <w:pPr>
              <w:jc w:val="center"/>
              <w:rPr>
                <w:sz w:val="20"/>
                <w:szCs w:val="20"/>
              </w:rPr>
            </w:pPr>
          </w:p>
        </w:tc>
        <w:tc>
          <w:tcPr>
            <w:tcW w:w="573" w:type="dxa"/>
            <w:tcBorders>
              <w:top w:val="nil"/>
              <w:left w:val="single" w:sz="4" w:space="0" w:color="auto"/>
              <w:bottom w:val="single" w:sz="4" w:space="0" w:color="auto"/>
              <w:right w:val="single" w:sz="4" w:space="0" w:color="auto"/>
            </w:tcBorders>
            <w:vAlign w:val="center"/>
          </w:tcPr>
          <w:p w14:paraId="4F6F8221" w14:textId="77777777" w:rsidR="004148BD" w:rsidRPr="00935ADF" w:rsidRDefault="004148BD" w:rsidP="004148BD">
            <w:pPr>
              <w:jc w:val="center"/>
              <w:rPr>
                <w:color w:val="000000"/>
                <w:sz w:val="20"/>
                <w:szCs w:val="20"/>
              </w:rPr>
            </w:pPr>
          </w:p>
        </w:tc>
      </w:tr>
      <w:tr w:rsidR="004148BD" w:rsidRPr="00935ADF" w14:paraId="1CCE6A45" w14:textId="6603A70B" w:rsidTr="004148BD">
        <w:trPr>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4553C172" w14:textId="77777777" w:rsidR="004148BD" w:rsidRPr="00935ADF" w:rsidRDefault="004148BD" w:rsidP="004148BD">
            <w:pPr>
              <w:rPr>
                <w:sz w:val="20"/>
                <w:szCs w:val="20"/>
                <w:lang w:val="uk-UA"/>
              </w:rPr>
            </w:pPr>
            <w:proofErr w:type="spellStart"/>
            <w:r w:rsidRPr="00935ADF">
              <w:rPr>
                <w:sz w:val="20"/>
                <w:szCs w:val="20"/>
                <w:lang w:val="uk-UA"/>
              </w:rPr>
              <w:t>Radionuclides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39311AA4" w14:textId="77777777" w:rsidR="004148BD" w:rsidRPr="00935ADF" w:rsidRDefault="004148BD" w:rsidP="004148BD">
            <w:pPr>
              <w:jc w:val="center"/>
              <w:rPr>
                <w:sz w:val="20"/>
                <w:szCs w:val="20"/>
                <w:lang w:val="uk-UA"/>
              </w:rPr>
            </w:pPr>
          </w:p>
        </w:tc>
        <w:tc>
          <w:tcPr>
            <w:tcW w:w="678" w:type="dxa"/>
            <w:tcBorders>
              <w:top w:val="nil"/>
              <w:left w:val="nil"/>
              <w:bottom w:val="single" w:sz="4" w:space="0" w:color="auto"/>
              <w:right w:val="single" w:sz="4" w:space="0" w:color="auto"/>
            </w:tcBorders>
            <w:shd w:val="clear" w:color="auto" w:fill="auto"/>
            <w:noWrap/>
            <w:vAlign w:val="center"/>
          </w:tcPr>
          <w:p w14:paraId="2BD7D275" w14:textId="77777777" w:rsidR="004148BD" w:rsidRPr="00935ADF" w:rsidRDefault="004148BD" w:rsidP="004148BD">
            <w:pPr>
              <w:jc w:val="center"/>
              <w:rPr>
                <w:lang w:val="uk-UA"/>
              </w:rPr>
            </w:pPr>
          </w:p>
        </w:tc>
        <w:tc>
          <w:tcPr>
            <w:tcW w:w="678" w:type="dxa"/>
            <w:tcBorders>
              <w:top w:val="nil"/>
              <w:left w:val="nil"/>
              <w:bottom w:val="single" w:sz="4" w:space="0" w:color="auto"/>
              <w:right w:val="single" w:sz="4" w:space="0" w:color="auto"/>
            </w:tcBorders>
            <w:shd w:val="clear" w:color="auto" w:fill="auto"/>
            <w:noWrap/>
            <w:vAlign w:val="center"/>
          </w:tcPr>
          <w:p w14:paraId="11B193EB" w14:textId="5DFBFC1C" w:rsidR="004148BD" w:rsidRPr="00935ADF" w:rsidRDefault="004148BD" w:rsidP="004148BD">
            <w:pPr>
              <w:jc w:val="center"/>
              <w:rPr>
                <w:sz w:val="20"/>
                <w:szCs w:val="20"/>
                <w:lang w:val="uk-UA"/>
              </w:rPr>
            </w:pPr>
          </w:p>
        </w:tc>
        <w:tc>
          <w:tcPr>
            <w:tcW w:w="516" w:type="dxa"/>
            <w:tcBorders>
              <w:top w:val="nil"/>
              <w:left w:val="nil"/>
              <w:bottom w:val="single" w:sz="4" w:space="0" w:color="auto"/>
              <w:right w:val="single" w:sz="4" w:space="0" w:color="auto"/>
            </w:tcBorders>
            <w:shd w:val="clear" w:color="auto" w:fill="auto"/>
            <w:noWrap/>
            <w:vAlign w:val="center"/>
          </w:tcPr>
          <w:p w14:paraId="648467CD" w14:textId="77777777" w:rsidR="004148BD" w:rsidRPr="00935ADF" w:rsidRDefault="004148BD" w:rsidP="004148BD">
            <w:pPr>
              <w:jc w:val="center"/>
              <w:rPr>
                <w:lang w:val="uk-UA"/>
              </w:rPr>
            </w:pPr>
          </w:p>
        </w:tc>
        <w:tc>
          <w:tcPr>
            <w:tcW w:w="616" w:type="dxa"/>
            <w:tcBorders>
              <w:top w:val="nil"/>
              <w:left w:val="nil"/>
              <w:bottom w:val="single" w:sz="4" w:space="0" w:color="auto"/>
              <w:right w:val="single" w:sz="4" w:space="0" w:color="auto"/>
            </w:tcBorders>
            <w:shd w:val="clear" w:color="auto" w:fill="auto"/>
            <w:noWrap/>
            <w:vAlign w:val="center"/>
          </w:tcPr>
          <w:p w14:paraId="468EFD9C" w14:textId="77777777" w:rsidR="004148BD" w:rsidRPr="00935ADF" w:rsidRDefault="004148BD" w:rsidP="004148BD">
            <w:pPr>
              <w:jc w:val="center"/>
              <w:rPr>
                <w:sz w:val="20"/>
                <w:szCs w:val="20"/>
                <w:lang w:val="uk-UA"/>
              </w:rPr>
            </w:pPr>
          </w:p>
        </w:tc>
        <w:tc>
          <w:tcPr>
            <w:tcW w:w="539" w:type="dxa"/>
            <w:tcBorders>
              <w:top w:val="nil"/>
              <w:left w:val="nil"/>
              <w:bottom w:val="single" w:sz="4" w:space="0" w:color="auto"/>
              <w:right w:val="single" w:sz="4" w:space="0" w:color="auto"/>
            </w:tcBorders>
            <w:vAlign w:val="center"/>
          </w:tcPr>
          <w:p w14:paraId="76A43737" w14:textId="77777777" w:rsidR="004148BD" w:rsidRPr="00935ADF" w:rsidRDefault="004148BD" w:rsidP="004148BD">
            <w:pPr>
              <w:jc w:val="center"/>
              <w:rPr>
                <w:sz w:val="20"/>
                <w:szCs w:val="20"/>
                <w:lang w:val="uk-UA"/>
              </w:rPr>
            </w:pPr>
          </w:p>
        </w:tc>
        <w:tc>
          <w:tcPr>
            <w:tcW w:w="616" w:type="dxa"/>
            <w:tcBorders>
              <w:top w:val="nil"/>
              <w:left w:val="nil"/>
              <w:bottom w:val="single" w:sz="4" w:space="0" w:color="auto"/>
              <w:right w:val="single" w:sz="4" w:space="0" w:color="auto"/>
            </w:tcBorders>
            <w:vAlign w:val="center"/>
          </w:tcPr>
          <w:p w14:paraId="14E72840" w14:textId="77777777" w:rsidR="004148BD" w:rsidRPr="00935ADF" w:rsidRDefault="004148BD" w:rsidP="004148BD">
            <w:pPr>
              <w:jc w:val="center"/>
              <w:rPr>
                <w:sz w:val="20"/>
                <w:szCs w:val="20"/>
                <w:lang w:val="uk-UA"/>
              </w:rPr>
            </w:pPr>
          </w:p>
        </w:tc>
        <w:tc>
          <w:tcPr>
            <w:tcW w:w="619" w:type="dxa"/>
            <w:tcBorders>
              <w:top w:val="nil"/>
              <w:left w:val="nil"/>
              <w:bottom w:val="single" w:sz="4" w:space="0" w:color="auto"/>
              <w:right w:val="single" w:sz="4" w:space="0" w:color="auto"/>
            </w:tcBorders>
            <w:vAlign w:val="center"/>
          </w:tcPr>
          <w:p w14:paraId="02FFEF0D" w14:textId="7C569D09" w:rsidR="004148BD" w:rsidRPr="00935ADF" w:rsidRDefault="004148BD" w:rsidP="004148BD">
            <w:pPr>
              <w:jc w:val="center"/>
              <w:rPr>
                <w:sz w:val="20"/>
                <w:szCs w:val="20"/>
                <w:lang w:val="uk-UA"/>
              </w:rPr>
            </w:pPr>
            <w:r w:rsidRPr="00935ADF">
              <w:rPr>
                <w:color w:val="000000"/>
                <w:sz w:val="20"/>
                <w:szCs w:val="20"/>
              </w:rPr>
              <w:t> </w:t>
            </w:r>
          </w:p>
        </w:tc>
        <w:tc>
          <w:tcPr>
            <w:tcW w:w="541" w:type="dxa"/>
            <w:tcBorders>
              <w:top w:val="nil"/>
              <w:left w:val="nil"/>
              <w:bottom w:val="single" w:sz="4" w:space="0" w:color="auto"/>
              <w:right w:val="single" w:sz="4" w:space="0" w:color="auto"/>
            </w:tcBorders>
            <w:vAlign w:val="center"/>
          </w:tcPr>
          <w:p w14:paraId="2F828A5C" w14:textId="21D3585C" w:rsidR="004148BD" w:rsidRPr="00935ADF" w:rsidRDefault="004148BD" w:rsidP="004148BD">
            <w:pPr>
              <w:jc w:val="center"/>
              <w:rPr>
                <w:sz w:val="20"/>
                <w:szCs w:val="20"/>
                <w:lang w:val="uk-UA"/>
              </w:rPr>
            </w:pPr>
            <w:r w:rsidRPr="00935ADF">
              <w:rPr>
                <w:color w:val="000000"/>
                <w:sz w:val="20"/>
                <w:szCs w:val="20"/>
              </w:rPr>
              <w:t> </w:t>
            </w:r>
          </w:p>
        </w:tc>
        <w:tc>
          <w:tcPr>
            <w:tcW w:w="607" w:type="dxa"/>
            <w:tcBorders>
              <w:top w:val="single" w:sz="4" w:space="0" w:color="auto"/>
              <w:left w:val="nil"/>
              <w:bottom w:val="single" w:sz="4" w:space="0" w:color="auto"/>
              <w:right w:val="single" w:sz="4" w:space="0" w:color="auto"/>
            </w:tcBorders>
            <w:vAlign w:val="center"/>
          </w:tcPr>
          <w:p w14:paraId="3E02AD96" w14:textId="77777777" w:rsidR="004148BD" w:rsidRPr="00935ADF" w:rsidRDefault="004148BD" w:rsidP="004148BD">
            <w:pPr>
              <w:jc w:val="center"/>
              <w:rPr>
                <w:sz w:val="20"/>
                <w:szCs w:val="20"/>
              </w:rPr>
            </w:pPr>
          </w:p>
        </w:tc>
        <w:tc>
          <w:tcPr>
            <w:tcW w:w="573" w:type="dxa"/>
            <w:tcBorders>
              <w:top w:val="nil"/>
              <w:left w:val="single" w:sz="4" w:space="0" w:color="auto"/>
              <w:bottom w:val="single" w:sz="4" w:space="0" w:color="auto"/>
              <w:right w:val="single" w:sz="4" w:space="0" w:color="auto"/>
            </w:tcBorders>
            <w:vAlign w:val="center"/>
          </w:tcPr>
          <w:p w14:paraId="352C4F54" w14:textId="77777777" w:rsidR="004148BD" w:rsidRPr="00935ADF" w:rsidRDefault="004148BD" w:rsidP="004148BD">
            <w:pPr>
              <w:jc w:val="center"/>
              <w:rPr>
                <w:color w:val="000000"/>
                <w:sz w:val="20"/>
                <w:szCs w:val="20"/>
              </w:rPr>
            </w:pPr>
          </w:p>
        </w:tc>
      </w:tr>
      <w:tr w:rsidR="004148BD" w:rsidRPr="00935ADF" w14:paraId="528AAB60" w14:textId="34B20CB6" w:rsidTr="004148BD">
        <w:trPr>
          <w:trHeight w:val="300"/>
          <w:jc w:val="center"/>
        </w:trPr>
        <w:tc>
          <w:tcPr>
            <w:tcW w:w="1981" w:type="dxa"/>
            <w:tcBorders>
              <w:top w:val="nil"/>
              <w:left w:val="single" w:sz="4" w:space="0" w:color="auto"/>
              <w:bottom w:val="single" w:sz="4" w:space="0" w:color="auto"/>
              <w:right w:val="single" w:sz="4" w:space="0" w:color="auto"/>
            </w:tcBorders>
            <w:shd w:val="clear" w:color="auto" w:fill="auto"/>
            <w:noWrap/>
            <w:vAlign w:val="bottom"/>
          </w:tcPr>
          <w:p w14:paraId="35CFA51F" w14:textId="77777777" w:rsidR="004148BD" w:rsidRPr="00935ADF" w:rsidRDefault="004148BD" w:rsidP="004148BD">
            <w:pPr>
              <w:rPr>
                <w:sz w:val="20"/>
                <w:szCs w:val="20"/>
                <w:lang w:val="uk-UA"/>
              </w:rPr>
            </w:pPr>
            <w:proofErr w:type="spellStart"/>
            <w:r w:rsidRPr="00935ADF">
              <w:rPr>
                <w:sz w:val="20"/>
                <w:szCs w:val="20"/>
                <w:lang w:val="uk-UA"/>
              </w:rPr>
              <w:t>Trace</w:t>
            </w:r>
            <w:proofErr w:type="spellEnd"/>
            <w:r w:rsidRPr="00935ADF">
              <w:rPr>
                <w:sz w:val="20"/>
                <w:szCs w:val="20"/>
                <w:lang w:val="uk-UA"/>
              </w:rPr>
              <w:t xml:space="preserve"> (</w:t>
            </w:r>
            <w:proofErr w:type="spellStart"/>
            <w:r w:rsidRPr="00935ADF">
              <w:rPr>
                <w:sz w:val="20"/>
                <w:szCs w:val="20"/>
                <w:lang w:val="uk-UA"/>
              </w:rPr>
              <w:t>heavy</w:t>
            </w:r>
            <w:proofErr w:type="spellEnd"/>
            <w:r w:rsidRPr="00935ADF">
              <w:rPr>
                <w:sz w:val="20"/>
                <w:szCs w:val="20"/>
                <w:lang w:val="uk-UA"/>
              </w:rPr>
              <w:t xml:space="preserve">) </w:t>
            </w:r>
            <w:proofErr w:type="spellStart"/>
            <w:r w:rsidRPr="00935ADF">
              <w:rPr>
                <w:sz w:val="20"/>
                <w:szCs w:val="20"/>
                <w:lang w:val="uk-UA"/>
              </w:rPr>
              <w:t>metals</w:t>
            </w:r>
            <w:proofErr w:type="spellEnd"/>
          </w:p>
        </w:tc>
        <w:tc>
          <w:tcPr>
            <w:tcW w:w="678" w:type="dxa"/>
            <w:tcBorders>
              <w:top w:val="nil"/>
              <w:left w:val="nil"/>
              <w:bottom w:val="single" w:sz="4" w:space="0" w:color="auto"/>
              <w:right w:val="single" w:sz="4" w:space="0" w:color="auto"/>
            </w:tcBorders>
            <w:shd w:val="clear" w:color="auto" w:fill="auto"/>
            <w:noWrap/>
            <w:vAlign w:val="center"/>
          </w:tcPr>
          <w:p w14:paraId="79FE57BF" w14:textId="43F17F17" w:rsidR="004148BD" w:rsidRPr="00935ADF" w:rsidRDefault="004148BD" w:rsidP="004148BD">
            <w:pPr>
              <w:jc w:val="center"/>
              <w:rPr>
                <w:sz w:val="20"/>
                <w:szCs w:val="20"/>
                <w:lang w:val="uk-UA"/>
              </w:rPr>
            </w:pPr>
            <w:r w:rsidRPr="00935ADF">
              <w:rPr>
                <w:sz w:val="20"/>
                <w:szCs w:val="20"/>
              </w:rPr>
              <w:t>352</w:t>
            </w:r>
          </w:p>
        </w:tc>
        <w:tc>
          <w:tcPr>
            <w:tcW w:w="678" w:type="dxa"/>
            <w:tcBorders>
              <w:top w:val="nil"/>
              <w:left w:val="nil"/>
              <w:bottom w:val="single" w:sz="4" w:space="0" w:color="auto"/>
              <w:right w:val="single" w:sz="4" w:space="0" w:color="auto"/>
            </w:tcBorders>
            <w:shd w:val="clear" w:color="auto" w:fill="auto"/>
            <w:noWrap/>
            <w:vAlign w:val="center"/>
          </w:tcPr>
          <w:p w14:paraId="2D793126" w14:textId="22A55BA4" w:rsidR="004148BD" w:rsidRPr="00935ADF" w:rsidRDefault="004148BD" w:rsidP="004148BD">
            <w:pPr>
              <w:jc w:val="center"/>
              <w:rPr>
                <w:sz w:val="20"/>
                <w:szCs w:val="20"/>
                <w:lang w:val="uk-UA"/>
              </w:rPr>
            </w:pPr>
            <w:r w:rsidRPr="00935ADF">
              <w:rPr>
                <w:sz w:val="20"/>
                <w:szCs w:val="20"/>
              </w:rPr>
              <w:t>180</w:t>
            </w:r>
          </w:p>
        </w:tc>
        <w:tc>
          <w:tcPr>
            <w:tcW w:w="678" w:type="dxa"/>
            <w:tcBorders>
              <w:top w:val="nil"/>
              <w:left w:val="nil"/>
              <w:bottom w:val="single" w:sz="4" w:space="0" w:color="auto"/>
              <w:right w:val="single" w:sz="4" w:space="0" w:color="auto"/>
            </w:tcBorders>
            <w:shd w:val="clear" w:color="auto" w:fill="auto"/>
            <w:noWrap/>
            <w:vAlign w:val="center"/>
          </w:tcPr>
          <w:p w14:paraId="1D5F54E6" w14:textId="3CB96497" w:rsidR="004148BD" w:rsidRPr="00935ADF" w:rsidRDefault="004148BD" w:rsidP="004148BD">
            <w:pPr>
              <w:jc w:val="center"/>
              <w:rPr>
                <w:sz w:val="20"/>
                <w:szCs w:val="20"/>
                <w:lang w:val="uk-UA"/>
              </w:rPr>
            </w:pPr>
            <w:r w:rsidRPr="00935ADF">
              <w:rPr>
                <w:sz w:val="20"/>
                <w:szCs w:val="20"/>
              </w:rPr>
              <w:t>330</w:t>
            </w:r>
          </w:p>
        </w:tc>
        <w:tc>
          <w:tcPr>
            <w:tcW w:w="516" w:type="dxa"/>
            <w:tcBorders>
              <w:top w:val="nil"/>
              <w:left w:val="nil"/>
              <w:bottom w:val="single" w:sz="4" w:space="0" w:color="auto"/>
              <w:right w:val="single" w:sz="4" w:space="0" w:color="auto"/>
            </w:tcBorders>
            <w:shd w:val="clear" w:color="auto" w:fill="auto"/>
            <w:noWrap/>
            <w:vAlign w:val="center"/>
          </w:tcPr>
          <w:p w14:paraId="6D48CA14" w14:textId="63AFB2A7" w:rsidR="004148BD" w:rsidRPr="00935ADF" w:rsidRDefault="004148BD" w:rsidP="004148BD">
            <w:pPr>
              <w:jc w:val="center"/>
              <w:rPr>
                <w:sz w:val="20"/>
                <w:szCs w:val="20"/>
                <w:lang w:val="uk-UA"/>
              </w:rPr>
            </w:pPr>
            <w:r w:rsidRPr="00935ADF">
              <w:rPr>
                <w:sz w:val="20"/>
                <w:szCs w:val="20"/>
              </w:rPr>
              <w:t>348</w:t>
            </w:r>
          </w:p>
        </w:tc>
        <w:tc>
          <w:tcPr>
            <w:tcW w:w="616" w:type="dxa"/>
            <w:tcBorders>
              <w:top w:val="nil"/>
              <w:left w:val="nil"/>
              <w:bottom w:val="single" w:sz="4" w:space="0" w:color="auto"/>
              <w:right w:val="single" w:sz="4" w:space="0" w:color="auto"/>
            </w:tcBorders>
            <w:shd w:val="clear" w:color="auto" w:fill="auto"/>
            <w:noWrap/>
            <w:vAlign w:val="center"/>
          </w:tcPr>
          <w:p w14:paraId="1C7D48E5" w14:textId="63E667B6" w:rsidR="004148BD" w:rsidRPr="00935ADF" w:rsidRDefault="004148BD" w:rsidP="004148BD">
            <w:pPr>
              <w:jc w:val="center"/>
              <w:rPr>
                <w:sz w:val="20"/>
                <w:szCs w:val="20"/>
                <w:lang w:val="uk-UA"/>
              </w:rPr>
            </w:pPr>
            <w:r w:rsidRPr="00935ADF">
              <w:rPr>
                <w:sz w:val="20"/>
                <w:szCs w:val="20"/>
                <w:lang w:val="uk-UA"/>
              </w:rPr>
              <w:t>588</w:t>
            </w:r>
          </w:p>
        </w:tc>
        <w:tc>
          <w:tcPr>
            <w:tcW w:w="539" w:type="dxa"/>
            <w:tcBorders>
              <w:top w:val="nil"/>
              <w:left w:val="nil"/>
              <w:bottom w:val="single" w:sz="4" w:space="0" w:color="auto"/>
              <w:right w:val="single" w:sz="4" w:space="0" w:color="auto"/>
            </w:tcBorders>
            <w:vAlign w:val="center"/>
          </w:tcPr>
          <w:p w14:paraId="0D6234C3" w14:textId="52D76D94" w:rsidR="004148BD" w:rsidRPr="00935ADF" w:rsidRDefault="004148BD" w:rsidP="004148BD">
            <w:pPr>
              <w:jc w:val="center"/>
              <w:rPr>
                <w:sz w:val="20"/>
                <w:szCs w:val="20"/>
                <w:lang w:val="uk-UA"/>
              </w:rPr>
            </w:pPr>
            <w:r w:rsidRPr="00935ADF">
              <w:rPr>
                <w:sz w:val="20"/>
                <w:szCs w:val="20"/>
              </w:rPr>
              <w:t>312</w:t>
            </w:r>
          </w:p>
        </w:tc>
        <w:tc>
          <w:tcPr>
            <w:tcW w:w="616" w:type="dxa"/>
            <w:tcBorders>
              <w:top w:val="nil"/>
              <w:left w:val="nil"/>
              <w:bottom w:val="single" w:sz="4" w:space="0" w:color="auto"/>
              <w:right w:val="single" w:sz="4" w:space="0" w:color="auto"/>
            </w:tcBorders>
            <w:vAlign w:val="center"/>
          </w:tcPr>
          <w:p w14:paraId="0B8EDFD4" w14:textId="1279D803" w:rsidR="004148BD" w:rsidRPr="00935ADF" w:rsidRDefault="004148BD" w:rsidP="004148BD">
            <w:pPr>
              <w:jc w:val="center"/>
              <w:rPr>
                <w:sz w:val="20"/>
                <w:szCs w:val="20"/>
              </w:rPr>
            </w:pPr>
            <w:r w:rsidRPr="00935ADF">
              <w:rPr>
                <w:sz w:val="20"/>
                <w:szCs w:val="20"/>
              </w:rPr>
              <w:t>504</w:t>
            </w:r>
          </w:p>
        </w:tc>
        <w:tc>
          <w:tcPr>
            <w:tcW w:w="619" w:type="dxa"/>
            <w:tcBorders>
              <w:top w:val="nil"/>
              <w:left w:val="nil"/>
              <w:bottom w:val="single" w:sz="4" w:space="0" w:color="auto"/>
              <w:right w:val="single" w:sz="4" w:space="0" w:color="auto"/>
            </w:tcBorders>
            <w:vAlign w:val="center"/>
          </w:tcPr>
          <w:p w14:paraId="032D8A55" w14:textId="009053C6" w:rsidR="004148BD" w:rsidRPr="00935ADF" w:rsidRDefault="004148BD" w:rsidP="004148BD">
            <w:pPr>
              <w:jc w:val="center"/>
              <w:rPr>
                <w:sz w:val="20"/>
                <w:szCs w:val="20"/>
              </w:rPr>
            </w:pPr>
            <w:r w:rsidRPr="00935ADF">
              <w:rPr>
                <w:color w:val="000000"/>
                <w:sz w:val="20"/>
                <w:szCs w:val="20"/>
              </w:rPr>
              <w:t>132</w:t>
            </w:r>
          </w:p>
        </w:tc>
        <w:tc>
          <w:tcPr>
            <w:tcW w:w="541" w:type="dxa"/>
            <w:tcBorders>
              <w:top w:val="nil"/>
              <w:left w:val="nil"/>
              <w:bottom w:val="single" w:sz="4" w:space="0" w:color="auto"/>
              <w:right w:val="single" w:sz="4" w:space="0" w:color="auto"/>
            </w:tcBorders>
            <w:vAlign w:val="center"/>
          </w:tcPr>
          <w:p w14:paraId="052088D8" w14:textId="302D2A34" w:rsidR="004148BD" w:rsidRPr="00935ADF" w:rsidRDefault="004148BD" w:rsidP="004148BD">
            <w:pPr>
              <w:jc w:val="center"/>
              <w:rPr>
                <w:sz w:val="20"/>
                <w:szCs w:val="20"/>
              </w:rPr>
            </w:pPr>
            <w:r w:rsidRPr="00935ADF">
              <w:rPr>
                <w:color w:val="000000"/>
                <w:sz w:val="20"/>
                <w:szCs w:val="20"/>
              </w:rPr>
              <w:t>288</w:t>
            </w:r>
          </w:p>
        </w:tc>
        <w:tc>
          <w:tcPr>
            <w:tcW w:w="607" w:type="dxa"/>
            <w:tcBorders>
              <w:top w:val="single" w:sz="4" w:space="0" w:color="auto"/>
              <w:left w:val="nil"/>
              <w:bottom w:val="single" w:sz="4" w:space="0" w:color="auto"/>
              <w:right w:val="single" w:sz="4" w:space="0" w:color="auto"/>
            </w:tcBorders>
            <w:vAlign w:val="center"/>
          </w:tcPr>
          <w:p w14:paraId="4C2E6F28" w14:textId="0322297D" w:rsidR="004148BD" w:rsidRPr="00935ADF" w:rsidRDefault="004148BD" w:rsidP="004148BD">
            <w:pPr>
              <w:jc w:val="center"/>
              <w:rPr>
                <w:sz w:val="20"/>
                <w:szCs w:val="20"/>
              </w:rPr>
            </w:pPr>
            <w:r w:rsidRPr="00935ADF">
              <w:rPr>
                <w:color w:val="000000"/>
                <w:sz w:val="20"/>
                <w:szCs w:val="20"/>
                <w:lang w:val="ru-RU"/>
              </w:rPr>
              <w:t>24</w:t>
            </w:r>
          </w:p>
        </w:tc>
        <w:tc>
          <w:tcPr>
            <w:tcW w:w="573" w:type="dxa"/>
            <w:tcBorders>
              <w:top w:val="nil"/>
              <w:left w:val="single" w:sz="4" w:space="0" w:color="auto"/>
              <w:bottom w:val="single" w:sz="4" w:space="0" w:color="auto"/>
              <w:right w:val="single" w:sz="4" w:space="0" w:color="auto"/>
            </w:tcBorders>
            <w:vAlign w:val="center"/>
          </w:tcPr>
          <w:p w14:paraId="2D9E621B" w14:textId="3525D317" w:rsidR="004148BD" w:rsidRPr="00935ADF" w:rsidRDefault="004148BD" w:rsidP="004148BD">
            <w:pPr>
              <w:jc w:val="center"/>
              <w:rPr>
                <w:color w:val="000000"/>
                <w:sz w:val="20"/>
                <w:szCs w:val="20"/>
                <w:lang w:val="ru-RU"/>
              </w:rPr>
            </w:pPr>
          </w:p>
        </w:tc>
      </w:tr>
    </w:tbl>
    <w:p w14:paraId="2CDD52A6" w14:textId="77777777" w:rsidR="00427D7D" w:rsidRPr="00935ADF" w:rsidRDefault="00427D7D" w:rsidP="00427D7D">
      <w:pPr>
        <w:jc w:val="center"/>
        <w:rPr>
          <w:lang w:val="uk-UA"/>
        </w:rPr>
      </w:pPr>
    </w:p>
    <w:p w14:paraId="41B87CCD" w14:textId="191FEB4C" w:rsidR="00427D7D" w:rsidRPr="00935ADF" w:rsidRDefault="004148BD" w:rsidP="00427D7D">
      <w:pPr>
        <w:jc w:val="center"/>
        <w:rPr>
          <w:lang w:val="uk-UA"/>
        </w:rPr>
      </w:pPr>
      <w:r w:rsidRPr="00935ADF">
        <w:rPr>
          <w:noProof/>
          <w:lang w:val="uk-UA"/>
        </w:rPr>
        <w:drawing>
          <wp:inline distT="0" distB="0" distL="0" distR="0" wp14:anchorId="6421585A" wp14:editId="55CDEDA4">
            <wp:extent cx="5976269" cy="3641725"/>
            <wp:effectExtent l="0" t="0" r="5715" b="0"/>
            <wp:docPr id="4702904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1185" cy="3644721"/>
                    </a:xfrm>
                    <a:prstGeom prst="rect">
                      <a:avLst/>
                    </a:prstGeom>
                    <a:noFill/>
                  </pic:spPr>
                </pic:pic>
              </a:graphicData>
            </a:graphic>
          </wp:inline>
        </w:drawing>
      </w:r>
    </w:p>
    <w:p w14:paraId="5EAE6D34" w14:textId="77777777" w:rsidR="00436CEB" w:rsidRPr="00935ADF" w:rsidRDefault="00436CEB" w:rsidP="00427D7D">
      <w:pPr>
        <w:jc w:val="center"/>
        <w:rPr>
          <w:lang w:val="uk-UA"/>
        </w:rPr>
      </w:pPr>
    </w:p>
    <w:p w14:paraId="5D989DC9" w14:textId="77777777" w:rsidR="00427D7D" w:rsidRPr="00935ADF" w:rsidRDefault="00427D7D" w:rsidP="00427D7D">
      <w:pPr>
        <w:jc w:val="center"/>
        <w:rPr>
          <w:bCs/>
        </w:rPr>
      </w:pPr>
      <w:r w:rsidRPr="00935ADF">
        <w:rPr>
          <w:bCs/>
        </w:rPr>
        <w:t>Figure 6.3 - Distribution of the number of samples by parameter groups and years (sediment)</w:t>
      </w:r>
    </w:p>
    <w:p w14:paraId="42EA15A4" w14:textId="77777777" w:rsidR="00427D7D" w:rsidRPr="00935ADF" w:rsidRDefault="00427D7D" w:rsidP="00427D7D">
      <w:pPr>
        <w:rPr>
          <w:noProof/>
        </w:rPr>
      </w:pPr>
    </w:p>
    <w:p w14:paraId="294D0474" w14:textId="70A55ABC" w:rsidR="00427D7D" w:rsidRPr="00935ADF" w:rsidRDefault="004148BD" w:rsidP="00427D7D">
      <w:pPr>
        <w:jc w:val="center"/>
        <w:rPr>
          <w:noProof/>
        </w:rPr>
      </w:pPr>
      <w:r w:rsidRPr="00935ADF">
        <w:rPr>
          <w:noProof/>
        </w:rPr>
        <w:drawing>
          <wp:inline distT="0" distB="0" distL="0" distR="0" wp14:anchorId="4556B0A0" wp14:editId="7DA65204">
            <wp:extent cx="4584700" cy="2603500"/>
            <wp:effectExtent l="0" t="0" r="6350" b="6350"/>
            <wp:docPr id="11158120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603500"/>
                    </a:xfrm>
                    <a:prstGeom prst="rect">
                      <a:avLst/>
                    </a:prstGeom>
                    <a:noFill/>
                  </pic:spPr>
                </pic:pic>
              </a:graphicData>
            </a:graphic>
          </wp:inline>
        </w:drawing>
      </w:r>
    </w:p>
    <w:p w14:paraId="0AB0A1BF" w14:textId="77777777" w:rsidR="00427D7D" w:rsidRPr="00935ADF" w:rsidRDefault="00427D7D" w:rsidP="00427D7D">
      <w:pPr>
        <w:spacing w:before="120"/>
        <w:jc w:val="center"/>
        <w:rPr>
          <w:bCs/>
        </w:rPr>
      </w:pPr>
      <w:r w:rsidRPr="00935ADF">
        <w:rPr>
          <w:bCs/>
        </w:rPr>
        <w:t>Figure 6.4 - Total number of samples for each parameters group (sediment)</w:t>
      </w:r>
    </w:p>
    <w:p w14:paraId="3539DA6E" w14:textId="77777777" w:rsidR="00427D7D" w:rsidRPr="00935ADF" w:rsidRDefault="00427D7D" w:rsidP="00427D7D"/>
    <w:p w14:paraId="077D70BA" w14:textId="77777777" w:rsidR="00427D7D" w:rsidRPr="00935ADF" w:rsidRDefault="00427D7D" w:rsidP="00427D7D">
      <w:pPr>
        <w:rPr>
          <w:bCs/>
        </w:rPr>
      </w:pPr>
      <w:r w:rsidRPr="00935ADF">
        <w:rPr>
          <w:bCs/>
        </w:rPr>
        <w:t>Table 6.5 – Statistics of the number of samples by parameter groups and by years (biota)</w:t>
      </w:r>
    </w:p>
    <w:p w14:paraId="725A3CF9" w14:textId="77777777" w:rsidR="00427D7D" w:rsidRPr="00935ADF" w:rsidRDefault="00427D7D" w:rsidP="00427D7D">
      <w:pPr>
        <w:rPr>
          <w:b/>
        </w:rPr>
      </w:pPr>
    </w:p>
    <w:tbl>
      <w:tblPr>
        <w:tblW w:w="9019" w:type="dxa"/>
        <w:jc w:val="center"/>
        <w:tblLayout w:type="fixed"/>
        <w:tblLook w:val="04A0" w:firstRow="1" w:lastRow="0" w:firstColumn="1" w:lastColumn="0" w:noHBand="0" w:noVBand="1"/>
      </w:tblPr>
      <w:tblGrid>
        <w:gridCol w:w="2364"/>
        <w:gridCol w:w="608"/>
        <w:gridCol w:w="567"/>
        <w:gridCol w:w="656"/>
        <w:gridCol w:w="603"/>
        <w:gridCol w:w="567"/>
        <w:gridCol w:w="673"/>
        <w:gridCol w:w="653"/>
        <w:gridCol w:w="599"/>
        <w:gridCol w:w="591"/>
        <w:gridCol w:w="447"/>
        <w:gridCol w:w="567"/>
        <w:gridCol w:w="124"/>
      </w:tblGrid>
      <w:tr w:rsidR="00427D7D" w:rsidRPr="00935ADF" w14:paraId="29E12480" w14:textId="77777777" w:rsidTr="00455F63">
        <w:trPr>
          <w:trHeight w:val="300"/>
          <w:jc w:val="center"/>
        </w:trPr>
        <w:tc>
          <w:tcPr>
            <w:tcW w:w="2364"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0AE21F83" w14:textId="77777777" w:rsidR="00427D7D" w:rsidRPr="00935ADF" w:rsidRDefault="00427D7D" w:rsidP="00427D7D">
            <w:pPr>
              <w:jc w:val="center"/>
              <w:rPr>
                <w:b/>
                <w:bCs/>
                <w:sz w:val="20"/>
                <w:szCs w:val="20"/>
                <w:lang w:val="uk-UA"/>
              </w:rPr>
            </w:pPr>
            <w:proofErr w:type="spellStart"/>
            <w:r w:rsidRPr="00935ADF">
              <w:rPr>
                <w:b/>
                <w:bCs/>
                <w:sz w:val="20"/>
                <w:szCs w:val="20"/>
                <w:lang w:val="uk-UA"/>
              </w:rPr>
              <w:t>Ukraine</w:t>
            </w:r>
            <w:proofErr w:type="spellEnd"/>
          </w:p>
        </w:tc>
        <w:tc>
          <w:tcPr>
            <w:tcW w:w="608" w:type="dxa"/>
            <w:tcBorders>
              <w:top w:val="single" w:sz="4" w:space="0" w:color="auto"/>
              <w:left w:val="nil"/>
              <w:bottom w:val="single" w:sz="4" w:space="0" w:color="auto"/>
              <w:right w:val="nil"/>
            </w:tcBorders>
            <w:shd w:val="clear" w:color="auto" w:fill="BFBFBF"/>
          </w:tcPr>
          <w:p w14:paraId="1FDF8C3B" w14:textId="77777777" w:rsidR="00427D7D" w:rsidRPr="00935ADF" w:rsidRDefault="00427D7D" w:rsidP="00427D7D">
            <w:pPr>
              <w:jc w:val="center"/>
              <w:rPr>
                <w:b/>
                <w:bCs/>
                <w:sz w:val="20"/>
                <w:szCs w:val="20"/>
                <w:lang w:val="uk-UA"/>
              </w:rPr>
            </w:pPr>
          </w:p>
        </w:tc>
        <w:tc>
          <w:tcPr>
            <w:tcW w:w="6047" w:type="dxa"/>
            <w:gridSpan w:val="11"/>
            <w:tcBorders>
              <w:top w:val="single" w:sz="4" w:space="0" w:color="auto"/>
              <w:left w:val="nil"/>
              <w:bottom w:val="single" w:sz="4" w:space="0" w:color="auto"/>
              <w:right w:val="single" w:sz="4" w:space="0" w:color="auto"/>
            </w:tcBorders>
            <w:shd w:val="clear" w:color="auto" w:fill="BFBFBF"/>
          </w:tcPr>
          <w:p w14:paraId="5E136A48" w14:textId="77777777" w:rsidR="00427D7D" w:rsidRPr="00935ADF" w:rsidRDefault="00427D7D" w:rsidP="00427D7D">
            <w:pPr>
              <w:jc w:val="center"/>
              <w:rPr>
                <w:b/>
                <w:bCs/>
                <w:sz w:val="20"/>
                <w:szCs w:val="20"/>
                <w:lang w:val="uk-UA"/>
              </w:rPr>
            </w:pPr>
            <w:proofErr w:type="spellStart"/>
            <w:r w:rsidRPr="00935ADF">
              <w:rPr>
                <w:b/>
                <w:bCs/>
                <w:sz w:val="20"/>
                <w:szCs w:val="20"/>
                <w:lang w:val="uk-UA"/>
              </w:rPr>
              <w:t>SampleType-Biota</w:t>
            </w:r>
            <w:proofErr w:type="spellEnd"/>
          </w:p>
        </w:tc>
      </w:tr>
      <w:tr w:rsidR="00953461" w:rsidRPr="00935ADF" w14:paraId="48A5FA54" w14:textId="7A8D35F2" w:rsidTr="00455F63">
        <w:trPr>
          <w:gridAfter w:val="1"/>
          <w:wAfter w:w="124" w:type="dxa"/>
          <w:cantSplit/>
          <w:trHeight w:val="1134"/>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3D41FBE5" w14:textId="77777777" w:rsidR="00953461" w:rsidRPr="00935ADF" w:rsidRDefault="00953461" w:rsidP="00953461">
            <w:pPr>
              <w:rPr>
                <w:b/>
                <w:bCs/>
                <w:sz w:val="20"/>
                <w:szCs w:val="20"/>
                <w:lang w:val="uk-UA"/>
              </w:rPr>
            </w:pPr>
            <w:proofErr w:type="spellStart"/>
            <w:r w:rsidRPr="00935ADF">
              <w:rPr>
                <w:b/>
                <w:bCs/>
                <w:sz w:val="20"/>
                <w:szCs w:val="20"/>
                <w:lang w:val="uk-UA"/>
              </w:rPr>
              <w:t>ParameterGroup</w:t>
            </w:r>
            <w:proofErr w:type="spellEnd"/>
            <w:r w:rsidRPr="00935ADF">
              <w:rPr>
                <w:b/>
                <w:bCs/>
                <w:sz w:val="20"/>
                <w:szCs w:val="20"/>
                <w:lang w:val="uk-UA"/>
              </w:rPr>
              <w:t>/</w:t>
            </w:r>
            <w:proofErr w:type="spellStart"/>
            <w:r w:rsidRPr="00935ADF">
              <w:rPr>
                <w:b/>
                <w:bCs/>
                <w:sz w:val="20"/>
                <w:szCs w:val="20"/>
                <w:lang w:val="uk-UA"/>
              </w:rPr>
              <w:t>Year</w:t>
            </w:r>
            <w:proofErr w:type="spellEnd"/>
          </w:p>
        </w:tc>
        <w:tc>
          <w:tcPr>
            <w:tcW w:w="608" w:type="dxa"/>
            <w:tcBorders>
              <w:top w:val="nil"/>
              <w:left w:val="nil"/>
              <w:bottom w:val="single" w:sz="4" w:space="0" w:color="auto"/>
              <w:right w:val="single" w:sz="4" w:space="0" w:color="auto"/>
            </w:tcBorders>
            <w:shd w:val="clear" w:color="auto" w:fill="auto"/>
            <w:noWrap/>
            <w:textDirection w:val="btLr"/>
            <w:vAlign w:val="center"/>
          </w:tcPr>
          <w:p w14:paraId="27695F47" w14:textId="74904211" w:rsidR="00953461" w:rsidRPr="00935ADF" w:rsidRDefault="00953461" w:rsidP="00953461">
            <w:pPr>
              <w:ind w:left="113" w:right="113"/>
              <w:jc w:val="center"/>
              <w:rPr>
                <w:sz w:val="20"/>
                <w:szCs w:val="20"/>
              </w:rPr>
            </w:pPr>
            <w:r w:rsidRPr="00935ADF">
              <w:rPr>
                <w:sz w:val="20"/>
                <w:szCs w:val="20"/>
              </w:rPr>
              <w:t>2013</w:t>
            </w:r>
          </w:p>
        </w:tc>
        <w:tc>
          <w:tcPr>
            <w:tcW w:w="567" w:type="dxa"/>
            <w:tcBorders>
              <w:top w:val="nil"/>
              <w:left w:val="nil"/>
              <w:bottom w:val="single" w:sz="4" w:space="0" w:color="auto"/>
              <w:right w:val="single" w:sz="4" w:space="0" w:color="auto"/>
            </w:tcBorders>
            <w:textDirection w:val="btLr"/>
            <w:vAlign w:val="center"/>
          </w:tcPr>
          <w:p w14:paraId="1078ED87" w14:textId="5D436BED" w:rsidR="00953461" w:rsidRPr="00935ADF" w:rsidRDefault="00953461" w:rsidP="00953461">
            <w:pPr>
              <w:ind w:left="113" w:right="113"/>
              <w:jc w:val="center"/>
              <w:rPr>
                <w:sz w:val="20"/>
                <w:szCs w:val="20"/>
              </w:rPr>
            </w:pPr>
            <w:r w:rsidRPr="00935ADF">
              <w:rPr>
                <w:sz w:val="20"/>
                <w:szCs w:val="20"/>
              </w:rPr>
              <w:t>2014</w:t>
            </w:r>
          </w:p>
        </w:tc>
        <w:tc>
          <w:tcPr>
            <w:tcW w:w="656" w:type="dxa"/>
            <w:tcBorders>
              <w:top w:val="nil"/>
              <w:left w:val="nil"/>
              <w:bottom w:val="single" w:sz="4" w:space="0" w:color="auto"/>
              <w:right w:val="single" w:sz="4" w:space="0" w:color="auto"/>
            </w:tcBorders>
            <w:textDirection w:val="btLr"/>
            <w:vAlign w:val="center"/>
          </w:tcPr>
          <w:p w14:paraId="0A3D1981" w14:textId="7E9056B5" w:rsidR="00953461" w:rsidRPr="00935ADF" w:rsidRDefault="00953461" w:rsidP="00953461">
            <w:pPr>
              <w:ind w:left="113" w:right="113"/>
              <w:jc w:val="center"/>
              <w:rPr>
                <w:sz w:val="20"/>
                <w:szCs w:val="20"/>
              </w:rPr>
            </w:pPr>
            <w:r w:rsidRPr="00935ADF">
              <w:rPr>
                <w:sz w:val="20"/>
                <w:szCs w:val="20"/>
              </w:rPr>
              <w:t>2015</w:t>
            </w:r>
          </w:p>
        </w:tc>
        <w:tc>
          <w:tcPr>
            <w:tcW w:w="603" w:type="dxa"/>
            <w:tcBorders>
              <w:top w:val="nil"/>
              <w:left w:val="nil"/>
              <w:bottom w:val="single" w:sz="4" w:space="0" w:color="auto"/>
              <w:right w:val="single" w:sz="4" w:space="0" w:color="auto"/>
            </w:tcBorders>
            <w:textDirection w:val="btLr"/>
            <w:vAlign w:val="center"/>
          </w:tcPr>
          <w:p w14:paraId="65082BF3" w14:textId="025B6860" w:rsidR="00953461" w:rsidRPr="00935ADF" w:rsidRDefault="00953461" w:rsidP="00953461">
            <w:pPr>
              <w:ind w:left="113" w:right="113"/>
              <w:jc w:val="center"/>
              <w:rPr>
                <w:sz w:val="20"/>
                <w:szCs w:val="20"/>
              </w:rPr>
            </w:pPr>
            <w:r w:rsidRPr="00935ADF">
              <w:rPr>
                <w:sz w:val="20"/>
                <w:szCs w:val="20"/>
              </w:rPr>
              <w:t>2016</w:t>
            </w:r>
          </w:p>
        </w:tc>
        <w:tc>
          <w:tcPr>
            <w:tcW w:w="567" w:type="dxa"/>
            <w:tcBorders>
              <w:top w:val="nil"/>
              <w:left w:val="nil"/>
              <w:bottom w:val="single" w:sz="4" w:space="0" w:color="auto"/>
              <w:right w:val="single" w:sz="4" w:space="0" w:color="auto"/>
            </w:tcBorders>
            <w:textDirection w:val="btLr"/>
            <w:vAlign w:val="center"/>
          </w:tcPr>
          <w:p w14:paraId="058AEB10" w14:textId="07BFDFDA" w:rsidR="00953461" w:rsidRPr="00935ADF" w:rsidRDefault="00953461" w:rsidP="00953461">
            <w:pPr>
              <w:ind w:left="113" w:right="113"/>
              <w:jc w:val="center"/>
              <w:rPr>
                <w:sz w:val="20"/>
                <w:szCs w:val="20"/>
              </w:rPr>
            </w:pPr>
            <w:r w:rsidRPr="00935ADF">
              <w:rPr>
                <w:sz w:val="20"/>
                <w:szCs w:val="20"/>
                <w:lang w:val="uk-UA"/>
              </w:rPr>
              <w:t>2017</w:t>
            </w:r>
          </w:p>
        </w:tc>
        <w:tc>
          <w:tcPr>
            <w:tcW w:w="673" w:type="dxa"/>
            <w:tcBorders>
              <w:top w:val="nil"/>
              <w:left w:val="nil"/>
              <w:bottom w:val="single" w:sz="4" w:space="0" w:color="auto"/>
              <w:right w:val="single" w:sz="4" w:space="0" w:color="auto"/>
            </w:tcBorders>
            <w:textDirection w:val="btLr"/>
            <w:vAlign w:val="center"/>
          </w:tcPr>
          <w:p w14:paraId="3D6879DD" w14:textId="66FB71C8" w:rsidR="00953461" w:rsidRPr="00935ADF" w:rsidRDefault="00953461" w:rsidP="00953461">
            <w:pPr>
              <w:ind w:left="113" w:right="113"/>
              <w:jc w:val="center"/>
              <w:rPr>
                <w:sz w:val="20"/>
                <w:szCs w:val="20"/>
                <w:lang w:val="uk-UA"/>
              </w:rPr>
            </w:pPr>
            <w:r w:rsidRPr="00935ADF">
              <w:rPr>
                <w:sz w:val="20"/>
                <w:szCs w:val="20"/>
                <w:lang w:val="uk-UA"/>
              </w:rPr>
              <w:t>201</w:t>
            </w:r>
            <w:r w:rsidRPr="00935ADF">
              <w:rPr>
                <w:sz w:val="20"/>
                <w:szCs w:val="20"/>
              </w:rPr>
              <w:t>8</w:t>
            </w:r>
          </w:p>
        </w:tc>
        <w:tc>
          <w:tcPr>
            <w:tcW w:w="653" w:type="dxa"/>
            <w:tcBorders>
              <w:top w:val="nil"/>
              <w:left w:val="single" w:sz="4" w:space="0" w:color="auto"/>
              <w:bottom w:val="single" w:sz="4" w:space="0" w:color="auto"/>
              <w:right w:val="single" w:sz="4" w:space="0" w:color="auto"/>
            </w:tcBorders>
            <w:textDirection w:val="btLr"/>
            <w:vAlign w:val="center"/>
          </w:tcPr>
          <w:p w14:paraId="6C17DDD6" w14:textId="5748F058" w:rsidR="00953461" w:rsidRPr="00935ADF" w:rsidRDefault="00953461" w:rsidP="00953461">
            <w:pPr>
              <w:ind w:left="113" w:right="113"/>
              <w:jc w:val="center"/>
              <w:rPr>
                <w:sz w:val="20"/>
                <w:szCs w:val="20"/>
              </w:rPr>
            </w:pPr>
            <w:r w:rsidRPr="00935ADF">
              <w:rPr>
                <w:sz w:val="20"/>
                <w:szCs w:val="20"/>
              </w:rPr>
              <w:t>2019</w:t>
            </w:r>
          </w:p>
        </w:tc>
        <w:tc>
          <w:tcPr>
            <w:tcW w:w="599" w:type="dxa"/>
            <w:tcBorders>
              <w:top w:val="nil"/>
              <w:left w:val="single" w:sz="4" w:space="0" w:color="auto"/>
              <w:bottom w:val="single" w:sz="4" w:space="0" w:color="auto"/>
              <w:right w:val="single" w:sz="4" w:space="0" w:color="auto"/>
            </w:tcBorders>
            <w:textDirection w:val="btLr"/>
            <w:vAlign w:val="center"/>
          </w:tcPr>
          <w:p w14:paraId="6AA650AD" w14:textId="243943B3" w:rsidR="00953461" w:rsidRPr="00935ADF" w:rsidRDefault="00953461" w:rsidP="00953461">
            <w:pPr>
              <w:ind w:left="113" w:right="113"/>
              <w:jc w:val="center"/>
              <w:rPr>
                <w:sz w:val="20"/>
                <w:szCs w:val="20"/>
              </w:rPr>
            </w:pPr>
            <w:r w:rsidRPr="00935ADF">
              <w:rPr>
                <w:sz w:val="20"/>
                <w:szCs w:val="20"/>
                <w:lang w:val="ru-RU"/>
              </w:rPr>
              <w:t>2020</w:t>
            </w:r>
          </w:p>
        </w:tc>
        <w:tc>
          <w:tcPr>
            <w:tcW w:w="591" w:type="dxa"/>
            <w:tcBorders>
              <w:top w:val="nil"/>
              <w:left w:val="single" w:sz="4" w:space="0" w:color="auto"/>
              <w:bottom w:val="single" w:sz="4" w:space="0" w:color="auto"/>
              <w:right w:val="single" w:sz="4" w:space="0" w:color="auto"/>
            </w:tcBorders>
            <w:textDirection w:val="btLr"/>
            <w:vAlign w:val="center"/>
          </w:tcPr>
          <w:p w14:paraId="0971F975" w14:textId="1D1EBC0D" w:rsidR="00953461" w:rsidRPr="00935ADF" w:rsidRDefault="00953461" w:rsidP="00953461">
            <w:pPr>
              <w:ind w:left="113" w:right="113"/>
              <w:jc w:val="center"/>
              <w:rPr>
                <w:sz w:val="20"/>
                <w:szCs w:val="20"/>
              </w:rPr>
            </w:pPr>
            <w:r w:rsidRPr="00935ADF">
              <w:rPr>
                <w:sz w:val="20"/>
                <w:szCs w:val="20"/>
              </w:rPr>
              <w:t>2021</w:t>
            </w:r>
          </w:p>
        </w:tc>
        <w:tc>
          <w:tcPr>
            <w:tcW w:w="447" w:type="dxa"/>
            <w:tcBorders>
              <w:top w:val="nil"/>
              <w:left w:val="single" w:sz="4" w:space="0" w:color="auto"/>
              <w:bottom w:val="single" w:sz="4" w:space="0" w:color="auto"/>
              <w:right w:val="single" w:sz="4" w:space="0" w:color="auto"/>
            </w:tcBorders>
            <w:textDirection w:val="btLr"/>
            <w:vAlign w:val="center"/>
          </w:tcPr>
          <w:p w14:paraId="747BB399" w14:textId="70DB1EF6" w:rsidR="00953461" w:rsidRPr="00935ADF" w:rsidRDefault="00953461" w:rsidP="00953461">
            <w:pPr>
              <w:ind w:left="113" w:right="113"/>
              <w:jc w:val="center"/>
              <w:rPr>
                <w:sz w:val="20"/>
                <w:szCs w:val="20"/>
              </w:rPr>
            </w:pPr>
            <w:r w:rsidRPr="00935ADF">
              <w:rPr>
                <w:sz w:val="20"/>
                <w:szCs w:val="20"/>
              </w:rPr>
              <w:t>2022</w:t>
            </w:r>
          </w:p>
        </w:tc>
        <w:tc>
          <w:tcPr>
            <w:tcW w:w="567" w:type="dxa"/>
            <w:tcBorders>
              <w:top w:val="nil"/>
              <w:left w:val="single" w:sz="4" w:space="0" w:color="auto"/>
              <w:bottom w:val="single" w:sz="4" w:space="0" w:color="auto"/>
              <w:right w:val="single" w:sz="4" w:space="0" w:color="auto"/>
            </w:tcBorders>
            <w:textDirection w:val="btLr"/>
            <w:vAlign w:val="center"/>
          </w:tcPr>
          <w:p w14:paraId="165B874B" w14:textId="22AF52DC" w:rsidR="00953461" w:rsidRPr="00935ADF" w:rsidRDefault="00953461" w:rsidP="00953461">
            <w:pPr>
              <w:ind w:left="113" w:right="113"/>
              <w:jc w:val="center"/>
              <w:rPr>
                <w:sz w:val="20"/>
                <w:szCs w:val="20"/>
                <w:lang w:val="uk-UA"/>
              </w:rPr>
            </w:pPr>
            <w:r w:rsidRPr="00935ADF">
              <w:rPr>
                <w:sz w:val="20"/>
                <w:szCs w:val="20"/>
                <w:lang w:val="ru-RU"/>
              </w:rPr>
              <w:t>202</w:t>
            </w:r>
            <w:r w:rsidRPr="00935ADF">
              <w:rPr>
                <w:sz w:val="20"/>
                <w:szCs w:val="20"/>
              </w:rPr>
              <w:t>3</w:t>
            </w:r>
          </w:p>
        </w:tc>
      </w:tr>
      <w:tr w:rsidR="00953461" w:rsidRPr="00935ADF" w14:paraId="448B90F1" w14:textId="38DB2CBB" w:rsidTr="00455F63">
        <w:trPr>
          <w:gridAfter w:val="1"/>
          <w:wAfter w:w="124"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22814B33" w14:textId="77777777" w:rsidR="00953461" w:rsidRPr="00935ADF" w:rsidRDefault="00953461" w:rsidP="00953461">
            <w:pPr>
              <w:rPr>
                <w:sz w:val="20"/>
                <w:szCs w:val="20"/>
              </w:rPr>
            </w:pPr>
            <w:r w:rsidRPr="00935ADF">
              <w:rPr>
                <w:sz w:val="20"/>
                <w:szCs w:val="20"/>
              </w:rPr>
              <w:t>PCBs</w:t>
            </w:r>
          </w:p>
        </w:tc>
        <w:tc>
          <w:tcPr>
            <w:tcW w:w="608" w:type="dxa"/>
            <w:tcBorders>
              <w:top w:val="nil"/>
              <w:left w:val="nil"/>
              <w:bottom w:val="single" w:sz="4" w:space="0" w:color="auto"/>
              <w:right w:val="single" w:sz="4" w:space="0" w:color="auto"/>
            </w:tcBorders>
            <w:shd w:val="clear" w:color="auto" w:fill="auto"/>
            <w:noWrap/>
            <w:vAlign w:val="center"/>
          </w:tcPr>
          <w:p w14:paraId="552E9F78" w14:textId="43E6FACD" w:rsidR="00953461" w:rsidRPr="00935ADF" w:rsidRDefault="00953461" w:rsidP="00953461">
            <w:pPr>
              <w:jc w:val="center"/>
              <w:rPr>
                <w:sz w:val="20"/>
                <w:szCs w:val="20"/>
                <w:lang w:val="uk-UA"/>
              </w:rPr>
            </w:pPr>
            <w:r w:rsidRPr="00935ADF">
              <w:rPr>
                <w:sz w:val="20"/>
                <w:szCs w:val="20"/>
              </w:rPr>
              <w:t>361</w:t>
            </w:r>
          </w:p>
        </w:tc>
        <w:tc>
          <w:tcPr>
            <w:tcW w:w="567" w:type="dxa"/>
            <w:tcBorders>
              <w:top w:val="nil"/>
              <w:left w:val="nil"/>
              <w:bottom w:val="single" w:sz="4" w:space="0" w:color="auto"/>
              <w:right w:val="single" w:sz="4" w:space="0" w:color="auto"/>
            </w:tcBorders>
            <w:vAlign w:val="center"/>
          </w:tcPr>
          <w:p w14:paraId="78A8A46B" w14:textId="0F305CF9" w:rsidR="00953461" w:rsidRPr="00935ADF" w:rsidRDefault="00953461" w:rsidP="00953461">
            <w:pPr>
              <w:jc w:val="center"/>
              <w:rPr>
                <w:sz w:val="20"/>
                <w:szCs w:val="20"/>
              </w:rPr>
            </w:pPr>
            <w:r w:rsidRPr="00935ADF">
              <w:rPr>
                <w:sz w:val="20"/>
                <w:szCs w:val="20"/>
              </w:rPr>
              <w:t>320</w:t>
            </w:r>
          </w:p>
        </w:tc>
        <w:tc>
          <w:tcPr>
            <w:tcW w:w="656" w:type="dxa"/>
            <w:tcBorders>
              <w:top w:val="nil"/>
              <w:left w:val="nil"/>
              <w:bottom w:val="single" w:sz="4" w:space="0" w:color="auto"/>
              <w:right w:val="single" w:sz="4" w:space="0" w:color="auto"/>
            </w:tcBorders>
            <w:vAlign w:val="center"/>
          </w:tcPr>
          <w:p w14:paraId="78B8974D" w14:textId="4D6B6F68" w:rsidR="00953461" w:rsidRPr="00935ADF" w:rsidRDefault="00953461" w:rsidP="00953461">
            <w:pPr>
              <w:jc w:val="center"/>
              <w:rPr>
                <w:sz w:val="20"/>
                <w:szCs w:val="20"/>
              </w:rPr>
            </w:pPr>
            <w:r w:rsidRPr="00935ADF">
              <w:rPr>
                <w:color w:val="000000"/>
                <w:sz w:val="20"/>
                <w:szCs w:val="20"/>
              </w:rPr>
              <w:t>128</w:t>
            </w:r>
          </w:p>
        </w:tc>
        <w:tc>
          <w:tcPr>
            <w:tcW w:w="603" w:type="dxa"/>
            <w:tcBorders>
              <w:top w:val="nil"/>
              <w:left w:val="nil"/>
              <w:bottom w:val="single" w:sz="4" w:space="0" w:color="auto"/>
              <w:right w:val="single" w:sz="4" w:space="0" w:color="auto"/>
            </w:tcBorders>
            <w:vAlign w:val="center"/>
          </w:tcPr>
          <w:p w14:paraId="5C915DAE" w14:textId="2D9DD667" w:rsidR="00953461" w:rsidRPr="00935ADF" w:rsidRDefault="00953461" w:rsidP="00953461">
            <w:pPr>
              <w:jc w:val="center"/>
              <w:rPr>
                <w:color w:val="000000"/>
                <w:sz w:val="20"/>
                <w:szCs w:val="20"/>
              </w:rPr>
            </w:pPr>
            <w:r w:rsidRPr="00935ADF">
              <w:rPr>
                <w:color w:val="000000"/>
                <w:sz w:val="20"/>
                <w:szCs w:val="20"/>
              </w:rPr>
              <w:t>414</w:t>
            </w:r>
          </w:p>
        </w:tc>
        <w:tc>
          <w:tcPr>
            <w:tcW w:w="567" w:type="dxa"/>
            <w:tcBorders>
              <w:top w:val="nil"/>
              <w:left w:val="nil"/>
              <w:bottom w:val="single" w:sz="4" w:space="0" w:color="auto"/>
              <w:right w:val="single" w:sz="4" w:space="0" w:color="auto"/>
            </w:tcBorders>
            <w:vAlign w:val="center"/>
          </w:tcPr>
          <w:p w14:paraId="4FC3CE07" w14:textId="1B36FD4B" w:rsidR="00953461" w:rsidRPr="00935ADF" w:rsidRDefault="00953461" w:rsidP="00953461">
            <w:pPr>
              <w:jc w:val="center"/>
              <w:rPr>
                <w:color w:val="000000"/>
                <w:sz w:val="20"/>
                <w:szCs w:val="20"/>
              </w:rPr>
            </w:pPr>
            <w:r w:rsidRPr="00935ADF">
              <w:rPr>
                <w:color w:val="000000"/>
                <w:sz w:val="20"/>
                <w:szCs w:val="20"/>
                <w:lang w:val="uk-UA"/>
              </w:rPr>
              <w:t>529</w:t>
            </w:r>
          </w:p>
        </w:tc>
        <w:tc>
          <w:tcPr>
            <w:tcW w:w="673" w:type="dxa"/>
            <w:tcBorders>
              <w:top w:val="single" w:sz="4" w:space="0" w:color="auto"/>
              <w:left w:val="nil"/>
              <w:bottom w:val="single" w:sz="4" w:space="0" w:color="auto"/>
              <w:right w:val="single" w:sz="4" w:space="0" w:color="auto"/>
            </w:tcBorders>
            <w:vAlign w:val="center"/>
          </w:tcPr>
          <w:p w14:paraId="25C3B903" w14:textId="279FF1DA" w:rsidR="00953461" w:rsidRPr="00935ADF" w:rsidRDefault="00953461" w:rsidP="00953461">
            <w:pPr>
              <w:jc w:val="center"/>
              <w:rPr>
                <w:color w:val="000000"/>
                <w:sz w:val="20"/>
                <w:szCs w:val="20"/>
                <w:lang w:val="uk-UA"/>
              </w:rPr>
            </w:pPr>
            <w:r w:rsidRPr="00935ADF">
              <w:rPr>
                <w:color w:val="000000"/>
                <w:sz w:val="20"/>
                <w:szCs w:val="20"/>
              </w:rPr>
              <w:t>120</w:t>
            </w:r>
          </w:p>
        </w:tc>
        <w:tc>
          <w:tcPr>
            <w:tcW w:w="653" w:type="dxa"/>
            <w:tcBorders>
              <w:top w:val="nil"/>
              <w:left w:val="single" w:sz="4" w:space="0" w:color="auto"/>
              <w:bottom w:val="single" w:sz="4" w:space="0" w:color="auto"/>
              <w:right w:val="single" w:sz="4" w:space="0" w:color="auto"/>
            </w:tcBorders>
            <w:vAlign w:val="center"/>
          </w:tcPr>
          <w:p w14:paraId="609D7317" w14:textId="3E0DF63D" w:rsidR="00953461" w:rsidRPr="00935ADF" w:rsidRDefault="00953461" w:rsidP="00953461">
            <w:pPr>
              <w:jc w:val="center"/>
              <w:rPr>
                <w:color w:val="000000"/>
                <w:sz w:val="20"/>
                <w:szCs w:val="20"/>
              </w:rPr>
            </w:pPr>
            <w:r w:rsidRPr="00935ADF">
              <w:rPr>
                <w:color w:val="000000"/>
                <w:sz w:val="20"/>
                <w:szCs w:val="20"/>
              </w:rPr>
              <w:t>186</w:t>
            </w:r>
          </w:p>
        </w:tc>
        <w:tc>
          <w:tcPr>
            <w:tcW w:w="599" w:type="dxa"/>
            <w:tcBorders>
              <w:top w:val="nil"/>
              <w:left w:val="single" w:sz="4" w:space="0" w:color="auto"/>
              <w:bottom w:val="single" w:sz="4" w:space="0" w:color="auto"/>
              <w:right w:val="single" w:sz="4" w:space="0" w:color="auto"/>
            </w:tcBorders>
            <w:vAlign w:val="center"/>
          </w:tcPr>
          <w:p w14:paraId="135532BE" w14:textId="38AC44EC" w:rsidR="00953461" w:rsidRPr="00935ADF" w:rsidRDefault="00953461" w:rsidP="00953461">
            <w:pPr>
              <w:jc w:val="center"/>
              <w:rPr>
                <w:color w:val="000000"/>
                <w:sz w:val="20"/>
                <w:szCs w:val="20"/>
              </w:rPr>
            </w:pPr>
            <w:r w:rsidRPr="00935ADF">
              <w:rPr>
                <w:color w:val="000000"/>
                <w:sz w:val="20"/>
                <w:szCs w:val="20"/>
              </w:rPr>
              <w:t>234</w:t>
            </w:r>
          </w:p>
        </w:tc>
        <w:tc>
          <w:tcPr>
            <w:tcW w:w="591" w:type="dxa"/>
            <w:tcBorders>
              <w:top w:val="nil"/>
              <w:left w:val="single" w:sz="4" w:space="0" w:color="auto"/>
              <w:bottom w:val="single" w:sz="4" w:space="0" w:color="auto"/>
              <w:right w:val="single" w:sz="4" w:space="0" w:color="auto"/>
            </w:tcBorders>
            <w:vAlign w:val="center"/>
          </w:tcPr>
          <w:p w14:paraId="46886064" w14:textId="198A0368" w:rsidR="00953461" w:rsidRPr="00935ADF" w:rsidRDefault="00953461" w:rsidP="00953461">
            <w:pPr>
              <w:jc w:val="center"/>
              <w:rPr>
                <w:color w:val="000000"/>
                <w:sz w:val="20"/>
                <w:szCs w:val="20"/>
              </w:rPr>
            </w:pPr>
          </w:p>
        </w:tc>
        <w:tc>
          <w:tcPr>
            <w:tcW w:w="447" w:type="dxa"/>
            <w:tcBorders>
              <w:top w:val="nil"/>
              <w:left w:val="single" w:sz="4" w:space="0" w:color="auto"/>
              <w:bottom w:val="single" w:sz="4" w:space="0" w:color="auto"/>
              <w:right w:val="single" w:sz="4" w:space="0" w:color="auto"/>
            </w:tcBorders>
            <w:vAlign w:val="bottom"/>
          </w:tcPr>
          <w:p w14:paraId="78E6AD19" w14:textId="77777777" w:rsidR="00953461" w:rsidRPr="00935ADF" w:rsidRDefault="00953461" w:rsidP="00953461">
            <w:pPr>
              <w:jc w:val="center"/>
              <w:rPr>
                <w:color w:val="000000"/>
                <w:sz w:val="20"/>
                <w:szCs w:val="20"/>
              </w:rPr>
            </w:pPr>
          </w:p>
        </w:tc>
        <w:tc>
          <w:tcPr>
            <w:tcW w:w="567" w:type="dxa"/>
            <w:tcBorders>
              <w:top w:val="nil"/>
              <w:left w:val="single" w:sz="4" w:space="0" w:color="auto"/>
              <w:bottom w:val="single" w:sz="4" w:space="0" w:color="auto"/>
              <w:right w:val="single" w:sz="4" w:space="0" w:color="auto"/>
            </w:tcBorders>
            <w:vAlign w:val="bottom"/>
          </w:tcPr>
          <w:p w14:paraId="4B4FD182" w14:textId="57FFFAAC" w:rsidR="00953461" w:rsidRPr="00935ADF" w:rsidRDefault="00AC45DD" w:rsidP="00953461">
            <w:pPr>
              <w:jc w:val="center"/>
              <w:rPr>
                <w:color w:val="000000"/>
                <w:sz w:val="20"/>
                <w:szCs w:val="20"/>
                <w:lang w:val="uk-UA"/>
              </w:rPr>
            </w:pPr>
            <w:r w:rsidRPr="00935ADF">
              <w:rPr>
                <w:color w:val="000000"/>
                <w:sz w:val="20"/>
                <w:szCs w:val="20"/>
                <w:lang w:val="uk-UA"/>
              </w:rPr>
              <w:t>238</w:t>
            </w:r>
          </w:p>
        </w:tc>
      </w:tr>
      <w:tr w:rsidR="00953461" w:rsidRPr="00935ADF" w14:paraId="6185E8E6" w14:textId="238A0521" w:rsidTr="00455F63">
        <w:trPr>
          <w:gridAfter w:val="1"/>
          <w:wAfter w:w="124"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394446F1" w14:textId="77777777" w:rsidR="00953461" w:rsidRPr="00935ADF" w:rsidRDefault="00953461" w:rsidP="00953461">
            <w:pPr>
              <w:rPr>
                <w:sz w:val="20"/>
                <w:szCs w:val="20"/>
              </w:rPr>
            </w:pPr>
            <w:r w:rsidRPr="00935ADF">
              <w:rPr>
                <w:sz w:val="20"/>
                <w:szCs w:val="20"/>
              </w:rPr>
              <w:t>Pesticides</w:t>
            </w:r>
          </w:p>
        </w:tc>
        <w:tc>
          <w:tcPr>
            <w:tcW w:w="608" w:type="dxa"/>
            <w:tcBorders>
              <w:top w:val="nil"/>
              <w:left w:val="nil"/>
              <w:bottom w:val="single" w:sz="4" w:space="0" w:color="auto"/>
              <w:right w:val="single" w:sz="4" w:space="0" w:color="auto"/>
            </w:tcBorders>
            <w:shd w:val="clear" w:color="auto" w:fill="auto"/>
            <w:noWrap/>
            <w:vAlign w:val="center"/>
          </w:tcPr>
          <w:p w14:paraId="0B6259C8" w14:textId="43DCE581" w:rsidR="00953461" w:rsidRPr="00935ADF" w:rsidRDefault="00953461" w:rsidP="00953461">
            <w:pPr>
              <w:jc w:val="center"/>
              <w:rPr>
                <w:sz w:val="20"/>
                <w:szCs w:val="20"/>
                <w:lang w:val="uk-UA"/>
              </w:rPr>
            </w:pPr>
            <w:r w:rsidRPr="00935ADF">
              <w:rPr>
                <w:sz w:val="20"/>
                <w:szCs w:val="20"/>
              </w:rPr>
              <w:t>209</w:t>
            </w:r>
          </w:p>
        </w:tc>
        <w:tc>
          <w:tcPr>
            <w:tcW w:w="567" w:type="dxa"/>
            <w:tcBorders>
              <w:top w:val="nil"/>
              <w:left w:val="nil"/>
              <w:bottom w:val="single" w:sz="4" w:space="0" w:color="auto"/>
              <w:right w:val="single" w:sz="4" w:space="0" w:color="auto"/>
            </w:tcBorders>
            <w:vAlign w:val="center"/>
          </w:tcPr>
          <w:p w14:paraId="571AF30B" w14:textId="0C5D628E" w:rsidR="00953461" w:rsidRPr="00935ADF" w:rsidRDefault="00953461" w:rsidP="00953461">
            <w:pPr>
              <w:jc w:val="center"/>
              <w:rPr>
                <w:sz w:val="20"/>
                <w:szCs w:val="20"/>
              </w:rPr>
            </w:pPr>
            <w:r w:rsidRPr="00935ADF">
              <w:rPr>
                <w:sz w:val="20"/>
                <w:szCs w:val="20"/>
              </w:rPr>
              <w:t>176</w:t>
            </w:r>
          </w:p>
        </w:tc>
        <w:tc>
          <w:tcPr>
            <w:tcW w:w="656" w:type="dxa"/>
            <w:tcBorders>
              <w:top w:val="nil"/>
              <w:left w:val="nil"/>
              <w:bottom w:val="single" w:sz="4" w:space="0" w:color="auto"/>
              <w:right w:val="single" w:sz="4" w:space="0" w:color="auto"/>
            </w:tcBorders>
            <w:vAlign w:val="center"/>
          </w:tcPr>
          <w:p w14:paraId="3FEADF56" w14:textId="759A8925" w:rsidR="00953461" w:rsidRPr="00935ADF" w:rsidRDefault="00953461" w:rsidP="00953461">
            <w:pPr>
              <w:jc w:val="center"/>
              <w:rPr>
                <w:sz w:val="20"/>
                <w:szCs w:val="20"/>
              </w:rPr>
            </w:pPr>
            <w:r w:rsidRPr="00935ADF">
              <w:rPr>
                <w:color w:val="000000"/>
                <w:sz w:val="20"/>
                <w:szCs w:val="20"/>
              </w:rPr>
              <w:t>69</w:t>
            </w:r>
          </w:p>
        </w:tc>
        <w:tc>
          <w:tcPr>
            <w:tcW w:w="603" w:type="dxa"/>
            <w:tcBorders>
              <w:top w:val="nil"/>
              <w:left w:val="nil"/>
              <w:bottom w:val="single" w:sz="4" w:space="0" w:color="auto"/>
              <w:right w:val="single" w:sz="4" w:space="0" w:color="auto"/>
            </w:tcBorders>
            <w:vAlign w:val="center"/>
          </w:tcPr>
          <w:p w14:paraId="3086C720" w14:textId="448C4D0C" w:rsidR="00953461" w:rsidRPr="00935ADF" w:rsidRDefault="00953461" w:rsidP="00953461">
            <w:pPr>
              <w:jc w:val="center"/>
              <w:rPr>
                <w:color w:val="000000"/>
                <w:sz w:val="20"/>
                <w:szCs w:val="20"/>
              </w:rPr>
            </w:pPr>
            <w:r w:rsidRPr="00935ADF">
              <w:rPr>
                <w:color w:val="000000"/>
                <w:sz w:val="20"/>
                <w:szCs w:val="20"/>
              </w:rPr>
              <w:t>216</w:t>
            </w:r>
          </w:p>
        </w:tc>
        <w:tc>
          <w:tcPr>
            <w:tcW w:w="567" w:type="dxa"/>
            <w:tcBorders>
              <w:top w:val="nil"/>
              <w:left w:val="nil"/>
              <w:bottom w:val="single" w:sz="4" w:space="0" w:color="auto"/>
              <w:right w:val="single" w:sz="4" w:space="0" w:color="auto"/>
            </w:tcBorders>
            <w:vAlign w:val="center"/>
          </w:tcPr>
          <w:p w14:paraId="3D91EB25" w14:textId="5574A1E5" w:rsidR="00953461" w:rsidRPr="00935ADF" w:rsidRDefault="00953461" w:rsidP="00953461">
            <w:pPr>
              <w:jc w:val="center"/>
              <w:rPr>
                <w:color w:val="000000"/>
                <w:sz w:val="20"/>
                <w:szCs w:val="20"/>
              </w:rPr>
            </w:pPr>
            <w:r w:rsidRPr="00935ADF">
              <w:rPr>
                <w:color w:val="000000"/>
                <w:sz w:val="20"/>
                <w:szCs w:val="20"/>
                <w:lang w:val="uk-UA"/>
              </w:rPr>
              <w:t>276</w:t>
            </w:r>
          </w:p>
        </w:tc>
        <w:tc>
          <w:tcPr>
            <w:tcW w:w="673" w:type="dxa"/>
            <w:tcBorders>
              <w:top w:val="single" w:sz="4" w:space="0" w:color="auto"/>
              <w:left w:val="nil"/>
              <w:bottom w:val="single" w:sz="4" w:space="0" w:color="auto"/>
              <w:right w:val="single" w:sz="4" w:space="0" w:color="auto"/>
            </w:tcBorders>
            <w:vAlign w:val="center"/>
          </w:tcPr>
          <w:p w14:paraId="21F6C016" w14:textId="7673B48A" w:rsidR="00953461" w:rsidRPr="00935ADF" w:rsidRDefault="00953461" w:rsidP="00953461">
            <w:pPr>
              <w:jc w:val="center"/>
              <w:rPr>
                <w:color w:val="000000"/>
                <w:sz w:val="20"/>
                <w:szCs w:val="20"/>
                <w:lang w:val="uk-UA"/>
              </w:rPr>
            </w:pPr>
            <w:r w:rsidRPr="00935ADF">
              <w:rPr>
                <w:color w:val="000000"/>
                <w:sz w:val="20"/>
                <w:szCs w:val="20"/>
              </w:rPr>
              <w:t>48</w:t>
            </w:r>
          </w:p>
        </w:tc>
        <w:tc>
          <w:tcPr>
            <w:tcW w:w="653" w:type="dxa"/>
            <w:tcBorders>
              <w:top w:val="nil"/>
              <w:left w:val="single" w:sz="4" w:space="0" w:color="auto"/>
              <w:bottom w:val="single" w:sz="4" w:space="0" w:color="auto"/>
              <w:right w:val="single" w:sz="4" w:space="0" w:color="auto"/>
            </w:tcBorders>
            <w:vAlign w:val="center"/>
          </w:tcPr>
          <w:p w14:paraId="1233D713" w14:textId="4FE216FB" w:rsidR="00953461" w:rsidRPr="00935ADF" w:rsidRDefault="00953461" w:rsidP="00953461">
            <w:pPr>
              <w:jc w:val="center"/>
              <w:rPr>
                <w:color w:val="000000"/>
                <w:sz w:val="20"/>
                <w:szCs w:val="20"/>
              </w:rPr>
            </w:pPr>
            <w:r w:rsidRPr="00935ADF">
              <w:rPr>
                <w:color w:val="000000"/>
                <w:sz w:val="20"/>
                <w:szCs w:val="20"/>
              </w:rPr>
              <w:t>84</w:t>
            </w:r>
          </w:p>
        </w:tc>
        <w:tc>
          <w:tcPr>
            <w:tcW w:w="599" w:type="dxa"/>
            <w:tcBorders>
              <w:top w:val="nil"/>
              <w:left w:val="single" w:sz="4" w:space="0" w:color="auto"/>
              <w:bottom w:val="single" w:sz="4" w:space="0" w:color="auto"/>
              <w:right w:val="single" w:sz="4" w:space="0" w:color="auto"/>
            </w:tcBorders>
            <w:vAlign w:val="center"/>
          </w:tcPr>
          <w:p w14:paraId="69CEA787" w14:textId="2F9876F9" w:rsidR="00953461" w:rsidRPr="00935ADF" w:rsidRDefault="00953461" w:rsidP="00953461">
            <w:pPr>
              <w:jc w:val="center"/>
              <w:rPr>
                <w:color w:val="000000"/>
                <w:sz w:val="20"/>
                <w:szCs w:val="20"/>
              </w:rPr>
            </w:pPr>
            <w:r w:rsidRPr="00935ADF">
              <w:rPr>
                <w:color w:val="000000"/>
                <w:sz w:val="20"/>
                <w:szCs w:val="20"/>
              </w:rPr>
              <w:t>126</w:t>
            </w:r>
          </w:p>
        </w:tc>
        <w:tc>
          <w:tcPr>
            <w:tcW w:w="591" w:type="dxa"/>
            <w:tcBorders>
              <w:top w:val="nil"/>
              <w:left w:val="single" w:sz="4" w:space="0" w:color="auto"/>
              <w:bottom w:val="single" w:sz="4" w:space="0" w:color="auto"/>
              <w:right w:val="single" w:sz="4" w:space="0" w:color="auto"/>
            </w:tcBorders>
            <w:vAlign w:val="center"/>
          </w:tcPr>
          <w:p w14:paraId="37FDC5A7" w14:textId="30281848" w:rsidR="00953461" w:rsidRPr="00935ADF" w:rsidRDefault="00953461" w:rsidP="00953461">
            <w:pPr>
              <w:jc w:val="center"/>
              <w:rPr>
                <w:color w:val="000000"/>
                <w:sz w:val="20"/>
                <w:szCs w:val="20"/>
              </w:rPr>
            </w:pPr>
          </w:p>
        </w:tc>
        <w:tc>
          <w:tcPr>
            <w:tcW w:w="447" w:type="dxa"/>
            <w:tcBorders>
              <w:top w:val="nil"/>
              <w:left w:val="single" w:sz="4" w:space="0" w:color="auto"/>
              <w:bottom w:val="single" w:sz="4" w:space="0" w:color="auto"/>
              <w:right w:val="single" w:sz="4" w:space="0" w:color="auto"/>
            </w:tcBorders>
            <w:vAlign w:val="bottom"/>
          </w:tcPr>
          <w:p w14:paraId="1D9468D1" w14:textId="77777777" w:rsidR="00953461" w:rsidRPr="00935ADF" w:rsidRDefault="00953461" w:rsidP="00953461">
            <w:pPr>
              <w:jc w:val="center"/>
              <w:rPr>
                <w:color w:val="000000"/>
                <w:sz w:val="20"/>
                <w:szCs w:val="20"/>
              </w:rPr>
            </w:pPr>
          </w:p>
        </w:tc>
        <w:tc>
          <w:tcPr>
            <w:tcW w:w="567" w:type="dxa"/>
            <w:tcBorders>
              <w:top w:val="nil"/>
              <w:left w:val="single" w:sz="4" w:space="0" w:color="auto"/>
              <w:bottom w:val="single" w:sz="4" w:space="0" w:color="auto"/>
              <w:right w:val="single" w:sz="4" w:space="0" w:color="auto"/>
            </w:tcBorders>
            <w:vAlign w:val="bottom"/>
          </w:tcPr>
          <w:p w14:paraId="00F3896D" w14:textId="5BF36146" w:rsidR="00953461" w:rsidRPr="00935ADF" w:rsidRDefault="00AC45DD" w:rsidP="00953461">
            <w:pPr>
              <w:jc w:val="center"/>
              <w:rPr>
                <w:color w:val="000000"/>
                <w:sz w:val="20"/>
                <w:szCs w:val="20"/>
                <w:lang w:val="uk-UA"/>
              </w:rPr>
            </w:pPr>
            <w:r w:rsidRPr="00935ADF">
              <w:rPr>
                <w:color w:val="000000"/>
                <w:sz w:val="20"/>
                <w:szCs w:val="20"/>
                <w:lang w:val="uk-UA"/>
              </w:rPr>
              <w:t>84</w:t>
            </w:r>
          </w:p>
        </w:tc>
      </w:tr>
      <w:tr w:rsidR="00953461" w:rsidRPr="00935ADF" w14:paraId="4E5DA716" w14:textId="71EAA2B7" w:rsidTr="00455F63">
        <w:trPr>
          <w:gridAfter w:val="1"/>
          <w:wAfter w:w="124"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6944AAA0" w14:textId="77777777" w:rsidR="00953461" w:rsidRPr="00935ADF" w:rsidRDefault="00953461" w:rsidP="00953461">
            <w:pPr>
              <w:rPr>
                <w:sz w:val="20"/>
                <w:szCs w:val="20"/>
              </w:rPr>
            </w:pPr>
            <w:r w:rsidRPr="00935ADF">
              <w:rPr>
                <w:sz w:val="20"/>
                <w:szCs w:val="20"/>
              </w:rPr>
              <w:t>Trace (heavy) metals</w:t>
            </w:r>
          </w:p>
        </w:tc>
        <w:tc>
          <w:tcPr>
            <w:tcW w:w="608" w:type="dxa"/>
            <w:tcBorders>
              <w:top w:val="nil"/>
              <w:left w:val="nil"/>
              <w:bottom w:val="single" w:sz="4" w:space="0" w:color="auto"/>
              <w:right w:val="single" w:sz="4" w:space="0" w:color="auto"/>
            </w:tcBorders>
            <w:shd w:val="clear" w:color="auto" w:fill="auto"/>
            <w:noWrap/>
            <w:vAlign w:val="center"/>
          </w:tcPr>
          <w:p w14:paraId="0A52AB9F" w14:textId="0718F57E" w:rsidR="00953461" w:rsidRPr="00935ADF" w:rsidRDefault="00953461" w:rsidP="00953461">
            <w:pPr>
              <w:jc w:val="center"/>
              <w:rPr>
                <w:sz w:val="20"/>
                <w:szCs w:val="20"/>
                <w:lang w:val="uk-UA"/>
              </w:rPr>
            </w:pPr>
            <w:r w:rsidRPr="00935ADF">
              <w:rPr>
                <w:sz w:val="20"/>
                <w:szCs w:val="20"/>
              </w:rPr>
              <w:t>193</w:t>
            </w:r>
          </w:p>
        </w:tc>
        <w:tc>
          <w:tcPr>
            <w:tcW w:w="567" w:type="dxa"/>
            <w:tcBorders>
              <w:top w:val="nil"/>
              <w:left w:val="nil"/>
              <w:bottom w:val="single" w:sz="4" w:space="0" w:color="auto"/>
              <w:right w:val="single" w:sz="4" w:space="0" w:color="auto"/>
            </w:tcBorders>
            <w:vAlign w:val="center"/>
          </w:tcPr>
          <w:p w14:paraId="208EB108" w14:textId="638E9DBD" w:rsidR="00953461" w:rsidRPr="00935ADF" w:rsidRDefault="00953461" w:rsidP="00953461">
            <w:pPr>
              <w:jc w:val="center"/>
              <w:rPr>
                <w:sz w:val="20"/>
                <w:szCs w:val="20"/>
              </w:rPr>
            </w:pPr>
            <w:r w:rsidRPr="00935ADF">
              <w:rPr>
                <w:sz w:val="20"/>
                <w:szCs w:val="20"/>
              </w:rPr>
              <w:t>176</w:t>
            </w:r>
          </w:p>
        </w:tc>
        <w:tc>
          <w:tcPr>
            <w:tcW w:w="656" w:type="dxa"/>
            <w:tcBorders>
              <w:top w:val="nil"/>
              <w:left w:val="nil"/>
              <w:bottom w:val="single" w:sz="4" w:space="0" w:color="auto"/>
              <w:right w:val="single" w:sz="4" w:space="0" w:color="auto"/>
            </w:tcBorders>
            <w:vAlign w:val="center"/>
          </w:tcPr>
          <w:p w14:paraId="1D2A3136" w14:textId="714659FD" w:rsidR="00953461" w:rsidRPr="00935ADF" w:rsidRDefault="00953461" w:rsidP="00953461">
            <w:pPr>
              <w:jc w:val="center"/>
              <w:rPr>
                <w:sz w:val="20"/>
                <w:szCs w:val="20"/>
              </w:rPr>
            </w:pPr>
            <w:r w:rsidRPr="00935ADF">
              <w:rPr>
                <w:color w:val="000000"/>
                <w:sz w:val="20"/>
                <w:szCs w:val="20"/>
              </w:rPr>
              <w:t>70</w:t>
            </w:r>
          </w:p>
        </w:tc>
        <w:tc>
          <w:tcPr>
            <w:tcW w:w="603" w:type="dxa"/>
            <w:tcBorders>
              <w:top w:val="nil"/>
              <w:left w:val="nil"/>
              <w:bottom w:val="single" w:sz="4" w:space="0" w:color="auto"/>
              <w:right w:val="single" w:sz="4" w:space="0" w:color="auto"/>
            </w:tcBorders>
            <w:vAlign w:val="center"/>
          </w:tcPr>
          <w:p w14:paraId="76AEAC05" w14:textId="32F72231" w:rsidR="00953461" w:rsidRPr="00935ADF" w:rsidRDefault="00953461" w:rsidP="00953461">
            <w:pPr>
              <w:jc w:val="center"/>
              <w:rPr>
                <w:color w:val="000000"/>
                <w:sz w:val="20"/>
                <w:szCs w:val="20"/>
              </w:rPr>
            </w:pPr>
            <w:r w:rsidRPr="00935ADF">
              <w:rPr>
                <w:color w:val="000000"/>
                <w:sz w:val="20"/>
                <w:szCs w:val="20"/>
              </w:rPr>
              <w:t>190</w:t>
            </w:r>
          </w:p>
        </w:tc>
        <w:tc>
          <w:tcPr>
            <w:tcW w:w="567" w:type="dxa"/>
            <w:tcBorders>
              <w:top w:val="nil"/>
              <w:left w:val="nil"/>
              <w:bottom w:val="single" w:sz="4" w:space="0" w:color="auto"/>
              <w:right w:val="single" w:sz="4" w:space="0" w:color="auto"/>
            </w:tcBorders>
            <w:vAlign w:val="center"/>
          </w:tcPr>
          <w:p w14:paraId="260A3FFE" w14:textId="4DE77F34" w:rsidR="00953461" w:rsidRPr="00935ADF" w:rsidRDefault="00953461" w:rsidP="00953461">
            <w:pPr>
              <w:jc w:val="center"/>
              <w:rPr>
                <w:color w:val="000000"/>
                <w:sz w:val="20"/>
                <w:szCs w:val="20"/>
              </w:rPr>
            </w:pPr>
            <w:r w:rsidRPr="00935ADF">
              <w:rPr>
                <w:color w:val="000000"/>
                <w:sz w:val="20"/>
                <w:szCs w:val="20"/>
                <w:lang w:val="uk-UA"/>
              </w:rPr>
              <w:t>242</w:t>
            </w:r>
          </w:p>
        </w:tc>
        <w:tc>
          <w:tcPr>
            <w:tcW w:w="673" w:type="dxa"/>
            <w:tcBorders>
              <w:top w:val="single" w:sz="4" w:space="0" w:color="auto"/>
              <w:left w:val="nil"/>
              <w:bottom w:val="single" w:sz="4" w:space="0" w:color="auto"/>
              <w:right w:val="single" w:sz="4" w:space="0" w:color="auto"/>
            </w:tcBorders>
            <w:vAlign w:val="center"/>
          </w:tcPr>
          <w:p w14:paraId="7245B6A2" w14:textId="4507B9B8" w:rsidR="00953461" w:rsidRPr="00935ADF" w:rsidRDefault="00953461" w:rsidP="00953461">
            <w:pPr>
              <w:jc w:val="center"/>
              <w:rPr>
                <w:color w:val="000000"/>
                <w:sz w:val="20"/>
                <w:szCs w:val="20"/>
                <w:lang w:val="uk-UA"/>
              </w:rPr>
            </w:pPr>
            <w:r w:rsidRPr="00935ADF">
              <w:rPr>
                <w:color w:val="000000"/>
                <w:sz w:val="20"/>
                <w:szCs w:val="20"/>
              </w:rPr>
              <w:t>44</w:t>
            </w:r>
          </w:p>
        </w:tc>
        <w:tc>
          <w:tcPr>
            <w:tcW w:w="653" w:type="dxa"/>
            <w:tcBorders>
              <w:top w:val="nil"/>
              <w:left w:val="single" w:sz="4" w:space="0" w:color="auto"/>
              <w:bottom w:val="single" w:sz="4" w:space="0" w:color="auto"/>
              <w:right w:val="single" w:sz="4" w:space="0" w:color="auto"/>
            </w:tcBorders>
            <w:vAlign w:val="center"/>
          </w:tcPr>
          <w:p w14:paraId="777C4A00" w14:textId="546C9ACA" w:rsidR="00953461" w:rsidRPr="00935ADF" w:rsidRDefault="00953461" w:rsidP="00953461">
            <w:pPr>
              <w:jc w:val="center"/>
              <w:rPr>
                <w:color w:val="000000"/>
                <w:sz w:val="20"/>
                <w:szCs w:val="20"/>
              </w:rPr>
            </w:pPr>
            <w:r w:rsidRPr="00935ADF">
              <w:rPr>
                <w:color w:val="000000"/>
                <w:sz w:val="20"/>
                <w:szCs w:val="20"/>
              </w:rPr>
              <w:t>77</w:t>
            </w:r>
          </w:p>
        </w:tc>
        <w:tc>
          <w:tcPr>
            <w:tcW w:w="599" w:type="dxa"/>
            <w:tcBorders>
              <w:top w:val="nil"/>
              <w:left w:val="single" w:sz="4" w:space="0" w:color="auto"/>
              <w:bottom w:val="single" w:sz="4" w:space="0" w:color="auto"/>
              <w:right w:val="single" w:sz="4" w:space="0" w:color="auto"/>
            </w:tcBorders>
            <w:vAlign w:val="center"/>
          </w:tcPr>
          <w:p w14:paraId="762FEA97" w14:textId="657B1424" w:rsidR="00953461" w:rsidRPr="00935ADF" w:rsidRDefault="00953461" w:rsidP="00953461">
            <w:pPr>
              <w:jc w:val="center"/>
              <w:rPr>
                <w:color w:val="000000"/>
                <w:sz w:val="20"/>
                <w:szCs w:val="20"/>
              </w:rPr>
            </w:pPr>
            <w:r w:rsidRPr="00935ADF">
              <w:rPr>
                <w:color w:val="000000"/>
                <w:sz w:val="20"/>
                <w:szCs w:val="20"/>
              </w:rPr>
              <w:t>121</w:t>
            </w:r>
          </w:p>
        </w:tc>
        <w:tc>
          <w:tcPr>
            <w:tcW w:w="591" w:type="dxa"/>
            <w:tcBorders>
              <w:top w:val="nil"/>
              <w:left w:val="single" w:sz="4" w:space="0" w:color="auto"/>
              <w:bottom w:val="single" w:sz="4" w:space="0" w:color="auto"/>
              <w:right w:val="single" w:sz="4" w:space="0" w:color="auto"/>
            </w:tcBorders>
            <w:vAlign w:val="center"/>
          </w:tcPr>
          <w:p w14:paraId="2747A828" w14:textId="6B6D6F4F" w:rsidR="00953461" w:rsidRPr="00935ADF" w:rsidRDefault="00953461" w:rsidP="00953461">
            <w:pPr>
              <w:jc w:val="center"/>
              <w:rPr>
                <w:color w:val="000000"/>
                <w:sz w:val="20"/>
                <w:szCs w:val="20"/>
              </w:rPr>
            </w:pPr>
          </w:p>
        </w:tc>
        <w:tc>
          <w:tcPr>
            <w:tcW w:w="447" w:type="dxa"/>
            <w:tcBorders>
              <w:top w:val="nil"/>
              <w:left w:val="single" w:sz="4" w:space="0" w:color="auto"/>
              <w:bottom w:val="single" w:sz="4" w:space="0" w:color="auto"/>
              <w:right w:val="single" w:sz="4" w:space="0" w:color="auto"/>
            </w:tcBorders>
            <w:vAlign w:val="bottom"/>
          </w:tcPr>
          <w:p w14:paraId="030ABF68" w14:textId="77777777" w:rsidR="00953461" w:rsidRPr="00935ADF" w:rsidRDefault="00953461" w:rsidP="00953461">
            <w:pPr>
              <w:jc w:val="center"/>
              <w:rPr>
                <w:color w:val="000000"/>
                <w:sz w:val="20"/>
                <w:szCs w:val="20"/>
              </w:rPr>
            </w:pPr>
          </w:p>
        </w:tc>
        <w:tc>
          <w:tcPr>
            <w:tcW w:w="567" w:type="dxa"/>
            <w:tcBorders>
              <w:top w:val="nil"/>
              <w:left w:val="single" w:sz="4" w:space="0" w:color="auto"/>
              <w:bottom w:val="single" w:sz="4" w:space="0" w:color="auto"/>
              <w:right w:val="single" w:sz="4" w:space="0" w:color="auto"/>
            </w:tcBorders>
            <w:vAlign w:val="bottom"/>
          </w:tcPr>
          <w:p w14:paraId="51714811" w14:textId="27ADCFB7" w:rsidR="00953461" w:rsidRPr="00935ADF" w:rsidRDefault="00AC45DD" w:rsidP="00953461">
            <w:pPr>
              <w:jc w:val="center"/>
              <w:rPr>
                <w:color w:val="000000"/>
                <w:sz w:val="20"/>
                <w:szCs w:val="20"/>
                <w:lang w:val="uk-UA"/>
              </w:rPr>
            </w:pPr>
            <w:r w:rsidRPr="00935ADF">
              <w:rPr>
                <w:color w:val="000000"/>
                <w:sz w:val="20"/>
                <w:szCs w:val="20"/>
                <w:lang w:val="uk-UA"/>
              </w:rPr>
              <w:t>77</w:t>
            </w:r>
          </w:p>
        </w:tc>
      </w:tr>
      <w:tr w:rsidR="00953461" w:rsidRPr="00935ADF" w14:paraId="61F5F2CB" w14:textId="2F3B46CB" w:rsidTr="00455F63">
        <w:trPr>
          <w:gridAfter w:val="1"/>
          <w:wAfter w:w="124" w:type="dxa"/>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tcPr>
          <w:p w14:paraId="79DFDA92" w14:textId="77777777" w:rsidR="00953461" w:rsidRPr="00935ADF" w:rsidRDefault="00953461" w:rsidP="00953461">
            <w:pPr>
              <w:rPr>
                <w:sz w:val="20"/>
                <w:szCs w:val="20"/>
              </w:rPr>
            </w:pPr>
            <w:r w:rsidRPr="00935ADF">
              <w:rPr>
                <w:sz w:val="20"/>
                <w:szCs w:val="20"/>
              </w:rPr>
              <w:t>PAHs</w:t>
            </w:r>
          </w:p>
        </w:tc>
        <w:tc>
          <w:tcPr>
            <w:tcW w:w="608" w:type="dxa"/>
            <w:tcBorders>
              <w:top w:val="nil"/>
              <w:left w:val="nil"/>
              <w:bottom w:val="single" w:sz="4" w:space="0" w:color="auto"/>
              <w:right w:val="single" w:sz="4" w:space="0" w:color="auto"/>
            </w:tcBorders>
            <w:shd w:val="clear" w:color="auto" w:fill="auto"/>
            <w:noWrap/>
            <w:vAlign w:val="center"/>
          </w:tcPr>
          <w:p w14:paraId="1BD1133E" w14:textId="77777777" w:rsidR="00953461" w:rsidRPr="00935ADF" w:rsidRDefault="00953461" w:rsidP="00953461">
            <w:pPr>
              <w:jc w:val="center"/>
              <w:rPr>
                <w:sz w:val="20"/>
                <w:szCs w:val="20"/>
                <w:lang w:val="uk-UA"/>
              </w:rPr>
            </w:pPr>
          </w:p>
        </w:tc>
        <w:tc>
          <w:tcPr>
            <w:tcW w:w="567" w:type="dxa"/>
            <w:tcBorders>
              <w:top w:val="nil"/>
              <w:left w:val="nil"/>
              <w:bottom w:val="single" w:sz="4" w:space="0" w:color="auto"/>
              <w:right w:val="single" w:sz="4" w:space="0" w:color="auto"/>
            </w:tcBorders>
            <w:vAlign w:val="center"/>
          </w:tcPr>
          <w:p w14:paraId="3EDC0345" w14:textId="77777777" w:rsidR="00953461" w:rsidRPr="00935ADF" w:rsidRDefault="00953461" w:rsidP="00953461">
            <w:pPr>
              <w:jc w:val="center"/>
              <w:rPr>
                <w:sz w:val="20"/>
                <w:szCs w:val="20"/>
              </w:rPr>
            </w:pPr>
          </w:p>
        </w:tc>
        <w:tc>
          <w:tcPr>
            <w:tcW w:w="656" w:type="dxa"/>
            <w:tcBorders>
              <w:top w:val="nil"/>
              <w:left w:val="nil"/>
              <w:bottom w:val="single" w:sz="4" w:space="0" w:color="auto"/>
              <w:right w:val="single" w:sz="4" w:space="0" w:color="auto"/>
            </w:tcBorders>
            <w:vAlign w:val="center"/>
          </w:tcPr>
          <w:p w14:paraId="19764E6D" w14:textId="77777777" w:rsidR="00953461" w:rsidRPr="00935ADF" w:rsidRDefault="00953461" w:rsidP="00953461">
            <w:pPr>
              <w:jc w:val="center"/>
              <w:rPr>
                <w:sz w:val="20"/>
                <w:szCs w:val="20"/>
              </w:rPr>
            </w:pPr>
          </w:p>
        </w:tc>
        <w:tc>
          <w:tcPr>
            <w:tcW w:w="603" w:type="dxa"/>
            <w:tcBorders>
              <w:top w:val="nil"/>
              <w:left w:val="nil"/>
              <w:bottom w:val="single" w:sz="4" w:space="0" w:color="auto"/>
              <w:right w:val="single" w:sz="4" w:space="0" w:color="auto"/>
            </w:tcBorders>
            <w:vAlign w:val="center"/>
          </w:tcPr>
          <w:p w14:paraId="6AAB75B3" w14:textId="3DC0A456" w:rsidR="00953461" w:rsidRPr="00935ADF" w:rsidRDefault="00953461" w:rsidP="00953461">
            <w:pPr>
              <w:jc w:val="center"/>
              <w:rPr>
                <w:color w:val="000000"/>
                <w:sz w:val="20"/>
                <w:szCs w:val="20"/>
              </w:rPr>
            </w:pPr>
            <w:r w:rsidRPr="00935ADF">
              <w:rPr>
                <w:color w:val="000000"/>
                <w:sz w:val="20"/>
                <w:szCs w:val="20"/>
              </w:rPr>
              <w:t>288</w:t>
            </w:r>
          </w:p>
        </w:tc>
        <w:tc>
          <w:tcPr>
            <w:tcW w:w="567" w:type="dxa"/>
            <w:tcBorders>
              <w:top w:val="nil"/>
              <w:left w:val="nil"/>
              <w:bottom w:val="single" w:sz="4" w:space="0" w:color="auto"/>
              <w:right w:val="single" w:sz="4" w:space="0" w:color="auto"/>
            </w:tcBorders>
            <w:vAlign w:val="center"/>
          </w:tcPr>
          <w:p w14:paraId="4ECF4684" w14:textId="226D495E" w:rsidR="00953461" w:rsidRPr="00935ADF" w:rsidRDefault="00953461" w:rsidP="00953461">
            <w:pPr>
              <w:jc w:val="center"/>
              <w:rPr>
                <w:color w:val="000000"/>
                <w:sz w:val="20"/>
                <w:szCs w:val="20"/>
              </w:rPr>
            </w:pPr>
            <w:r w:rsidRPr="00935ADF">
              <w:rPr>
                <w:color w:val="000000"/>
                <w:sz w:val="20"/>
                <w:szCs w:val="20"/>
                <w:lang w:val="uk-UA"/>
              </w:rPr>
              <w:t>368</w:t>
            </w:r>
          </w:p>
        </w:tc>
        <w:tc>
          <w:tcPr>
            <w:tcW w:w="673" w:type="dxa"/>
            <w:tcBorders>
              <w:top w:val="single" w:sz="4" w:space="0" w:color="auto"/>
              <w:left w:val="nil"/>
              <w:bottom w:val="single" w:sz="4" w:space="0" w:color="auto"/>
              <w:right w:val="single" w:sz="4" w:space="0" w:color="auto"/>
            </w:tcBorders>
            <w:vAlign w:val="center"/>
          </w:tcPr>
          <w:p w14:paraId="00D124C7" w14:textId="55A4519F" w:rsidR="00953461" w:rsidRPr="00935ADF" w:rsidRDefault="00953461" w:rsidP="00953461">
            <w:pPr>
              <w:jc w:val="center"/>
              <w:rPr>
                <w:color w:val="000000"/>
                <w:sz w:val="20"/>
                <w:szCs w:val="20"/>
                <w:lang w:val="uk-UA"/>
              </w:rPr>
            </w:pPr>
            <w:r w:rsidRPr="00935ADF">
              <w:rPr>
                <w:color w:val="000000"/>
                <w:sz w:val="20"/>
                <w:szCs w:val="20"/>
              </w:rPr>
              <w:t>64</w:t>
            </w:r>
          </w:p>
        </w:tc>
        <w:tc>
          <w:tcPr>
            <w:tcW w:w="653" w:type="dxa"/>
            <w:tcBorders>
              <w:top w:val="nil"/>
              <w:left w:val="single" w:sz="4" w:space="0" w:color="auto"/>
              <w:bottom w:val="single" w:sz="4" w:space="0" w:color="auto"/>
              <w:right w:val="single" w:sz="4" w:space="0" w:color="auto"/>
            </w:tcBorders>
            <w:vAlign w:val="center"/>
          </w:tcPr>
          <w:p w14:paraId="727C8C34" w14:textId="1BDC1CA0" w:rsidR="00953461" w:rsidRPr="00935ADF" w:rsidRDefault="00953461" w:rsidP="00953461">
            <w:pPr>
              <w:jc w:val="center"/>
              <w:rPr>
                <w:color w:val="000000"/>
                <w:sz w:val="20"/>
                <w:szCs w:val="20"/>
              </w:rPr>
            </w:pPr>
            <w:r w:rsidRPr="00935ADF">
              <w:rPr>
                <w:color w:val="000000"/>
                <w:sz w:val="20"/>
                <w:szCs w:val="20"/>
              </w:rPr>
              <w:t>102</w:t>
            </w:r>
          </w:p>
        </w:tc>
        <w:tc>
          <w:tcPr>
            <w:tcW w:w="599" w:type="dxa"/>
            <w:tcBorders>
              <w:top w:val="nil"/>
              <w:left w:val="single" w:sz="4" w:space="0" w:color="auto"/>
              <w:bottom w:val="single" w:sz="4" w:space="0" w:color="auto"/>
              <w:right w:val="single" w:sz="4" w:space="0" w:color="auto"/>
            </w:tcBorders>
            <w:vAlign w:val="center"/>
          </w:tcPr>
          <w:p w14:paraId="2F1BA3A6" w14:textId="6642F420" w:rsidR="00953461" w:rsidRPr="00935ADF" w:rsidRDefault="00953461" w:rsidP="00953461">
            <w:pPr>
              <w:jc w:val="center"/>
              <w:rPr>
                <w:color w:val="000000"/>
                <w:sz w:val="20"/>
                <w:szCs w:val="20"/>
              </w:rPr>
            </w:pPr>
            <w:r w:rsidRPr="00935ADF">
              <w:rPr>
                <w:color w:val="000000"/>
                <w:sz w:val="20"/>
                <w:szCs w:val="20"/>
              </w:rPr>
              <w:t>162</w:t>
            </w:r>
          </w:p>
        </w:tc>
        <w:tc>
          <w:tcPr>
            <w:tcW w:w="591" w:type="dxa"/>
            <w:tcBorders>
              <w:top w:val="nil"/>
              <w:left w:val="single" w:sz="4" w:space="0" w:color="auto"/>
              <w:bottom w:val="single" w:sz="4" w:space="0" w:color="auto"/>
              <w:right w:val="single" w:sz="4" w:space="0" w:color="auto"/>
            </w:tcBorders>
            <w:vAlign w:val="center"/>
          </w:tcPr>
          <w:p w14:paraId="5261E6F4" w14:textId="1C5542D1" w:rsidR="00953461" w:rsidRPr="00935ADF" w:rsidRDefault="00953461" w:rsidP="00953461">
            <w:pPr>
              <w:jc w:val="center"/>
              <w:rPr>
                <w:color w:val="000000"/>
                <w:sz w:val="20"/>
                <w:szCs w:val="20"/>
              </w:rPr>
            </w:pPr>
          </w:p>
        </w:tc>
        <w:tc>
          <w:tcPr>
            <w:tcW w:w="447" w:type="dxa"/>
            <w:tcBorders>
              <w:top w:val="nil"/>
              <w:left w:val="single" w:sz="4" w:space="0" w:color="auto"/>
              <w:bottom w:val="single" w:sz="4" w:space="0" w:color="auto"/>
              <w:right w:val="single" w:sz="4" w:space="0" w:color="auto"/>
            </w:tcBorders>
            <w:vAlign w:val="bottom"/>
          </w:tcPr>
          <w:p w14:paraId="10E5FBB4" w14:textId="77777777" w:rsidR="00953461" w:rsidRPr="00935ADF" w:rsidRDefault="00953461" w:rsidP="00953461">
            <w:pPr>
              <w:jc w:val="center"/>
              <w:rPr>
                <w:color w:val="000000"/>
                <w:sz w:val="20"/>
                <w:szCs w:val="20"/>
              </w:rPr>
            </w:pPr>
          </w:p>
        </w:tc>
        <w:tc>
          <w:tcPr>
            <w:tcW w:w="567" w:type="dxa"/>
            <w:tcBorders>
              <w:top w:val="nil"/>
              <w:left w:val="single" w:sz="4" w:space="0" w:color="auto"/>
              <w:bottom w:val="single" w:sz="4" w:space="0" w:color="auto"/>
              <w:right w:val="single" w:sz="4" w:space="0" w:color="auto"/>
            </w:tcBorders>
            <w:vAlign w:val="bottom"/>
          </w:tcPr>
          <w:p w14:paraId="1017AED5" w14:textId="40F29F21" w:rsidR="00953461" w:rsidRPr="00935ADF" w:rsidRDefault="00AC45DD" w:rsidP="00953461">
            <w:pPr>
              <w:jc w:val="center"/>
              <w:rPr>
                <w:color w:val="000000"/>
                <w:sz w:val="20"/>
                <w:szCs w:val="20"/>
                <w:lang w:val="uk-UA"/>
              </w:rPr>
            </w:pPr>
            <w:r w:rsidRPr="00935ADF">
              <w:rPr>
                <w:color w:val="000000"/>
                <w:sz w:val="20"/>
                <w:szCs w:val="20"/>
                <w:lang w:val="uk-UA"/>
              </w:rPr>
              <w:t>112</w:t>
            </w:r>
          </w:p>
        </w:tc>
      </w:tr>
    </w:tbl>
    <w:p w14:paraId="33703DBF" w14:textId="77777777" w:rsidR="00427D7D" w:rsidRPr="00935ADF" w:rsidRDefault="00427D7D" w:rsidP="00427D7D">
      <w:pPr>
        <w:rPr>
          <w:b/>
        </w:rPr>
      </w:pPr>
    </w:p>
    <w:p w14:paraId="73FDA6B8" w14:textId="1FA7B69D" w:rsidR="00427D7D" w:rsidRPr="00935ADF" w:rsidRDefault="00552E83" w:rsidP="00427D7D">
      <w:pPr>
        <w:jc w:val="center"/>
        <w:rPr>
          <w:rStyle w:val="hps"/>
          <w:rFonts w:eastAsia="Calibri"/>
        </w:rPr>
      </w:pPr>
      <w:r w:rsidRPr="00935ADF">
        <w:rPr>
          <w:rStyle w:val="hps"/>
          <w:rFonts w:eastAsia="Calibri"/>
          <w:noProof/>
        </w:rPr>
        <w:drawing>
          <wp:inline distT="0" distB="0" distL="0" distR="0" wp14:anchorId="27441404" wp14:editId="079FFC89">
            <wp:extent cx="4584700" cy="2749550"/>
            <wp:effectExtent l="0" t="0" r="6350" b="0"/>
            <wp:docPr id="5921286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64F1D4FB" w14:textId="77777777" w:rsidR="00427D7D" w:rsidRPr="00935ADF" w:rsidRDefault="00427D7D" w:rsidP="00427D7D">
      <w:pPr>
        <w:spacing w:before="120"/>
        <w:jc w:val="center"/>
        <w:rPr>
          <w:bCs/>
        </w:rPr>
      </w:pPr>
      <w:r w:rsidRPr="00935ADF">
        <w:rPr>
          <w:bCs/>
        </w:rPr>
        <w:t>Figure 6.5 - Distribution of the number of samples by parameter groups and years (biota)</w:t>
      </w:r>
    </w:p>
    <w:p w14:paraId="2C849001" w14:textId="77777777" w:rsidR="00427D7D" w:rsidRPr="00935ADF" w:rsidRDefault="00427D7D" w:rsidP="00427D7D">
      <w:pPr>
        <w:jc w:val="center"/>
        <w:rPr>
          <w:b/>
        </w:rPr>
      </w:pPr>
    </w:p>
    <w:p w14:paraId="749542A3" w14:textId="6BBE3876" w:rsidR="00427D7D" w:rsidRPr="00935ADF" w:rsidRDefault="00552E83" w:rsidP="00427D7D">
      <w:pPr>
        <w:jc w:val="center"/>
        <w:rPr>
          <w:b/>
          <w:lang w:val="uk-UA"/>
        </w:rPr>
      </w:pPr>
      <w:r w:rsidRPr="00935ADF">
        <w:rPr>
          <w:b/>
          <w:noProof/>
          <w:lang w:val="uk-UA"/>
        </w:rPr>
        <w:drawing>
          <wp:inline distT="0" distB="0" distL="0" distR="0" wp14:anchorId="58DCCAD1" wp14:editId="7CA547BE">
            <wp:extent cx="5194300" cy="2755900"/>
            <wp:effectExtent l="0" t="0" r="6350" b="6350"/>
            <wp:docPr id="8093865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4300" cy="2755900"/>
                    </a:xfrm>
                    <a:prstGeom prst="rect">
                      <a:avLst/>
                    </a:prstGeom>
                    <a:noFill/>
                  </pic:spPr>
                </pic:pic>
              </a:graphicData>
            </a:graphic>
          </wp:inline>
        </w:drawing>
      </w:r>
    </w:p>
    <w:p w14:paraId="1D2A63F9" w14:textId="77777777" w:rsidR="00427D7D" w:rsidRPr="00935ADF" w:rsidRDefault="00427D7D" w:rsidP="00427D7D">
      <w:pPr>
        <w:spacing w:before="120"/>
        <w:jc w:val="center"/>
        <w:rPr>
          <w:bCs/>
        </w:rPr>
      </w:pPr>
      <w:r w:rsidRPr="00935ADF">
        <w:rPr>
          <w:bCs/>
        </w:rPr>
        <w:t>Figure 6.</w:t>
      </w:r>
      <w:r w:rsidRPr="00935ADF">
        <w:rPr>
          <w:bCs/>
          <w:lang w:val="uk-UA"/>
        </w:rPr>
        <w:t>6</w:t>
      </w:r>
      <w:r w:rsidRPr="00935ADF">
        <w:rPr>
          <w:bCs/>
        </w:rPr>
        <w:t xml:space="preserve"> - Total number of samples for each parameters group (biota)</w:t>
      </w:r>
    </w:p>
    <w:p w14:paraId="70D61FF7" w14:textId="09785C39" w:rsidR="005244C1" w:rsidRPr="00935ADF" w:rsidRDefault="005244C1" w:rsidP="00427D7D"/>
    <w:sectPr w:rsidR="005244C1" w:rsidRPr="00935ADF" w:rsidSect="00E428F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5147F" w14:textId="77777777" w:rsidR="00303AD1" w:rsidRDefault="00303AD1">
      <w:r>
        <w:separator/>
      </w:r>
    </w:p>
  </w:endnote>
  <w:endnote w:type="continuationSeparator" w:id="0">
    <w:p w14:paraId="6F162771" w14:textId="77777777" w:rsidR="00303AD1" w:rsidRDefault="00303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CYR">
    <w:charset w:val="CC"/>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Peterburg">
    <w:altName w:val="Times New Roman"/>
    <w:charset w:val="00"/>
    <w:family w:val="auto"/>
    <w:notTrueType/>
    <w:pitch w:val="default"/>
    <w:sig w:usb0="00000003" w:usb1="00000000" w:usb2="00000000" w:usb3="00000000" w:csb0="00000001" w:csb1="00000000"/>
  </w:font>
  <w:font w:name="Droid Sans Fallback">
    <w:altName w:val="Segoe UI"/>
    <w:charset w:val="80"/>
    <w:family w:val="auto"/>
    <w:pitch w:val="variable"/>
  </w:font>
  <w:font w:name="Lohit Hindi">
    <w:altName w:val="Yu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sig w:usb0="00000001" w:usb1="08070000" w:usb2="00000010" w:usb3="00000000" w:csb0="00020000"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
    <w:altName w:val="Times New Roman"/>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11CC1" w14:textId="77777777" w:rsidR="00303AD1" w:rsidRDefault="00303AD1">
      <w:r>
        <w:separator/>
      </w:r>
    </w:p>
  </w:footnote>
  <w:footnote w:type="continuationSeparator" w:id="0">
    <w:p w14:paraId="60B22E7A" w14:textId="77777777" w:rsidR="00303AD1" w:rsidRDefault="00303A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15A"/>
    <w:multiLevelType w:val="hybridMultilevel"/>
    <w:tmpl w:val="3F844082"/>
    <w:lvl w:ilvl="0" w:tplc="892A8240">
      <w:start w:val="1"/>
      <w:numFmt w:val="decimal"/>
      <w:lvlText w:val="%1."/>
      <w:lvlJc w:val="left"/>
      <w:pPr>
        <w:tabs>
          <w:tab w:val="num" w:pos="2984"/>
        </w:tabs>
        <w:ind w:left="2984" w:hanging="1125"/>
      </w:pPr>
      <w:rPr>
        <w:rFonts w:hint="default"/>
      </w:rPr>
    </w:lvl>
    <w:lvl w:ilvl="1" w:tplc="04190019" w:tentative="1">
      <w:start w:val="1"/>
      <w:numFmt w:val="lowerLetter"/>
      <w:lvlText w:val="%2."/>
      <w:lvlJc w:val="left"/>
      <w:pPr>
        <w:tabs>
          <w:tab w:val="num" w:pos="2939"/>
        </w:tabs>
        <w:ind w:left="2939" w:hanging="360"/>
      </w:pPr>
    </w:lvl>
    <w:lvl w:ilvl="2" w:tplc="0419001B" w:tentative="1">
      <w:start w:val="1"/>
      <w:numFmt w:val="lowerRoman"/>
      <w:lvlText w:val="%3."/>
      <w:lvlJc w:val="right"/>
      <w:pPr>
        <w:tabs>
          <w:tab w:val="num" w:pos="3659"/>
        </w:tabs>
        <w:ind w:left="3659" w:hanging="180"/>
      </w:pPr>
    </w:lvl>
    <w:lvl w:ilvl="3" w:tplc="0419000F" w:tentative="1">
      <w:start w:val="1"/>
      <w:numFmt w:val="decimal"/>
      <w:lvlText w:val="%4."/>
      <w:lvlJc w:val="left"/>
      <w:pPr>
        <w:tabs>
          <w:tab w:val="num" w:pos="4379"/>
        </w:tabs>
        <w:ind w:left="4379" w:hanging="360"/>
      </w:pPr>
    </w:lvl>
    <w:lvl w:ilvl="4" w:tplc="04190019" w:tentative="1">
      <w:start w:val="1"/>
      <w:numFmt w:val="lowerLetter"/>
      <w:lvlText w:val="%5."/>
      <w:lvlJc w:val="left"/>
      <w:pPr>
        <w:tabs>
          <w:tab w:val="num" w:pos="5099"/>
        </w:tabs>
        <w:ind w:left="5099" w:hanging="360"/>
      </w:pPr>
    </w:lvl>
    <w:lvl w:ilvl="5" w:tplc="0419001B" w:tentative="1">
      <w:start w:val="1"/>
      <w:numFmt w:val="lowerRoman"/>
      <w:lvlText w:val="%6."/>
      <w:lvlJc w:val="right"/>
      <w:pPr>
        <w:tabs>
          <w:tab w:val="num" w:pos="5819"/>
        </w:tabs>
        <w:ind w:left="5819" w:hanging="180"/>
      </w:pPr>
    </w:lvl>
    <w:lvl w:ilvl="6" w:tplc="0419000F" w:tentative="1">
      <w:start w:val="1"/>
      <w:numFmt w:val="decimal"/>
      <w:lvlText w:val="%7."/>
      <w:lvlJc w:val="left"/>
      <w:pPr>
        <w:tabs>
          <w:tab w:val="num" w:pos="6539"/>
        </w:tabs>
        <w:ind w:left="6539" w:hanging="360"/>
      </w:pPr>
    </w:lvl>
    <w:lvl w:ilvl="7" w:tplc="04190019" w:tentative="1">
      <w:start w:val="1"/>
      <w:numFmt w:val="lowerLetter"/>
      <w:lvlText w:val="%8."/>
      <w:lvlJc w:val="left"/>
      <w:pPr>
        <w:tabs>
          <w:tab w:val="num" w:pos="7259"/>
        </w:tabs>
        <w:ind w:left="7259" w:hanging="360"/>
      </w:pPr>
    </w:lvl>
    <w:lvl w:ilvl="8" w:tplc="0419001B" w:tentative="1">
      <w:start w:val="1"/>
      <w:numFmt w:val="lowerRoman"/>
      <w:lvlText w:val="%9."/>
      <w:lvlJc w:val="right"/>
      <w:pPr>
        <w:tabs>
          <w:tab w:val="num" w:pos="7979"/>
        </w:tabs>
        <w:ind w:left="7979" w:hanging="180"/>
      </w:pPr>
    </w:lvl>
  </w:abstractNum>
  <w:abstractNum w:abstractNumId="1" w15:restartNumberingAfterBreak="0">
    <w:nsid w:val="01A94D05"/>
    <w:multiLevelType w:val="hybridMultilevel"/>
    <w:tmpl w:val="94C85AAA"/>
    <w:lvl w:ilvl="0" w:tplc="2070B498">
      <w:start w:val="1"/>
      <w:numFmt w:val="bullet"/>
      <w:lvlText w:val="•"/>
      <w:lvlJc w:val="left"/>
      <w:pPr>
        <w:tabs>
          <w:tab w:val="num" w:pos="720"/>
        </w:tabs>
        <w:ind w:left="720" w:hanging="360"/>
      </w:pPr>
      <w:rPr>
        <w:rFonts w:ascii="Tahoma" w:hAnsi="Tahoma" w:hint="default"/>
      </w:rPr>
    </w:lvl>
    <w:lvl w:ilvl="1" w:tplc="98E6146C">
      <w:start w:val="171"/>
      <w:numFmt w:val="bullet"/>
      <w:lvlText w:val="–"/>
      <w:lvlJc w:val="left"/>
      <w:pPr>
        <w:tabs>
          <w:tab w:val="num" w:pos="1440"/>
        </w:tabs>
        <w:ind w:left="1440" w:hanging="360"/>
      </w:pPr>
      <w:rPr>
        <w:rFonts w:ascii="Tahoma" w:hAnsi="Tahoma" w:hint="default"/>
      </w:rPr>
    </w:lvl>
    <w:lvl w:ilvl="2" w:tplc="9496A350">
      <w:start w:val="1"/>
      <w:numFmt w:val="bullet"/>
      <w:lvlText w:val="-"/>
      <w:lvlJc w:val="left"/>
      <w:pPr>
        <w:tabs>
          <w:tab w:val="num" w:pos="2505"/>
        </w:tabs>
        <w:ind w:left="2505" w:hanging="705"/>
      </w:pPr>
      <w:rPr>
        <w:rFonts w:ascii="Times New Roman" w:eastAsia="Times New Roman" w:hAnsi="Times New Roman" w:cs="Times New Roman" w:hint="default"/>
      </w:rPr>
    </w:lvl>
    <w:lvl w:ilvl="3" w:tplc="0A581D00" w:tentative="1">
      <w:start w:val="1"/>
      <w:numFmt w:val="bullet"/>
      <w:lvlText w:val="•"/>
      <w:lvlJc w:val="left"/>
      <w:pPr>
        <w:tabs>
          <w:tab w:val="num" w:pos="2880"/>
        </w:tabs>
        <w:ind w:left="2880" w:hanging="360"/>
      </w:pPr>
      <w:rPr>
        <w:rFonts w:ascii="Tahoma" w:hAnsi="Tahoma" w:hint="default"/>
      </w:rPr>
    </w:lvl>
    <w:lvl w:ilvl="4" w:tplc="0E5A168E" w:tentative="1">
      <w:start w:val="1"/>
      <w:numFmt w:val="bullet"/>
      <w:lvlText w:val="•"/>
      <w:lvlJc w:val="left"/>
      <w:pPr>
        <w:tabs>
          <w:tab w:val="num" w:pos="3600"/>
        </w:tabs>
        <w:ind w:left="3600" w:hanging="360"/>
      </w:pPr>
      <w:rPr>
        <w:rFonts w:ascii="Tahoma" w:hAnsi="Tahoma" w:hint="default"/>
      </w:rPr>
    </w:lvl>
    <w:lvl w:ilvl="5" w:tplc="AB06B560" w:tentative="1">
      <w:start w:val="1"/>
      <w:numFmt w:val="bullet"/>
      <w:lvlText w:val="•"/>
      <w:lvlJc w:val="left"/>
      <w:pPr>
        <w:tabs>
          <w:tab w:val="num" w:pos="4320"/>
        </w:tabs>
        <w:ind w:left="4320" w:hanging="360"/>
      </w:pPr>
      <w:rPr>
        <w:rFonts w:ascii="Tahoma" w:hAnsi="Tahoma" w:hint="default"/>
      </w:rPr>
    </w:lvl>
    <w:lvl w:ilvl="6" w:tplc="AB56AF76" w:tentative="1">
      <w:start w:val="1"/>
      <w:numFmt w:val="bullet"/>
      <w:lvlText w:val="•"/>
      <w:lvlJc w:val="left"/>
      <w:pPr>
        <w:tabs>
          <w:tab w:val="num" w:pos="5040"/>
        </w:tabs>
        <w:ind w:left="5040" w:hanging="360"/>
      </w:pPr>
      <w:rPr>
        <w:rFonts w:ascii="Tahoma" w:hAnsi="Tahoma" w:hint="default"/>
      </w:rPr>
    </w:lvl>
    <w:lvl w:ilvl="7" w:tplc="D1903B80" w:tentative="1">
      <w:start w:val="1"/>
      <w:numFmt w:val="bullet"/>
      <w:lvlText w:val="•"/>
      <w:lvlJc w:val="left"/>
      <w:pPr>
        <w:tabs>
          <w:tab w:val="num" w:pos="5760"/>
        </w:tabs>
        <w:ind w:left="5760" w:hanging="360"/>
      </w:pPr>
      <w:rPr>
        <w:rFonts w:ascii="Tahoma" w:hAnsi="Tahoma" w:hint="default"/>
      </w:rPr>
    </w:lvl>
    <w:lvl w:ilvl="8" w:tplc="F45E6AD4" w:tentative="1">
      <w:start w:val="1"/>
      <w:numFmt w:val="bullet"/>
      <w:lvlText w:val="•"/>
      <w:lvlJc w:val="left"/>
      <w:pPr>
        <w:tabs>
          <w:tab w:val="num" w:pos="6480"/>
        </w:tabs>
        <w:ind w:left="6480" w:hanging="360"/>
      </w:pPr>
      <w:rPr>
        <w:rFonts w:ascii="Tahoma" w:hAnsi="Tahoma" w:hint="default"/>
      </w:rPr>
    </w:lvl>
  </w:abstractNum>
  <w:abstractNum w:abstractNumId="2" w15:restartNumberingAfterBreak="0">
    <w:nsid w:val="035E5A08"/>
    <w:multiLevelType w:val="multilevel"/>
    <w:tmpl w:val="035E5A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7A771B"/>
    <w:multiLevelType w:val="hybridMultilevel"/>
    <w:tmpl w:val="51685A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65F17FF"/>
    <w:multiLevelType w:val="hybridMultilevel"/>
    <w:tmpl w:val="FCEC6F62"/>
    <w:lvl w:ilvl="0" w:tplc="5A16637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AA008C"/>
    <w:multiLevelType w:val="hybridMultilevel"/>
    <w:tmpl w:val="3698EF28"/>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36D70C8"/>
    <w:multiLevelType w:val="hybridMultilevel"/>
    <w:tmpl w:val="1C625384"/>
    <w:lvl w:ilvl="0" w:tplc="0419000F">
      <w:start w:val="1"/>
      <w:numFmt w:val="decimal"/>
      <w:lvlText w:val="%1."/>
      <w:lvlJc w:val="left"/>
      <w:pPr>
        <w:tabs>
          <w:tab w:val="num" w:pos="1069"/>
        </w:tabs>
        <w:ind w:left="1069" w:hanging="360"/>
      </w:pPr>
    </w:lvl>
    <w:lvl w:ilvl="1" w:tplc="64D6C39E">
      <w:start w:val="435"/>
      <w:numFmt w:val="decimal"/>
      <w:lvlText w:val="%2."/>
      <w:lvlJc w:val="left"/>
      <w:pPr>
        <w:tabs>
          <w:tab w:val="num" w:pos="1560"/>
        </w:tabs>
        <w:ind w:left="1560" w:hanging="48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3E154EF"/>
    <w:multiLevelType w:val="hybridMultilevel"/>
    <w:tmpl w:val="25D4ACEE"/>
    <w:lvl w:ilvl="0" w:tplc="7A3A876E">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1B287F01"/>
    <w:multiLevelType w:val="hybridMultilevel"/>
    <w:tmpl w:val="5BA8D970"/>
    <w:lvl w:ilvl="0" w:tplc="0868F2C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23"/>
        </w:tabs>
        <w:ind w:left="23" w:hanging="360"/>
      </w:pPr>
      <w:rPr>
        <w:rFonts w:ascii="Courier New" w:hAnsi="Courier New" w:cs="Courier New" w:hint="default"/>
      </w:rPr>
    </w:lvl>
    <w:lvl w:ilvl="2" w:tplc="04190005" w:tentative="1">
      <w:start w:val="1"/>
      <w:numFmt w:val="bullet"/>
      <w:lvlText w:val=""/>
      <w:lvlJc w:val="left"/>
      <w:pPr>
        <w:tabs>
          <w:tab w:val="num" w:pos="743"/>
        </w:tabs>
        <w:ind w:left="743" w:hanging="360"/>
      </w:pPr>
      <w:rPr>
        <w:rFonts w:ascii="Wingdings" w:hAnsi="Wingdings" w:hint="default"/>
      </w:rPr>
    </w:lvl>
    <w:lvl w:ilvl="3" w:tplc="04190001" w:tentative="1">
      <w:start w:val="1"/>
      <w:numFmt w:val="bullet"/>
      <w:lvlText w:val=""/>
      <w:lvlJc w:val="left"/>
      <w:pPr>
        <w:tabs>
          <w:tab w:val="num" w:pos="1463"/>
        </w:tabs>
        <w:ind w:left="1463" w:hanging="360"/>
      </w:pPr>
      <w:rPr>
        <w:rFonts w:ascii="Symbol" w:hAnsi="Symbol" w:hint="default"/>
      </w:rPr>
    </w:lvl>
    <w:lvl w:ilvl="4" w:tplc="04190003" w:tentative="1">
      <w:start w:val="1"/>
      <w:numFmt w:val="bullet"/>
      <w:lvlText w:val="o"/>
      <w:lvlJc w:val="left"/>
      <w:pPr>
        <w:tabs>
          <w:tab w:val="num" w:pos="2183"/>
        </w:tabs>
        <w:ind w:left="2183" w:hanging="360"/>
      </w:pPr>
      <w:rPr>
        <w:rFonts w:ascii="Courier New" w:hAnsi="Courier New" w:cs="Courier New" w:hint="default"/>
      </w:rPr>
    </w:lvl>
    <w:lvl w:ilvl="5" w:tplc="04190005" w:tentative="1">
      <w:start w:val="1"/>
      <w:numFmt w:val="bullet"/>
      <w:lvlText w:val=""/>
      <w:lvlJc w:val="left"/>
      <w:pPr>
        <w:tabs>
          <w:tab w:val="num" w:pos="2903"/>
        </w:tabs>
        <w:ind w:left="2903" w:hanging="360"/>
      </w:pPr>
      <w:rPr>
        <w:rFonts w:ascii="Wingdings" w:hAnsi="Wingdings" w:hint="default"/>
      </w:rPr>
    </w:lvl>
    <w:lvl w:ilvl="6" w:tplc="04190001" w:tentative="1">
      <w:start w:val="1"/>
      <w:numFmt w:val="bullet"/>
      <w:lvlText w:val=""/>
      <w:lvlJc w:val="left"/>
      <w:pPr>
        <w:tabs>
          <w:tab w:val="num" w:pos="3623"/>
        </w:tabs>
        <w:ind w:left="3623" w:hanging="360"/>
      </w:pPr>
      <w:rPr>
        <w:rFonts w:ascii="Symbol" w:hAnsi="Symbol" w:hint="default"/>
      </w:rPr>
    </w:lvl>
    <w:lvl w:ilvl="7" w:tplc="04190003" w:tentative="1">
      <w:start w:val="1"/>
      <w:numFmt w:val="bullet"/>
      <w:lvlText w:val="o"/>
      <w:lvlJc w:val="left"/>
      <w:pPr>
        <w:tabs>
          <w:tab w:val="num" w:pos="4343"/>
        </w:tabs>
        <w:ind w:left="4343" w:hanging="360"/>
      </w:pPr>
      <w:rPr>
        <w:rFonts w:ascii="Courier New" w:hAnsi="Courier New" w:cs="Courier New" w:hint="default"/>
      </w:rPr>
    </w:lvl>
    <w:lvl w:ilvl="8" w:tplc="04190005" w:tentative="1">
      <w:start w:val="1"/>
      <w:numFmt w:val="bullet"/>
      <w:lvlText w:val=""/>
      <w:lvlJc w:val="left"/>
      <w:pPr>
        <w:tabs>
          <w:tab w:val="num" w:pos="5063"/>
        </w:tabs>
        <w:ind w:left="5063" w:hanging="360"/>
      </w:pPr>
      <w:rPr>
        <w:rFonts w:ascii="Wingdings" w:hAnsi="Wingdings" w:hint="default"/>
      </w:rPr>
    </w:lvl>
  </w:abstractNum>
  <w:abstractNum w:abstractNumId="9" w15:restartNumberingAfterBreak="0">
    <w:nsid w:val="1C563B45"/>
    <w:multiLevelType w:val="hybridMultilevel"/>
    <w:tmpl w:val="576EAC0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 w15:restartNumberingAfterBreak="0">
    <w:nsid w:val="22392AC7"/>
    <w:multiLevelType w:val="hybridMultilevel"/>
    <w:tmpl w:val="1CDA16EC"/>
    <w:lvl w:ilvl="0" w:tplc="09242B6C">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B4372C"/>
    <w:multiLevelType w:val="hybridMultilevel"/>
    <w:tmpl w:val="7E9EDD9C"/>
    <w:lvl w:ilvl="0" w:tplc="030C626E">
      <w:start w:val="2"/>
      <w:numFmt w:val="bullet"/>
      <w:lvlText w:val="-"/>
      <w:lvlJc w:val="left"/>
      <w:pPr>
        <w:ind w:left="1080" w:hanging="360"/>
      </w:pPr>
      <w:rPr>
        <w:rFonts w:ascii="Times New Roman" w:eastAsia="SimSu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9ED13F9"/>
    <w:multiLevelType w:val="hybridMultilevel"/>
    <w:tmpl w:val="D3422F96"/>
    <w:lvl w:ilvl="0" w:tplc="0D4A22DA">
      <w:start w:val="1"/>
      <w:numFmt w:val="bullet"/>
      <w:lvlText w:val="•"/>
      <w:lvlJc w:val="left"/>
      <w:pPr>
        <w:tabs>
          <w:tab w:val="num" w:pos="720"/>
        </w:tabs>
        <w:ind w:left="720" w:hanging="360"/>
      </w:pPr>
      <w:rPr>
        <w:rFonts w:ascii="Tahoma" w:hAnsi="Tahoma" w:hint="default"/>
      </w:rPr>
    </w:lvl>
    <w:lvl w:ilvl="1" w:tplc="59F454EE">
      <w:start w:val="171"/>
      <w:numFmt w:val="bullet"/>
      <w:lvlText w:val="–"/>
      <w:lvlJc w:val="left"/>
      <w:pPr>
        <w:tabs>
          <w:tab w:val="num" w:pos="1440"/>
        </w:tabs>
        <w:ind w:left="1440" w:hanging="360"/>
      </w:pPr>
      <w:rPr>
        <w:rFonts w:ascii="Tahoma" w:hAnsi="Tahoma" w:hint="default"/>
      </w:rPr>
    </w:lvl>
    <w:lvl w:ilvl="2" w:tplc="B2DC59BA" w:tentative="1">
      <w:start w:val="1"/>
      <w:numFmt w:val="bullet"/>
      <w:lvlText w:val="•"/>
      <w:lvlJc w:val="left"/>
      <w:pPr>
        <w:tabs>
          <w:tab w:val="num" w:pos="2160"/>
        </w:tabs>
        <w:ind w:left="2160" w:hanging="360"/>
      </w:pPr>
      <w:rPr>
        <w:rFonts w:ascii="Tahoma" w:hAnsi="Tahoma" w:hint="default"/>
      </w:rPr>
    </w:lvl>
    <w:lvl w:ilvl="3" w:tplc="B8ECA5A0" w:tentative="1">
      <w:start w:val="1"/>
      <w:numFmt w:val="bullet"/>
      <w:lvlText w:val="•"/>
      <w:lvlJc w:val="left"/>
      <w:pPr>
        <w:tabs>
          <w:tab w:val="num" w:pos="2880"/>
        </w:tabs>
        <w:ind w:left="2880" w:hanging="360"/>
      </w:pPr>
      <w:rPr>
        <w:rFonts w:ascii="Tahoma" w:hAnsi="Tahoma" w:hint="default"/>
      </w:rPr>
    </w:lvl>
    <w:lvl w:ilvl="4" w:tplc="5A48ED18" w:tentative="1">
      <w:start w:val="1"/>
      <w:numFmt w:val="bullet"/>
      <w:lvlText w:val="•"/>
      <w:lvlJc w:val="left"/>
      <w:pPr>
        <w:tabs>
          <w:tab w:val="num" w:pos="3600"/>
        </w:tabs>
        <w:ind w:left="3600" w:hanging="360"/>
      </w:pPr>
      <w:rPr>
        <w:rFonts w:ascii="Tahoma" w:hAnsi="Tahoma" w:hint="default"/>
      </w:rPr>
    </w:lvl>
    <w:lvl w:ilvl="5" w:tplc="3BDCCD16" w:tentative="1">
      <w:start w:val="1"/>
      <w:numFmt w:val="bullet"/>
      <w:lvlText w:val="•"/>
      <w:lvlJc w:val="left"/>
      <w:pPr>
        <w:tabs>
          <w:tab w:val="num" w:pos="4320"/>
        </w:tabs>
        <w:ind w:left="4320" w:hanging="360"/>
      </w:pPr>
      <w:rPr>
        <w:rFonts w:ascii="Tahoma" w:hAnsi="Tahoma" w:hint="default"/>
      </w:rPr>
    </w:lvl>
    <w:lvl w:ilvl="6" w:tplc="6E309348" w:tentative="1">
      <w:start w:val="1"/>
      <w:numFmt w:val="bullet"/>
      <w:lvlText w:val="•"/>
      <w:lvlJc w:val="left"/>
      <w:pPr>
        <w:tabs>
          <w:tab w:val="num" w:pos="5040"/>
        </w:tabs>
        <w:ind w:left="5040" w:hanging="360"/>
      </w:pPr>
      <w:rPr>
        <w:rFonts w:ascii="Tahoma" w:hAnsi="Tahoma" w:hint="default"/>
      </w:rPr>
    </w:lvl>
    <w:lvl w:ilvl="7" w:tplc="9A565F1E" w:tentative="1">
      <w:start w:val="1"/>
      <w:numFmt w:val="bullet"/>
      <w:lvlText w:val="•"/>
      <w:lvlJc w:val="left"/>
      <w:pPr>
        <w:tabs>
          <w:tab w:val="num" w:pos="5760"/>
        </w:tabs>
        <w:ind w:left="5760" w:hanging="360"/>
      </w:pPr>
      <w:rPr>
        <w:rFonts w:ascii="Tahoma" w:hAnsi="Tahoma" w:hint="default"/>
      </w:rPr>
    </w:lvl>
    <w:lvl w:ilvl="8" w:tplc="61E069F8" w:tentative="1">
      <w:start w:val="1"/>
      <w:numFmt w:val="bullet"/>
      <w:lvlText w:val="•"/>
      <w:lvlJc w:val="left"/>
      <w:pPr>
        <w:tabs>
          <w:tab w:val="num" w:pos="6480"/>
        </w:tabs>
        <w:ind w:left="6480" w:hanging="360"/>
      </w:pPr>
      <w:rPr>
        <w:rFonts w:ascii="Tahoma" w:hAnsi="Tahoma" w:hint="default"/>
      </w:rPr>
    </w:lvl>
  </w:abstractNum>
  <w:abstractNum w:abstractNumId="13" w15:restartNumberingAfterBreak="0">
    <w:nsid w:val="2D292F5A"/>
    <w:multiLevelType w:val="hybridMultilevel"/>
    <w:tmpl w:val="7E7A95E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E3A1B1E"/>
    <w:multiLevelType w:val="hybridMultilevel"/>
    <w:tmpl w:val="E58E2038"/>
    <w:lvl w:ilvl="0" w:tplc="359AE2EC">
      <w:start w:val="1"/>
      <w:numFmt w:val="decimal"/>
      <w:lvlText w:val="%1."/>
      <w:lvlJc w:val="left"/>
      <w:pPr>
        <w:tabs>
          <w:tab w:val="num" w:pos="1171"/>
        </w:tabs>
        <w:ind w:left="1171" w:hanging="360"/>
      </w:pPr>
      <w:rPr>
        <w:rFonts w:hint="default"/>
      </w:rPr>
    </w:lvl>
    <w:lvl w:ilvl="1" w:tplc="04190019" w:tentative="1">
      <w:start w:val="1"/>
      <w:numFmt w:val="lowerLetter"/>
      <w:lvlText w:val="%2."/>
      <w:lvlJc w:val="left"/>
      <w:pPr>
        <w:tabs>
          <w:tab w:val="num" w:pos="1891"/>
        </w:tabs>
        <w:ind w:left="1891" w:hanging="360"/>
      </w:pPr>
    </w:lvl>
    <w:lvl w:ilvl="2" w:tplc="0419001B" w:tentative="1">
      <w:start w:val="1"/>
      <w:numFmt w:val="lowerRoman"/>
      <w:lvlText w:val="%3."/>
      <w:lvlJc w:val="right"/>
      <w:pPr>
        <w:tabs>
          <w:tab w:val="num" w:pos="2611"/>
        </w:tabs>
        <w:ind w:left="2611" w:hanging="180"/>
      </w:pPr>
    </w:lvl>
    <w:lvl w:ilvl="3" w:tplc="0419000F" w:tentative="1">
      <w:start w:val="1"/>
      <w:numFmt w:val="decimal"/>
      <w:lvlText w:val="%4."/>
      <w:lvlJc w:val="left"/>
      <w:pPr>
        <w:tabs>
          <w:tab w:val="num" w:pos="3331"/>
        </w:tabs>
        <w:ind w:left="3331" w:hanging="360"/>
      </w:pPr>
    </w:lvl>
    <w:lvl w:ilvl="4" w:tplc="04190019" w:tentative="1">
      <w:start w:val="1"/>
      <w:numFmt w:val="lowerLetter"/>
      <w:lvlText w:val="%5."/>
      <w:lvlJc w:val="left"/>
      <w:pPr>
        <w:tabs>
          <w:tab w:val="num" w:pos="4051"/>
        </w:tabs>
        <w:ind w:left="4051" w:hanging="360"/>
      </w:pPr>
    </w:lvl>
    <w:lvl w:ilvl="5" w:tplc="0419001B" w:tentative="1">
      <w:start w:val="1"/>
      <w:numFmt w:val="lowerRoman"/>
      <w:lvlText w:val="%6."/>
      <w:lvlJc w:val="right"/>
      <w:pPr>
        <w:tabs>
          <w:tab w:val="num" w:pos="4771"/>
        </w:tabs>
        <w:ind w:left="4771" w:hanging="180"/>
      </w:pPr>
    </w:lvl>
    <w:lvl w:ilvl="6" w:tplc="0419000F" w:tentative="1">
      <w:start w:val="1"/>
      <w:numFmt w:val="decimal"/>
      <w:lvlText w:val="%7."/>
      <w:lvlJc w:val="left"/>
      <w:pPr>
        <w:tabs>
          <w:tab w:val="num" w:pos="5491"/>
        </w:tabs>
        <w:ind w:left="5491" w:hanging="360"/>
      </w:pPr>
    </w:lvl>
    <w:lvl w:ilvl="7" w:tplc="04190019" w:tentative="1">
      <w:start w:val="1"/>
      <w:numFmt w:val="lowerLetter"/>
      <w:lvlText w:val="%8."/>
      <w:lvlJc w:val="left"/>
      <w:pPr>
        <w:tabs>
          <w:tab w:val="num" w:pos="6211"/>
        </w:tabs>
        <w:ind w:left="6211" w:hanging="360"/>
      </w:pPr>
    </w:lvl>
    <w:lvl w:ilvl="8" w:tplc="0419001B" w:tentative="1">
      <w:start w:val="1"/>
      <w:numFmt w:val="lowerRoman"/>
      <w:lvlText w:val="%9."/>
      <w:lvlJc w:val="right"/>
      <w:pPr>
        <w:tabs>
          <w:tab w:val="num" w:pos="6931"/>
        </w:tabs>
        <w:ind w:left="6931" w:hanging="180"/>
      </w:pPr>
    </w:lvl>
  </w:abstractNum>
  <w:abstractNum w:abstractNumId="15" w15:restartNumberingAfterBreak="0">
    <w:nsid w:val="2E4B2BDD"/>
    <w:multiLevelType w:val="hybridMultilevel"/>
    <w:tmpl w:val="CEECEFFC"/>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6" w15:restartNumberingAfterBreak="0">
    <w:nsid w:val="341F5626"/>
    <w:multiLevelType w:val="hybridMultilevel"/>
    <w:tmpl w:val="11E01662"/>
    <w:lvl w:ilvl="0" w:tplc="F13C4648">
      <w:start w:val="1"/>
      <w:numFmt w:val="decimal"/>
      <w:lvlText w:val="%1."/>
      <w:lvlJc w:val="left"/>
      <w:pPr>
        <w:ind w:left="72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53F62FE"/>
    <w:multiLevelType w:val="hybridMultilevel"/>
    <w:tmpl w:val="E51C11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C54DA7"/>
    <w:multiLevelType w:val="hybridMultilevel"/>
    <w:tmpl w:val="09E6094A"/>
    <w:lvl w:ilvl="0" w:tplc="0419000F">
      <w:start w:val="1"/>
      <w:numFmt w:val="decimal"/>
      <w:lvlText w:val="%1."/>
      <w:lvlJc w:val="left"/>
      <w:pPr>
        <w:ind w:left="1429" w:hanging="360"/>
      </w:pPr>
    </w:lvl>
    <w:lvl w:ilvl="1" w:tplc="D9169E6E">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28104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3F07684"/>
    <w:multiLevelType w:val="hybridMultilevel"/>
    <w:tmpl w:val="FC3074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C8F2C60"/>
    <w:multiLevelType w:val="multilevel"/>
    <w:tmpl w:val="CE76443A"/>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ED1432A"/>
    <w:multiLevelType w:val="hybridMultilevel"/>
    <w:tmpl w:val="11FC486C"/>
    <w:lvl w:ilvl="0" w:tplc="05DAE1EE">
      <w:start w:val="1"/>
      <w:numFmt w:val="bullet"/>
      <w:lvlText w:val="–"/>
      <w:lvlJc w:val="left"/>
      <w:pPr>
        <w:ind w:left="1068" w:hanging="360"/>
      </w:pPr>
      <w:rPr>
        <w:rFonts w:ascii="Times New Roman" w:eastAsia="SimSun" w:hAnsi="Times New Roman"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606F5935"/>
    <w:multiLevelType w:val="hybridMultilevel"/>
    <w:tmpl w:val="E9F85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F931F3"/>
    <w:multiLevelType w:val="hybridMultilevel"/>
    <w:tmpl w:val="125E10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38E0DF5"/>
    <w:multiLevelType w:val="hybridMultilevel"/>
    <w:tmpl w:val="E7B81136"/>
    <w:lvl w:ilvl="0" w:tplc="43D4AB6E">
      <w:start w:val="1"/>
      <w:numFmt w:val="decimal"/>
      <w:lvlText w:val="%1."/>
      <w:lvlJc w:val="left"/>
      <w:pPr>
        <w:ind w:left="1070" w:hanging="360"/>
      </w:pPr>
      <w:rPr>
        <w:rFonts w:hint="default"/>
        <w:b w:val="0"/>
        <w:bCs/>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592710E"/>
    <w:multiLevelType w:val="hybridMultilevel"/>
    <w:tmpl w:val="504CCAEE"/>
    <w:lvl w:ilvl="0" w:tplc="F23C7EF0">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9FC3458"/>
    <w:multiLevelType w:val="multilevel"/>
    <w:tmpl w:val="B6FA4AC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6D9416AC"/>
    <w:multiLevelType w:val="hybridMultilevel"/>
    <w:tmpl w:val="DA102918"/>
    <w:lvl w:ilvl="0" w:tplc="F23C7EF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2B2055"/>
    <w:multiLevelType w:val="hybridMultilevel"/>
    <w:tmpl w:val="017C516E"/>
    <w:lvl w:ilvl="0" w:tplc="359AE2EC">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6F3645B6"/>
    <w:multiLevelType w:val="hybridMultilevel"/>
    <w:tmpl w:val="29C2664E"/>
    <w:lvl w:ilvl="0" w:tplc="B5B68D8E">
      <w:start w:val="6"/>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6A6DCB"/>
    <w:multiLevelType w:val="hybridMultilevel"/>
    <w:tmpl w:val="C81443A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3840"/>
        </w:tabs>
        <w:ind w:left="3840" w:hanging="360"/>
      </w:pPr>
      <w:rPr>
        <w:rFonts w:ascii="Courier New" w:hAnsi="Courier New" w:hint="default"/>
      </w:rPr>
    </w:lvl>
    <w:lvl w:ilvl="2" w:tplc="04190005" w:tentative="1">
      <w:start w:val="1"/>
      <w:numFmt w:val="bullet"/>
      <w:lvlText w:val=""/>
      <w:lvlJc w:val="left"/>
      <w:pPr>
        <w:tabs>
          <w:tab w:val="num" w:pos="4560"/>
        </w:tabs>
        <w:ind w:left="4560" w:hanging="360"/>
      </w:pPr>
      <w:rPr>
        <w:rFonts w:ascii="Wingdings" w:hAnsi="Wingdings" w:hint="default"/>
      </w:rPr>
    </w:lvl>
    <w:lvl w:ilvl="3" w:tplc="04190001" w:tentative="1">
      <w:start w:val="1"/>
      <w:numFmt w:val="bullet"/>
      <w:lvlText w:val=""/>
      <w:lvlJc w:val="left"/>
      <w:pPr>
        <w:tabs>
          <w:tab w:val="num" w:pos="5280"/>
        </w:tabs>
        <w:ind w:left="5280" w:hanging="360"/>
      </w:pPr>
      <w:rPr>
        <w:rFonts w:ascii="Symbol" w:hAnsi="Symbol" w:hint="default"/>
      </w:rPr>
    </w:lvl>
    <w:lvl w:ilvl="4" w:tplc="04190003" w:tentative="1">
      <w:start w:val="1"/>
      <w:numFmt w:val="bullet"/>
      <w:lvlText w:val="o"/>
      <w:lvlJc w:val="left"/>
      <w:pPr>
        <w:tabs>
          <w:tab w:val="num" w:pos="6000"/>
        </w:tabs>
        <w:ind w:left="6000" w:hanging="360"/>
      </w:pPr>
      <w:rPr>
        <w:rFonts w:ascii="Courier New" w:hAnsi="Courier New" w:hint="default"/>
      </w:rPr>
    </w:lvl>
    <w:lvl w:ilvl="5" w:tplc="04190005" w:tentative="1">
      <w:start w:val="1"/>
      <w:numFmt w:val="bullet"/>
      <w:lvlText w:val=""/>
      <w:lvlJc w:val="left"/>
      <w:pPr>
        <w:tabs>
          <w:tab w:val="num" w:pos="6720"/>
        </w:tabs>
        <w:ind w:left="6720" w:hanging="360"/>
      </w:pPr>
      <w:rPr>
        <w:rFonts w:ascii="Wingdings" w:hAnsi="Wingdings" w:hint="default"/>
      </w:rPr>
    </w:lvl>
    <w:lvl w:ilvl="6" w:tplc="04190001" w:tentative="1">
      <w:start w:val="1"/>
      <w:numFmt w:val="bullet"/>
      <w:lvlText w:val=""/>
      <w:lvlJc w:val="left"/>
      <w:pPr>
        <w:tabs>
          <w:tab w:val="num" w:pos="7440"/>
        </w:tabs>
        <w:ind w:left="7440" w:hanging="360"/>
      </w:pPr>
      <w:rPr>
        <w:rFonts w:ascii="Symbol" w:hAnsi="Symbol" w:hint="default"/>
      </w:rPr>
    </w:lvl>
    <w:lvl w:ilvl="7" w:tplc="04190003" w:tentative="1">
      <w:start w:val="1"/>
      <w:numFmt w:val="bullet"/>
      <w:lvlText w:val="o"/>
      <w:lvlJc w:val="left"/>
      <w:pPr>
        <w:tabs>
          <w:tab w:val="num" w:pos="8160"/>
        </w:tabs>
        <w:ind w:left="8160" w:hanging="360"/>
      </w:pPr>
      <w:rPr>
        <w:rFonts w:ascii="Courier New" w:hAnsi="Courier New" w:hint="default"/>
      </w:rPr>
    </w:lvl>
    <w:lvl w:ilvl="8" w:tplc="04190005" w:tentative="1">
      <w:start w:val="1"/>
      <w:numFmt w:val="bullet"/>
      <w:lvlText w:val=""/>
      <w:lvlJc w:val="left"/>
      <w:pPr>
        <w:tabs>
          <w:tab w:val="num" w:pos="8880"/>
        </w:tabs>
        <w:ind w:left="8880" w:hanging="360"/>
      </w:pPr>
      <w:rPr>
        <w:rFonts w:ascii="Wingdings" w:hAnsi="Wingdings" w:hint="default"/>
      </w:rPr>
    </w:lvl>
  </w:abstractNum>
  <w:abstractNum w:abstractNumId="32" w15:restartNumberingAfterBreak="0">
    <w:nsid w:val="738F04B2"/>
    <w:multiLevelType w:val="hybridMultilevel"/>
    <w:tmpl w:val="A16E8142"/>
    <w:lvl w:ilvl="0" w:tplc="0419000F">
      <w:start w:val="1"/>
      <w:numFmt w:val="decimal"/>
      <w:lvlText w:val="%1."/>
      <w:lvlJc w:val="left"/>
      <w:pPr>
        <w:tabs>
          <w:tab w:val="num" w:pos="360"/>
        </w:tabs>
        <w:ind w:left="360" w:hanging="360"/>
      </w:pPr>
      <w:rPr>
        <w:rFonts w:eastAsia="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15:restartNumberingAfterBreak="0">
    <w:nsid w:val="73F8433F"/>
    <w:multiLevelType w:val="hybridMultilevel"/>
    <w:tmpl w:val="15AA7B54"/>
    <w:lvl w:ilvl="0" w:tplc="98E6146C">
      <w:start w:val="171"/>
      <w:numFmt w:val="bullet"/>
      <w:lvlText w:val="–"/>
      <w:lvlJc w:val="left"/>
      <w:pPr>
        <w:ind w:left="1485" w:hanging="360"/>
      </w:pPr>
      <w:rPr>
        <w:rFonts w:ascii="Tahoma" w:hAnsi="Tahoma"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16cid:durableId="903948673">
    <w:abstractNumId w:val="19"/>
  </w:num>
  <w:num w:numId="2" w16cid:durableId="997464777">
    <w:abstractNumId w:val="1"/>
  </w:num>
  <w:num w:numId="3" w16cid:durableId="955909710">
    <w:abstractNumId w:val="12"/>
  </w:num>
  <w:num w:numId="4" w16cid:durableId="901601622">
    <w:abstractNumId w:val="3"/>
  </w:num>
  <w:num w:numId="5" w16cid:durableId="393161822">
    <w:abstractNumId w:val="8"/>
  </w:num>
  <w:num w:numId="6" w16cid:durableId="681473678">
    <w:abstractNumId w:val="27"/>
  </w:num>
  <w:num w:numId="7" w16cid:durableId="211697261">
    <w:abstractNumId w:val="32"/>
  </w:num>
  <w:num w:numId="8" w16cid:durableId="1415977269">
    <w:abstractNumId w:val="0"/>
  </w:num>
  <w:num w:numId="9" w16cid:durableId="2006202954">
    <w:abstractNumId w:val="5"/>
  </w:num>
  <w:num w:numId="10" w16cid:durableId="419329509">
    <w:abstractNumId w:val="7"/>
  </w:num>
  <w:num w:numId="11" w16cid:durableId="1879706878">
    <w:abstractNumId w:val="9"/>
  </w:num>
  <w:num w:numId="12" w16cid:durableId="719720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1320149">
    <w:abstractNumId w:val="17"/>
  </w:num>
  <w:num w:numId="14" w16cid:durableId="39676213">
    <w:abstractNumId w:val="13"/>
  </w:num>
  <w:num w:numId="15" w16cid:durableId="1279289297">
    <w:abstractNumId w:val="24"/>
  </w:num>
  <w:num w:numId="16" w16cid:durableId="344788804">
    <w:abstractNumId w:val="15"/>
  </w:num>
  <w:num w:numId="17" w16cid:durableId="826241545">
    <w:abstractNumId w:val="26"/>
  </w:num>
  <w:num w:numId="18" w16cid:durableId="138546655">
    <w:abstractNumId w:val="28"/>
  </w:num>
  <w:num w:numId="19" w16cid:durableId="898899292">
    <w:abstractNumId w:val="4"/>
  </w:num>
  <w:num w:numId="20" w16cid:durableId="17194305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8708012">
    <w:abstractNumId w:val="14"/>
  </w:num>
  <w:num w:numId="22" w16cid:durableId="462502048">
    <w:abstractNumId w:val="20"/>
  </w:num>
  <w:num w:numId="23" w16cid:durableId="1982420327">
    <w:abstractNumId w:val="2"/>
  </w:num>
  <w:num w:numId="24" w16cid:durableId="1002127894">
    <w:abstractNumId w:val="21"/>
  </w:num>
  <w:num w:numId="25" w16cid:durableId="1415712056">
    <w:abstractNumId w:val="22"/>
  </w:num>
  <w:num w:numId="26" w16cid:durableId="229200164">
    <w:abstractNumId w:val="11"/>
  </w:num>
  <w:num w:numId="27" w16cid:durableId="477958095">
    <w:abstractNumId w:val="23"/>
  </w:num>
  <w:num w:numId="28" w16cid:durableId="741413571">
    <w:abstractNumId w:val="6"/>
    <w:lvlOverride w:ilvl="0">
      <w:startOverride w:val="1"/>
    </w:lvlOverride>
    <w:lvlOverride w:ilvl="1">
      <w:startOverride w:val="43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40504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93419101">
    <w:abstractNumId w:val="30"/>
  </w:num>
  <w:num w:numId="31" w16cid:durableId="172963460">
    <w:abstractNumId w:val="10"/>
  </w:num>
  <w:num w:numId="32" w16cid:durableId="1225262759">
    <w:abstractNumId w:val="31"/>
  </w:num>
  <w:num w:numId="33" w16cid:durableId="287587613">
    <w:abstractNumId w:val="25"/>
  </w:num>
  <w:num w:numId="34" w16cid:durableId="1051226036">
    <w:abstractNumId w:val="33"/>
  </w:num>
  <w:num w:numId="35" w16cid:durableId="1119567742">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hideSpellingErrors/>
  <w:proofState w:spelling="clean"/>
  <w:revisionView w:inkAnnotation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3E4"/>
    <w:rsid w:val="000020FF"/>
    <w:rsid w:val="00002191"/>
    <w:rsid w:val="00002245"/>
    <w:rsid w:val="00002AE2"/>
    <w:rsid w:val="00004778"/>
    <w:rsid w:val="00004EC7"/>
    <w:rsid w:val="00005BD2"/>
    <w:rsid w:val="00005C43"/>
    <w:rsid w:val="0000732A"/>
    <w:rsid w:val="000077E8"/>
    <w:rsid w:val="00007D1E"/>
    <w:rsid w:val="00007F91"/>
    <w:rsid w:val="0001143A"/>
    <w:rsid w:val="000114B7"/>
    <w:rsid w:val="00011996"/>
    <w:rsid w:val="000120ED"/>
    <w:rsid w:val="00012868"/>
    <w:rsid w:val="0001296F"/>
    <w:rsid w:val="00012BB6"/>
    <w:rsid w:val="00015032"/>
    <w:rsid w:val="000150E4"/>
    <w:rsid w:val="00015883"/>
    <w:rsid w:val="00016716"/>
    <w:rsid w:val="00017F5A"/>
    <w:rsid w:val="0002018A"/>
    <w:rsid w:val="0002020E"/>
    <w:rsid w:val="000213A9"/>
    <w:rsid w:val="000219A3"/>
    <w:rsid w:val="00023111"/>
    <w:rsid w:val="00023CE9"/>
    <w:rsid w:val="000241D6"/>
    <w:rsid w:val="000244B5"/>
    <w:rsid w:val="00025198"/>
    <w:rsid w:val="00026CE4"/>
    <w:rsid w:val="000275D0"/>
    <w:rsid w:val="000300A8"/>
    <w:rsid w:val="0003060D"/>
    <w:rsid w:val="0003063C"/>
    <w:rsid w:val="000317C3"/>
    <w:rsid w:val="000325EE"/>
    <w:rsid w:val="00032719"/>
    <w:rsid w:val="00032E31"/>
    <w:rsid w:val="00032FA5"/>
    <w:rsid w:val="0003426E"/>
    <w:rsid w:val="00034EE5"/>
    <w:rsid w:val="00037400"/>
    <w:rsid w:val="00037ABD"/>
    <w:rsid w:val="00037D89"/>
    <w:rsid w:val="00040B0E"/>
    <w:rsid w:val="0004286B"/>
    <w:rsid w:val="00042FB0"/>
    <w:rsid w:val="0004566B"/>
    <w:rsid w:val="000465A7"/>
    <w:rsid w:val="00046E23"/>
    <w:rsid w:val="00047B9F"/>
    <w:rsid w:val="00054913"/>
    <w:rsid w:val="00054F39"/>
    <w:rsid w:val="00055102"/>
    <w:rsid w:val="0005523B"/>
    <w:rsid w:val="000556FE"/>
    <w:rsid w:val="00056E55"/>
    <w:rsid w:val="00060035"/>
    <w:rsid w:val="000606C1"/>
    <w:rsid w:val="00061DCF"/>
    <w:rsid w:val="00062F0C"/>
    <w:rsid w:val="00063951"/>
    <w:rsid w:val="00063B22"/>
    <w:rsid w:val="00064282"/>
    <w:rsid w:val="0006508F"/>
    <w:rsid w:val="00070A7F"/>
    <w:rsid w:val="00070B10"/>
    <w:rsid w:val="0007241F"/>
    <w:rsid w:val="00073E47"/>
    <w:rsid w:val="00075110"/>
    <w:rsid w:val="00076A44"/>
    <w:rsid w:val="0007758B"/>
    <w:rsid w:val="000779F9"/>
    <w:rsid w:val="000822BC"/>
    <w:rsid w:val="000845BA"/>
    <w:rsid w:val="00084CDD"/>
    <w:rsid w:val="00085308"/>
    <w:rsid w:val="00085D23"/>
    <w:rsid w:val="0008626E"/>
    <w:rsid w:val="00086979"/>
    <w:rsid w:val="0009001D"/>
    <w:rsid w:val="00090D73"/>
    <w:rsid w:val="00091F40"/>
    <w:rsid w:val="0009261F"/>
    <w:rsid w:val="000927CF"/>
    <w:rsid w:val="000945E6"/>
    <w:rsid w:val="000956BB"/>
    <w:rsid w:val="0009675F"/>
    <w:rsid w:val="000A0590"/>
    <w:rsid w:val="000A09E4"/>
    <w:rsid w:val="000A0B99"/>
    <w:rsid w:val="000A18D8"/>
    <w:rsid w:val="000A2772"/>
    <w:rsid w:val="000A56DD"/>
    <w:rsid w:val="000A59DD"/>
    <w:rsid w:val="000A69BC"/>
    <w:rsid w:val="000A6A11"/>
    <w:rsid w:val="000B1326"/>
    <w:rsid w:val="000B1E4D"/>
    <w:rsid w:val="000B2BAA"/>
    <w:rsid w:val="000B2E5A"/>
    <w:rsid w:val="000B2FB6"/>
    <w:rsid w:val="000B3648"/>
    <w:rsid w:val="000B3D1B"/>
    <w:rsid w:val="000B3E56"/>
    <w:rsid w:val="000B43EE"/>
    <w:rsid w:val="000B4857"/>
    <w:rsid w:val="000B48B2"/>
    <w:rsid w:val="000B56A5"/>
    <w:rsid w:val="000B5AA5"/>
    <w:rsid w:val="000B7366"/>
    <w:rsid w:val="000B751B"/>
    <w:rsid w:val="000B7B58"/>
    <w:rsid w:val="000C0455"/>
    <w:rsid w:val="000C1820"/>
    <w:rsid w:val="000C217B"/>
    <w:rsid w:val="000C262B"/>
    <w:rsid w:val="000C2A47"/>
    <w:rsid w:val="000C2AC1"/>
    <w:rsid w:val="000C2C82"/>
    <w:rsid w:val="000C2D0B"/>
    <w:rsid w:val="000C35AD"/>
    <w:rsid w:val="000C3B22"/>
    <w:rsid w:val="000C4C68"/>
    <w:rsid w:val="000C4C71"/>
    <w:rsid w:val="000C5BF4"/>
    <w:rsid w:val="000C74CA"/>
    <w:rsid w:val="000C7567"/>
    <w:rsid w:val="000C78C2"/>
    <w:rsid w:val="000C7AB9"/>
    <w:rsid w:val="000D2835"/>
    <w:rsid w:val="000D3772"/>
    <w:rsid w:val="000D3C98"/>
    <w:rsid w:val="000D5CD6"/>
    <w:rsid w:val="000D6E4C"/>
    <w:rsid w:val="000D761E"/>
    <w:rsid w:val="000E089E"/>
    <w:rsid w:val="000E0F53"/>
    <w:rsid w:val="000E335B"/>
    <w:rsid w:val="000E3AB0"/>
    <w:rsid w:val="000E3B9D"/>
    <w:rsid w:val="000E3D4B"/>
    <w:rsid w:val="000E51FB"/>
    <w:rsid w:val="000E5C15"/>
    <w:rsid w:val="000F0E99"/>
    <w:rsid w:val="000F1536"/>
    <w:rsid w:val="000F2178"/>
    <w:rsid w:val="000F2D9F"/>
    <w:rsid w:val="000F4AA1"/>
    <w:rsid w:val="000F5479"/>
    <w:rsid w:val="000F7271"/>
    <w:rsid w:val="000F7836"/>
    <w:rsid w:val="000F7BCC"/>
    <w:rsid w:val="000F7DF3"/>
    <w:rsid w:val="00100158"/>
    <w:rsid w:val="00100DF7"/>
    <w:rsid w:val="00100EA1"/>
    <w:rsid w:val="00100F17"/>
    <w:rsid w:val="00101717"/>
    <w:rsid w:val="001019EE"/>
    <w:rsid w:val="001021E0"/>
    <w:rsid w:val="00104BCD"/>
    <w:rsid w:val="00105CD8"/>
    <w:rsid w:val="00106529"/>
    <w:rsid w:val="00106D8F"/>
    <w:rsid w:val="00106ECD"/>
    <w:rsid w:val="00107307"/>
    <w:rsid w:val="00110256"/>
    <w:rsid w:val="00110A7A"/>
    <w:rsid w:val="00111854"/>
    <w:rsid w:val="0011271C"/>
    <w:rsid w:val="00112958"/>
    <w:rsid w:val="00113B35"/>
    <w:rsid w:val="00116E30"/>
    <w:rsid w:val="0011798D"/>
    <w:rsid w:val="00121205"/>
    <w:rsid w:val="001221F4"/>
    <w:rsid w:val="001223EA"/>
    <w:rsid w:val="00122970"/>
    <w:rsid w:val="00122CE1"/>
    <w:rsid w:val="00123971"/>
    <w:rsid w:val="00124D4E"/>
    <w:rsid w:val="00125B4E"/>
    <w:rsid w:val="001277FD"/>
    <w:rsid w:val="00130446"/>
    <w:rsid w:val="0013267B"/>
    <w:rsid w:val="00133719"/>
    <w:rsid w:val="00134AFB"/>
    <w:rsid w:val="00136273"/>
    <w:rsid w:val="00136AC5"/>
    <w:rsid w:val="001378BF"/>
    <w:rsid w:val="00137963"/>
    <w:rsid w:val="00140A1F"/>
    <w:rsid w:val="00140C97"/>
    <w:rsid w:val="001411A6"/>
    <w:rsid w:val="001428BC"/>
    <w:rsid w:val="00142A22"/>
    <w:rsid w:val="00144293"/>
    <w:rsid w:val="00145FF3"/>
    <w:rsid w:val="00146C4D"/>
    <w:rsid w:val="00150DEA"/>
    <w:rsid w:val="00151645"/>
    <w:rsid w:val="00152ABC"/>
    <w:rsid w:val="00155A16"/>
    <w:rsid w:val="00156059"/>
    <w:rsid w:val="00157C65"/>
    <w:rsid w:val="001617A9"/>
    <w:rsid w:val="00161BB0"/>
    <w:rsid w:val="00162D3D"/>
    <w:rsid w:val="00163BDD"/>
    <w:rsid w:val="00164B1D"/>
    <w:rsid w:val="001654B3"/>
    <w:rsid w:val="00165E1C"/>
    <w:rsid w:val="00165F5D"/>
    <w:rsid w:val="00170341"/>
    <w:rsid w:val="00170616"/>
    <w:rsid w:val="001707B3"/>
    <w:rsid w:val="0017200E"/>
    <w:rsid w:val="00172D61"/>
    <w:rsid w:val="0017308F"/>
    <w:rsid w:val="001733AB"/>
    <w:rsid w:val="0017373A"/>
    <w:rsid w:val="00173CA7"/>
    <w:rsid w:val="0017507A"/>
    <w:rsid w:val="0017581C"/>
    <w:rsid w:val="001760DA"/>
    <w:rsid w:val="00176C67"/>
    <w:rsid w:val="0017701F"/>
    <w:rsid w:val="00180D8C"/>
    <w:rsid w:val="00182D34"/>
    <w:rsid w:val="001849D3"/>
    <w:rsid w:val="001852B4"/>
    <w:rsid w:val="00186776"/>
    <w:rsid w:val="0018677B"/>
    <w:rsid w:val="001868AD"/>
    <w:rsid w:val="00186DC5"/>
    <w:rsid w:val="00186EA6"/>
    <w:rsid w:val="00187338"/>
    <w:rsid w:val="00190E7F"/>
    <w:rsid w:val="00191AC8"/>
    <w:rsid w:val="00191D51"/>
    <w:rsid w:val="00192665"/>
    <w:rsid w:val="001956E4"/>
    <w:rsid w:val="00195C99"/>
    <w:rsid w:val="00196719"/>
    <w:rsid w:val="00196FA2"/>
    <w:rsid w:val="0019729C"/>
    <w:rsid w:val="001A0A35"/>
    <w:rsid w:val="001A0F78"/>
    <w:rsid w:val="001A18CE"/>
    <w:rsid w:val="001A199F"/>
    <w:rsid w:val="001A1FB1"/>
    <w:rsid w:val="001A2F4F"/>
    <w:rsid w:val="001A36DB"/>
    <w:rsid w:val="001A43F7"/>
    <w:rsid w:val="001A706C"/>
    <w:rsid w:val="001B4B45"/>
    <w:rsid w:val="001B513C"/>
    <w:rsid w:val="001B54AA"/>
    <w:rsid w:val="001B58DF"/>
    <w:rsid w:val="001B64D9"/>
    <w:rsid w:val="001C0BE9"/>
    <w:rsid w:val="001C1065"/>
    <w:rsid w:val="001C1309"/>
    <w:rsid w:val="001C286D"/>
    <w:rsid w:val="001C4319"/>
    <w:rsid w:val="001C6FAE"/>
    <w:rsid w:val="001C71A4"/>
    <w:rsid w:val="001D0A59"/>
    <w:rsid w:val="001D15EA"/>
    <w:rsid w:val="001D2281"/>
    <w:rsid w:val="001D2B7D"/>
    <w:rsid w:val="001D3AB0"/>
    <w:rsid w:val="001D4D78"/>
    <w:rsid w:val="001D611D"/>
    <w:rsid w:val="001D63FB"/>
    <w:rsid w:val="001D658A"/>
    <w:rsid w:val="001D7B3D"/>
    <w:rsid w:val="001E0E2D"/>
    <w:rsid w:val="001E0EB8"/>
    <w:rsid w:val="001E3054"/>
    <w:rsid w:val="001E39F4"/>
    <w:rsid w:val="001E4361"/>
    <w:rsid w:val="001E4482"/>
    <w:rsid w:val="001E4CCC"/>
    <w:rsid w:val="001E4EA0"/>
    <w:rsid w:val="001E6F6A"/>
    <w:rsid w:val="001F3F80"/>
    <w:rsid w:val="001F504D"/>
    <w:rsid w:val="001F60BC"/>
    <w:rsid w:val="001F77EC"/>
    <w:rsid w:val="00201250"/>
    <w:rsid w:val="00204489"/>
    <w:rsid w:val="00204CA2"/>
    <w:rsid w:val="00204DAD"/>
    <w:rsid w:val="00205948"/>
    <w:rsid w:val="00205A18"/>
    <w:rsid w:val="00205D00"/>
    <w:rsid w:val="00206908"/>
    <w:rsid w:val="002071ED"/>
    <w:rsid w:val="0020732B"/>
    <w:rsid w:val="00210018"/>
    <w:rsid w:val="00210592"/>
    <w:rsid w:val="00211F64"/>
    <w:rsid w:val="0021425F"/>
    <w:rsid w:val="002179DE"/>
    <w:rsid w:val="00220149"/>
    <w:rsid w:val="00220623"/>
    <w:rsid w:val="00220B48"/>
    <w:rsid w:val="002214FE"/>
    <w:rsid w:val="00223DB7"/>
    <w:rsid w:val="00223E66"/>
    <w:rsid w:val="00223E6D"/>
    <w:rsid w:val="00224BE0"/>
    <w:rsid w:val="00225418"/>
    <w:rsid w:val="00225830"/>
    <w:rsid w:val="00225FCB"/>
    <w:rsid w:val="00227EDF"/>
    <w:rsid w:val="00231F4E"/>
    <w:rsid w:val="00234A13"/>
    <w:rsid w:val="00234EA9"/>
    <w:rsid w:val="002364C7"/>
    <w:rsid w:val="0023667A"/>
    <w:rsid w:val="00237218"/>
    <w:rsid w:val="002375C4"/>
    <w:rsid w:val="00237CCF"/>
    <w:rsid w:val="002400DD"/>
    <w:rsid w:val="0024023B"/>
    <w:rsid w:val="00240F5E"/>
    <w:rsid w:val="002423A2"/>
    <w:rsid w:val="0024251D"/>
    <w:rsid w:val="00246022"/>
    <w:rsid w:val="00246053"/>
    <w:rsid w:val="00246FE7"/>
    <w:rsid w:val="0024764A"/>
    <w:rsid w:val="00250445"/>
    <w:rsid w:val="002511F8"/>
    <w:rsid w:val="0025190C"/>
    <w:rsid w:val="00252673"/>
    <w:rsid w:val="00252690"/>
    <w:rsid w:val="00252C9A"/>
    <w:rsid w:val="00254003"/>
    <w:rsid w:val="00254320"/>
    <w:rsid w:val="00255843"/>
    <w:rsid w:val="00256E8A"/>
    <w:rsid w:val="0026158D"/>
    <w:rsid w:val="00261AD4"/>
    <w:rsid w:val="00261FD6"/>
    <w:rsid w:val="00262D77"/>
    <w:rsid w:val="00263484"/>
    <w:rsid w:val="00263E44"/>
    <w:rsid w:val="00266D32"/>
    <w:rsid w:val="00266E8C"/>
    <w:rsid w:val="0027285B"/>
    <w:rsid w:val="00272FE6"/>
    <w:rsid w:val="0027324B"/>
    <w:rsid w:val="00273601"/>
    <w:rsid w:val="00274903"/>
    <w:rsid w:val="002752F2"/>
    <w:rsid w:val="00276310"/>
    <w:rsid w:val="00276452"/>
    <w:rsid w:val="00277392"/>
    <w:rsid w:val="002773BB"/>
    <w:rsid w:val="0028061A"/>
    <w:rsid w:val="00282019"/>
    <w:rsid w:val="002820E6"/>
    <w:rsid w:val="002841CC"/>
    <w:rsid w:val="0028440C"/>
    <w:rsid w:val="00285063"/>
    <w:rsid w:val="00285964"/>
    <w:rsid w:val="002870F8"/>
    <w:rsid w:val="00290C0C"/>
    <w:rsid w:val="00291224"/>
    <w:rsid w:val="002943CD"/>
    <w:rsid w:val="002943F1"/>
    <w:rsid w:val="002948F7"/>
    <w:rsid w:val="00294DB4"/>
    <w:rsid w:val="00294E4A"/>
    <w:rsid w:val="002950B3"/>
    <w:rsid w:val="0029589B"/>
    <w:rsid w:val="00295B36"/>
    <w:rsid w:val="00296791"/>
    <w:rsid w:val="0029777E"/>
    <w:rsid w:val="002978F7"/>
    <w:rsid w:val="002A012C"/>
    <w:rsid w:val="002A06CD"/>
    <w:rsid w:val="002A09C0"/>
    <w:rsid w:val="002A1301"/>
    <w:rsid w:val="002A2088"/>
    <w:rsid w:val="002A5F82"/>
    <w:rsid w:val="002A676C"/>
    <w:rsid w:val="002A7180"/>
    <w:rsid w:val="002A7AD7"/>
    <w:rsid w:val="002B0FFA"/>
    <w:rsid w:val="002B1C63"/>
    <w:rsid w:val="002B51C7"/>
    <w:rsid w:val="002B5B23"/>
    <w:rsid w:val="002B6F6A"/>
    <w:rsid w:val="002C1620"/>
    <w:rsid w:val="002C16BC"/>
    <w:rsid w:val="002C1E91"/>
    <w:rsid w:val="002C2B4E"/>
    <w:rsid w:val="002C2DB2"/>
    <w:rsid w:val="002C403B"/>
    <w:rsid w:val="002C645C"/>
    <w:rsid w:val="002C6C28"/>
    <w:rsid w:val="002D04C8"/>
    <w:rsid w:val="002D27B8"/>
    <w:rsid w:val="002D46CD"/>
    <w:rsid w:val="002D4700"/>
    <w:rsid w:val="002D4F4C"/>
    <w:rsid w:val="002D6ED2"/>
    <w:rsid w:val="002E0B83"/>
    <w:rsid w:val="002E1154"/>
    <w:rsid w:val="002E118C"/>
    <w:rsid w:val="002E2225"/>
    <w:rsid w:val="002E2422"/>
    <w:rsid w:val="002E2B84"/>
    <w:rsid w:val="002E3F34"/>
    <w:rsid w:val="002E45B8"/>
    <w:rsid w:val="002E4C35"/>
    <w:rsid w:val="002E5889"/>
    <w:rsid w:val="002E6B94"/>
    <w:rsid w:val="002E6C72"/>
    <w:rsid w:val="002F014E"/>
    <w:rsid w:val="002F1650"/>
    <w:rsid w:val="002F6357"/>
    <w:rsid w:val="002F6907"/>
    <w:rsid w:val="002F753C"/>
    <w:rsid w:val="00300214"/>
    <w:rsid w:val="00301001"/>
    <w:rsid w:val="00302709"/>
    <w:rsid w:val="00302E71"/>
    <w:rsid w:val="0030398E"/>
    <w:rsid w:val="00303AD1"/>
    <w:rsid w:val="0030428C"/>
    <w:rsid w:val="0030590A"/>
    <w:rsid w:val="00306B8D"/>
    <w:rsid w:val="00311335"/>
    <w:rsid w:val="0031221C"/>
    <w:rsid w:val="0031301C"/>
    <w:rsid w:val="00315297"/>
    <w:rsid w:val="00315E66"/>
    <w:rsid w:val="00316CB6"/>
    <w:rsid w:val="00320373"/>
    <w:rsid w:val="00320391"/>
    <w:rsid w:val="00321270"/>
    <w:rsid w:val="00322587"/>
    <w:rsid w:val="00322F52"/>
    <w:rsid w:val="003238C5"/>
    <w:rsid w:val="003242D8"/>
    <w:rsid w:val="00325096"/>
    <w:rsid w:val="00325CF4"/>
    <w:rsid w:val="00326581"/>
    <w:rsid w:val="003269D7"/>
    <w:rsid w:val="00326D66"/>
    <w:rsid w:val="00331A8B"/>
    <w:rsid w:val="00333151"/>
    <w:rsid w:val="00333625"/>
    <w:rsid w:val="003340FD"/>
    <w:rsid w:val="00334AE2"/>
    <w:rsid w:val="003357FE"/>
    <w:rsid w:val="003370E9"/>
    <w:rsid w:val="0033719F"/>
    <w:rsid w:val="00337EE4"/>
    <w:rsid w:val="00337F9D"/>
    <w:rsid w:val="00340D28"/>
    <w:rsid w:val="00342B90"/>
    <w:rsid w:val="003431AB"/>
    <w:rsid w:val="00343E98"/>
    <w:rsid w:val="0034580C"/>
    <w:rsid w:val="00345870"/>
    <w:rsid w:val="0034593D"/>
    <w:rsid w:val="00346207"/>
    <w:rsid w:val="003500CC"/>
    <w:rsid w:val="0035282F"/>
    <w:rsid w:val="0035340D"/>
    <w:rsid w:val="00353F2A"/>
    <w:rsid w:val="00355693"/>
    <w:rsid w:val="003558C5"/>
    <w:rsid w:val="003559E3"/>
    <w:rsid w:val="00357DF1"/>
    <w:rsid w:val="00360311"/>
    <w:rsid w:val="003603A5"/>
    <w:rsid w:val="00362309"/>
    <w:rsid w:val="003645F3"/>
    <w:rsid w:val="003653A0"/>
    <w:rsid w:val="00366766"/>
    <w:rsid w:val="00367066"/>
    <w:rsid w:val="00367B83"/>
    <w:rsid w:val="00370B3F"/>
    <w:rsid w:val="00371999"/>
    <w:rsid w:val="00371D3F"/>
    <w:rsid w:val="0037347D"/>
    <w:rsid w:val="0037544F"/>
    <w:rsid w:val="00380BF7"/>
    <w:rsid w:val="00380C41"/>
    <w:rsid w:val="00381924"/>
    <w:rsid w:val="00384B8F"/>
    <w:rsid w:val="0038502B"/>
    <w:rsid w:val="00385677"/>
    <w:rsid w:val="0038723D"/>
    <w:rsid w:val="0038739C"/>
    <w:rsid w:val="00390C92"/>
    <w:rsid w:val="00391F77"/>
    <w:rsid w:val="00391F81"/>
    <w:rsid w:val="003923D1"/>
    <w:rsid w:val="00392F15"/>
    <w:rsid w:val="00393091"/>
    <w:rsid w:val="00393425"/>
    <w:rsid w:val="00394507"/>
    <w:rsid w:val="00396B1C"/>
    <w:rsid w:val="00397433"/>
    <w:rsid w:val="003A0B7D"/>
    <w:rsid w:val="003A1F40"/>
    <w:rsid w:val="003A21F6"/>
    <w:rsid w:val="003A2A19"/>
    <w:rsid w:val="003A2DA5"/>
    <w:rsid w:val="003A3DBC"/>
    <w:rsid w:val="003A41EF"/>
    <w:rsid w:val="003A671F"/>
    <w:rsid w:val="003A724F"/>
    <w:rsid w:val="003B0133"/>
    <w:rsid w:val="003B0888"/>
    <w:rsid w:val="003B5360"/>
    <w:rsid w:val="003B5380"/>
    <w:rsid w:val="003B54D9"/>
    <w:rsid w:val="003B6F33"/>
    <w:rsid w:val="003C0FB3"/>
    <w:rsid w:val="003C1AC9"/>
    <w:rsid w:val="003C2CD3"/>
    <w:rsid w:val="003C3004"/>
    <w:rsid w:val="003C32F5"/>
    <w:rsid w:val="003C5495"/>
    <w:rsid w:val="003C5826"/>
    <w:rsid w:val="003C6EA7"/>
    <w:rsid w:val="003C6F63"/>
    <w:rsid w:val="003C739A"/>
    <w:rsid w:val="003C7B0B"/>
    <w:rsid w:val="003D0E6A"/>
    <w:rsid w:val="003D2966"/>
    <w:rsid w:val="003D327B"/>
    <w:rsid w:val="003D4B08"/>
    <w:rsid w:val="003D55B0"/>
    <w:rsid w:val="003D7002"/>
    <w:rsid w:val="003D7032"/>
    <w:rsid w:val="003E0017"/>
    <w:rsid w:val="003E0C43"/>
    <w:rsid w:val="003E1E73"/>
    <w:rsid w:val="003E4FA5"/>
    <w:rsid w:val="003E5339"/>
    <w:rsid w:val="003E60C8"/>
    <w:rsid w:val="003E7434"/>
    <w:rsid w:val="003E7BDB"/>
    <w:rsid w:val="003E7EEB"/>
    <w:rsid w:val="003F0A04"/>
    <w:rsid w:val="003F1732"/>
    <w:rsid w:val="003F2995"/>
    <w:rsid w:val="003F3D8C"/>
    <w:rsid w:val="003F690C"/>
    <w:rsid w:val="00400C8E"/>
    <w:rsid w:val="00402929"/>
    <w:rsid w:val="00403462"/>
    <w:rsid w:val="0040362C"/>
    <w:rsid w:val="00403AE5"/>
    <w:rsid w:val="00404CE0"/>
    <w:rsid w:val="00405760"/>
    <w:rsid w:val="00405953"/>
    <w:rsid w:val="00405AE9"/>
    <w:rsid w:val="00406187"/>
    <w:rsid w:val="00406474"/>
    <w:rsid w:val="0040789F"/>
    <w:rsid w:val="004119AD"/>
    <w:rsid w:val="00411E95"/>
    <w:rsid w:val="00412268"/>
    <w:rsid w:val="004126D4"/>
    <w:rsid w:val="00412C0C"/>
    <w:rsid w:val="00412C75"/>
    <w:rsid w:val="00414495"/>
    <w:rsid w:val="00414628"/>
    <w:rsid w:val="004148BD"/>
    <w:rsid w:val="00416353"/>
    <w:rsid w:val="00416F70"/>
    <w:rsid w:val="004175B1"/>
    <w:rsid w:val="004225A6"/>
    <w:rsid w:val="0042592D"/>
    <w:rsid w:val="00425A5F"/>
    <w:rsid w:val="00427D7D"/>
    <w:rsid w:val="00427E5F"/>
    <w:rsid w:val="00430400"/>
    <w:rsid w:val="004305B5"/>
    <w:rsid w:val="00430F6D"/>
    <w:rsid w:val="004328DC"/>
    <w:rsid w:val="0043382B"/>
    <w:rsid w:val="00434092"/>
    <w:rsid w:val="0043609E"/>
    <w:rsid w:val="0043682E"/>
    <w:rsid w:val="00436CEB"/>
    <w:rsid w:val="004375AF"/>
    <w:rsid w:val="00437DCC"/>
    <w:rsid w:val="0044116D"/>
    <w:rsid w:val="0044198B"/>
    <w:rsid w:val="00442873"/>
    <w:rsid w:val="00443094"/>
    <w:rsid w:val="004432B8"/>
    <w:rsid w:val="004452AC"/>
    <w:rsid w:val="00447A68"/>
    <w:rsid w:val="004503F6"/>
    <w:rsid w:val="0045224F"/>
    <w:rsid w:val="004526A4"/>
    <w:rsid w:val="00454BA2"/>
    <w:rsid w:val="00455F55"/>
    <w:rsid w:val="00455F63"/>
    <w:rsid w:val="00460070"/>
    <w:rsid w:val="00461A9B"/>
    <w:rsid w:val="00462193"/>
    <w:rsid w:val="00462A89"/>
    <w:rsid w:val="004645A0"/>
    <w:rsid w:val="004667F6"/>
    <w:rsid w:val="004676F8"/>
    <w:rsid w:val="00471CE9"/>
    <w:rsid w:val="004733BC"/>
    <w:rsid w:val="00473A04"/>
    <w:rsid w:val="00476846"/>
    <w:rsid w:val="004779F6"/>
    <w:rsid w:val="0048248F"/>
    <w:rsid w:val="004840F0"/>
    <w:rsid w:val="00485763"/>
    <w:rsid w:val="00486731"/>
    <w:rsid w:val="0048677B"/>
    <w:rsid w:val="00486910"/>
    <w:rsid w:val="004870DD"/>
    <w:rsid w:val="0048742D"/>
    <w:rsid w:val="00490920"/>
    <w:rsid w:val="00493930"/>
    <w:rsid w:val="00495055"/>
    <w:rsid w:val="00495738"/>
    <w:rsid w:val="00496081"/>
    <w:rsid w:val="00496579"/>
    <w:rsid w:val="004978AF"/>
    <w:rsid w:val="00497BD6"/>
    <w:rsid w:val="004A00A6"/>
    <w:rsid w:val="004A07EA"/>
    <w:rsid w:val="004A090D"/>
    <w:rsid w:val="004A2EE6"/>
    <w:rsid w:val="004A3D6A"/>
    <w:rsid w:val="004A4557"/>
    <w:rsid w:val="004A5A78"/>
    <w:rsid w:val="004B061A"/>
    <w:rsid w:val="004B25E1"/>
    <w:rsid w:val="004B2C8E"/>
    <w:rsid w:val="004B3785"/>
    <w:rsid w:val="004B3AFC"/>
    <w:rsid w:val="004B4DAD"/>
    <w:rsid w:val="004B5ECF"/>
    <w:rsid w:val="004B7991"/>
    <w:rsid w:val="004B7C23"/>
    <w:rsid w:val="004B7C3D"/>
    <w:rsid w:val="004B7F09"/>
    <w:rsid w:val="004C029B"/>
    <w:rsid w:val="004C02A4"/>
    <w:rsid w:val="004C2942"/>
    <w:rsid w:val="004C29A7"/>
    <w:rsid w:val="004C5744"/>
    <w:rsid w:val="004C66B0"/>
    <w:rsid w:val="004C6938"/>
    <w:rsid w:val="004C6ADB"/>
    <w:rsid w:val="004C703D"/>
    <w:rsid w:val="004C7364"/>
    <w:rsid w:val="004D03CD"/>
    <w:rsid w:val="004D16FC"/>
    <w:rsid w:val="004D1ABA"/>
    <w:rsid w:val="004D2793"/>
    <w:rsid w:val="004D2974"/>
    <w:rsid w:val="004D2C7F"/>
    <w:rsid w:val="004D4C4F"/>
    <w:rsid w:val="004D6657"/>
    <w:rsid w:val="004D7ED6"/>
    <w:rsid w:val="004E02C7"/>
    <w:rsid w:val="004E0441"/>
    <w:rsid w:val="004E09BA"/>
    <w:rsid w:val="004E1CF0"/>
    <w:rsid w:val="004E1F5A"/>
    <w:rsid w:val="004E3762"/>
    <w:rsid w:val="004E49DE"/>
    <w:rsid w:val="004E6530"/>
    <w:rsid w:val="004E6867"/>
    <w:rsid w:val="004E7589"/>
    <w:rsid w:val="004F1009"/>
    <w:rsid w:val="004F4603"/>
    <w:rsid w:val="004F49C5"/>
    <w:rsid w:val="004F532A"/>
    <w:rsid w:val="004F6791"/>
    <w:rsid w:val="004F73D4"/>
    <w:rsid w:val="00500F9B"/>
    <w:rsid w:val="00502B4B"/>
    <w:rsid w:val="00502DCD"/>
    <w:rsid w:val="00503890"/>
    <w:rsid w:val="00503F92"/>
    <w:rsid w:val="005046AE"/>
    <w:rsid w:val="00504E77"/>
    <w:rsid w:val="00506BB5"/>
    <w:rsid w:val="00507245"/>
    <w:rsid w:val="00507347"/>
    <w:rsid w:val="0051068B"/>
    <w:rsid w:val="0051099D"/>
    <w:rsid w:val="00510CF2"/>
    <w:rsid w:val="00511AC7"/>
    <w:rsid w:val="00512F3B"/>
    <w:rsid w:val="0051441F"/>
    <w:rsid w:val="005147F5"/>
    <w:rsid w:val="00514B84"/>
    <w:rsid w:val="00515347"/>
    <w:rsid w:val="005158DA"/>
    <w:rsid w:val="00515A0D"/>
    <w:rsid w:val="00515F0E"/>
    <w:rsid w:val="005166A8"/>
    <w:rsid w:val="0051755A"/>
    <w:rsid w:val="00520943"/>
    <w:rsid w:val="00520C26"/>
    <w:rsid w:val="00520DDA"/>
    <w:rsid w:val="0052140B"/>
    <w:rsid w:val="0052179E"/>
    <w:rsid w:val="00521C8E"/>
    <w:rsid w:val="00522E16"/>
    <w:rsid w:val="00524266"/>
    <w:rsid w:val="005244C1"/>
    <w:rsid w:val="00524507"/>
    <w:rsid w:val="005252AF"/>
    <w:rsid w:val="00530A02"/>
    <w:rsid w:val="0053101F"/>
    <w:rsid w:val="00532262"/>
    <w:rsid w:val="00533757"/>
    <w:rsid w:val="00533C4A"/>
    <w:rsid w:val="0053546B"/>
    <w:rsid w:val="0054124C"/>
    <w:rsid w:val="00541374"/>
    <w:rsid w:val="0054271A"/>
    <w:rsid w:val="00542F25"/>
    <w:rsid w:val="005436B8"/>
    <w:rsid w:val="00546DB6"/>
    <w:rsid w:val="005472D7"/>
    <w:rsid w:val="005475B2"/>
    <w:rsid w:val="00547A32"/>
    <w:rsid w:val="0055084D"/>
    <w:rsid w:val="0055107B"/>
    <w:rsid w:val="00551524"/>
    <w:rsid w:val="00551C5D"/>
    <w:rsid w:val="00552524"/>
    <w:rsid w:val="005527E3"/>
    <w:rsid w:val="00552E7C"/>
    <w:rsid w:val="00552E83"/>
    <w:rsid w:val="005530B2"/>
    <w:rsid w:val="00553860"/>
    <w:rsid w:val="00554727"/>
    <w:rsid w:val="005548D8"/>
    <w:rsid w:val="005548ED"/>
    <w:rsid w:val="00554D4C"/>
    <w:rsid w:val="00555648"/>
    <w:rsid w:val="00556AC1"/>
    <w:rsid w:val="00557444"/>
    <w:rsid w:val="00560E04"/>
    <w:rsid w:val="0056430B"/>
    <w:rsid w:val="005659BD"/>
    <w:rsid w:val="00565CC2"/>
    <w:rsid w:val="0056704A"/>
    <w:rsid w:val="00567439"/>
    <w:rsid w:val="00567501"/>
    <w:rsid w:val="0057030A"/>
    <w:rsid w:val="00570F10"/>
    <w:rsid w:val="00571429"/>
    <w:rsid w:val="005721CB"/>
    <w:rsid w:val="00572B0A"/>
    <w:rsid w:val="0057304B"/>
    <w:rsid w:val="005734ED"/>
    <w:rsid w:val="005737B7"/>
    <w:rsid w:val="00573940"/>
    <w:rsid w:val="005745E5"/>
    <w:rsid w:val="00574A8F"/>
    <w:rsid w:val="00575E4E"/>
    <w:rsid w:val="005769C5"/>
    <w:rsid w:val="00577CB6"/>
    <w:rsid w:val="00583277"/>
    <w:rsid w:val="005843BC"/>
    <w:rsid w:val="00584C23"/>
    <w:rsid w:val="00585B6D"/>
    <w:rsid w:val="00585B8A"/>
    <w:rsid w:val="00586FB1"/>
    <w:rsid w:val="005873F4"/>
    <w:rsid w:val="0058778E"/>
    <w:rsid w:val="00594DF7"/>
    <w:rsid w:val="00594F16"/>
    <w:rsid w:val="005953DD"/>
    <w:rsid w:val="00595C10"/>
    <w:rsid w:val="00596501"/>
    <w:rsid w:val="0059768E"/>
    <w:rsid w:val="005A06C1"/>
    <w:rsid w:val="005A2E5C"/>
    <w:rsid w:val="005A3ABE"/>
    <w:rsid w:val="005A42F4"/>
    <w:rsid w:val="005A4940"/>
    <w:rsid w:val="005A6943"/>
    <w:rsid w:val="005A6AA6"/>
    <w:rsid w:val="005B0470"/>
    <w:rsid w:val="005B05C9"/>
    <w:rsid w:val="005B06F2"/>
    <w:rsid w:val="005B3FBF"/>
    <w:rsid w:val="005B49C9"/>
    <w:rsid w:val="005B5692"/>
    <w:rsid w:val="005C2367"/>
    <w:rsid w:val="005C2B75"/>
    <w:rsid w:val="005C302C"/>
    <w:rsid w:val="005C31F6"/>
    <w:rsid w:val="005C4B34"/>
    <w:rsid w:val="005C54B8"/>
    <w:rsid w:val="005C627D"/>
    <w:rsid w:val="005C737E"/>
    <w:rsid w:val="005D0B07"/>
    <w:rsid w:val="005D0FB0"/>
    <w:rsid w:val="005D109D"/>
    <w:rsid w:val="005D14DB"/>
    <w:rsid w:val="005D1AD7"/>
    <w:rsid w:val="005D2CCE"/>
    <w:rsid w:val="005D2FBF"/>
    <w:rsid w:val="005D4E2A"/>
    <w:rsid w:val="005D544C"/>
    <w:rsid w:val="005D72CF"/>
    <w:rsid w:val="005E2CFE"/>
    <w:rsid w:val="005E355C"/>
    <w:rsid w:val="005E3B25"/>
    <w:rsid w:val="005E532D"/>
    <w:rsid w:val="005F082E"/>
    <w:rsid w:val="005F1A32"/>
    <w:rsid w:val="005F2679"/>
    <w:rsid w:val="005F2D08"/>
    <w:rsid w:val="005F37ED"/>
    <w:rsid w:val="005F3E3E"/>
    <w:rsid w:val="005F45ED"/>
    <w:rsid w:val="005F53EC"/>
    <w:rsid w:val="005F5B0A"/>
    <w:rsid w:val="005F61D3"/>
    <w:rsid w:val="006004AB"/>
    <w:rsid w:val="00600647"/>
    <w:rsid w:val="006021A5"/>
    <w:rsid w:val="0060226D"/>
    <w:rsid w:val="006023D2"/>
    <w:rsid w:val="00603D1B"/>
    <w:rsid w:val="0060480E"/>
    <w:rsid w:val="00605003"/>
    <w:rsid w:val="00605701"/>
    <w:rsid w:val="006073B3"/>
    <w:rsid w:val="00607826"/>
    <w:rsid w:val="00607D61"/>
    <w:rsid w:val="00611110"/>
    <w:rsid w:val="00611C5D"/>
    <w:rsid w:val="006131A9"/>
    <w:rsid w:val="0061364B"/>
    <w:rsid w:val="0061459B"/>
    <w:rsid w:val="00614D97"/>
    <w:rsid w:val="006155D9"/>
    <w:rsid w:val="00616346"/>
    <w:rsid w:val="0061669B"/>
    <w:rsid w:val="006171DB"/>
    <w:rsid w:val="00617827"/>
    <w:rsid w:val="006179A1"/>
    <w:rsid w:val="006203B0"/>
    <w:rsid w:val="00621128"/>
    <w:rsid w:val="006211ED"/>
    <w:rsid w:val="006228EE"/>
    <w:rsid w:val="00626280"/>
    <w:rsid w:val="006264B6"/>
    <w:rsid w:val="00630ABC"/>
    <w:rsid w:val="00633860"/>
    <w:rsid w:val="00633BCA"/>
    <w:rsid w:val="00633E94"/>
    <w:rsid w:val="0063498D"/>
    <w:rsid w:val="006376F8"/>
    <w:rsid w:val="00644005"/>
    <w:rsid w:val="00644511"/>
    <w:rsid w:val="00644A07"/>
    <w:rsid w:val="00644C84"/>
    <w:rsid w:val="006452FF"/>
    <w:rsid w:val="00645BC1"/>
    <w:rsid w:val="00646AF6"/>
    <w:rsid w:val="006479E2"/>
    <w:rsid w:val="00650484"/>
    <w:rsid w:val="00651EDC"/>
    <w:rsid w:val="0065269C"/>
    <w:rsid w:val="006526EA"/>
    <w:rsid w:val="00653A3B"/>
    <w:rsid w:val="00653B23"/>
    <w:rsid w:val="00653C1E"/>
    <w:rsid w:val="00654729"/>
    <w:rsid w:val="00655DF6"/>
    <w:rsid w:val="00656B81"/>
    <w:rsid w:val="00657995"/>
    <w:rsid w:val="0066233F"/>
    <w:rsid w:val="00663650"/>
    <w:rsid w:val="006639B9"/>
    <w:rsid w:val="006650BB"/>
    <w:rsid w:val="00666D9D"/>
    <w:rsid w:val="00667139"/>
    <w:rsid w:val="0066788F"/>
    <w:rsid w:val="006678B1"/>
    <w:rsid w:val="00667D66"/>
    <w:rsid w:val="00671348"/>
    <w:rsid w:val="00671E16"/>
    <w:rsid w:val="00672395"/>
    <w:rsid w:val="00673D96"/>
    <w:rsid w:val="00676B32"/>
    <w:rsid w:val="006771DA"/>
    <w:rsid w:val="006809D1"/>
    <w:rsid w:val="00683D7F"/>
    <w:rsid w:val="00684BAC"/>
    <w:rsid w:val="0068579E"/>
    <w:rsid w:val="00686CEF"/>
    <w:rsid w:val="00692147"/>
    <w:rsid w:val="006923F4"/>
    <w:rsid w:val="006927EC"/>
    <w:rsid w:val="00694B5B"/>
    <w:rsid w:val="006955EF"/>
    <w:rsid w:val="00695C17"/>
    <w:rsid w:val="00696B2D"/>
    <w:rsid w:val="0069719C"/>
    <w:rsid w:val="0069751C"/>
    <w:rsid w:val="00697552"/>
    <w:rsid w:val="006A20EE"/>
    <w:rsid w:val="006A409F"/>
    <w:rsid w:val="006A505F"/>
    <w:rsid w:val="006A664D"/>
    <w:rsid w:val="006A6AEE"/>
    <w:rsid w:val="006B111A"/>
    <w:rsid w:val="006B1F07"/>
    <w:rsid w:val="006B42F7"/>
    <w:rsid w:val="006B47BD"/>
    <w:rsid w:val="006B68B0"/>
    <w:rsid w:val="006B7CE8"/>
    <w:rsid w:val="006C0813"/>
    <w:rsid w:val="006C0C65"/>
    <w:rsid w:val="006C1003"/>
    <w:rsid w:val="006C2AB1"/>
    <w:rsid w:val="006C2B72"/>
    <w:rsid w:val="006C303A"/>
    <w:rsid w:val="006C33FE"/>
    <w:rsid w:val="006C35F7"/>
    <w:rsid w:val="006C79E5"/>
    <w:rsid w:val="006C7F85"/>
    <w:rsid w:val="006D0B63"/>
    <w:rsid w:val="006D0EC3"/>
    <w:rsid w:val="006D187F"/>
    <w:rsid w:val="006D1A31"/>
    <w:rsid w:val="006D23BD"/>
    <w:rsid w:val="006D33A7"/>
    <w:rsid w:val="006D3546"/>
    <w:rsid w:val="006D3BF8"/>
    <w:rsid w:val="006D45A4"/>
    <w:rsid w:val="006D5E74"/>
    <w:rsid w:val="006D7D40"/>
    <w:rsid w:val="006E1F4C"/>
    <w:rsid w:val="006E2120"/>
    <w:rsid w:val="006E2B35"/>
    <w:rsid w:val="006E334F"/>
    <w:rsid w:val="006E551E"/>
    <w:rsid w:val="006E5844"/>
    <w:rsid w:val="006E6CB5"/>
    <w:rsid w:val="006E7767"/>
    <w:rsid w:val="006E7C31"/>
    <w:rsid w:val="006F039A"/>
    <w:rsid w:val="006F0713"/>
    <w:rsid w:val="006F14A6"/>
    <w:rsid w:val="006F1FB8"/>
    <w:rsid w:val="006F2AD2"/>
    <w:rsid w:val="006F319B"/>
    <w:rsid w:val="006F3905"/>
    <w:rsid w:val="006F4961"/>
    <w:rsid w:val="006F4D4B"/>
    <w:rsid w:val="006F602B"/>
    <w:rsid w:val="006F6811"/>
    <w:rsid w:val="00700734"/>
    <w:rsid w:val="00701A5D"/>
    <w:rsid w:val="0070459A"/>
    <w:rsid w:val="007061B7"/>
    <w:rsid w:val="00706D81"/>
    <w:rsid w:val="007075BB"/>
    <w:rsid w:val="007077DC"/>
    <w:rsid w:val="00707CF1"/>
    <w:rsid w:val="0071042F"/>
    <w:rsid w:val="0071046D"/>
    <w:rsid w:val="007104AC"/>
    <w:rsid w:val="00711B9A"/>
    <w:rsid w:val="00712485"/>
    <w:rsid w:val="0071270F"/>
    <w:rsid w:val="007148D8"/>
    <w:rsid w:val="00714BBA"/>
    <w:rsid w:val="00714D7C"/>
    <w:rsid w:val="00716533"/>
    <w:rsid w:val="00717218"/>
    <w:rsid w:val="007175A9"/>
    <w:rsid w:val="00720288"/>
    <w:rsid w:val="00720B9F"/>
    <w:rsid w:val="00724CBB"/>
    <w:rsid w:val="00725C87"/>
    <w:rsid w:val="007302F2"/>
    <w:rsid w:val="00731A66"/>
    <w:rsid w:val="0073219D"/>
    <w:rsid w:val="007325FB"/>
    <w:rsid w:val="007329DB"/>
    <w:rsid w:val="00732BF5"/>
    <w:rsid w:val="00735901"/>
    <w:rsid w:val="00735B0D"/>
    <w:rsid w:val="00736CE8"/>
    <w:rsid w:val="007409BD"/>
    <w:rsid w:val="00740F37"/>
    <w:rsid w:val="00741EE7"/>
    <w:rsid w:val="00744CD5"/>
    <w:rsid w:val="00744D99"/>
    <w:rsid w:val="00744E8F"/>
    <w:rsid w:val="00745C43"/>
    <w:rsid w:val="00750082"/>
    <w:rsid w:val="007508A2"/>
    <w:rsid w:val="007518DE"/>
    <w:rsid w:val="00753044"/>
    <w:rsid w:val="007533F7"/>
    <w:rsid w:val="007542B2"/>
    <w:rsid w:val="00754981"/>
    <w:rsid w:val="00756570"/>
    <w:rsid w:val="00756E8D"/>
    <w:rsid w:val="007572A4"/>
    <w:rsid w:val="007575CE"/>
    <w:rsid w:val="007600FC"/>
    <w:rsid w:val="00760CE5"/>
    <w:rsid w:val="007627B5"/>
    <w:rsid w:val="00762B84"/>
    <w:rsid w:val="0076334F"/>
    <w:rsid w:val="00763668"/>
    <w:rsid w:val="0076372B"/>
    <w:rsid w:val="00764CE9"/>
    <w:rsid w:val="007659D0"/>
    <w:rsid w:val="00765B5E"/>
    <w:rsid w:val="0076666C"/>
    <w:rsid w:val="00766ED8"/>
    <w:rsid w:val="0076753D"/>
    <w:rsid w:val="00767B2A"/>
    <w:rsid w:val="00767C5B"/>
    <w:rsid w:val="0077021D"/>
    <w:rsid w:val="007712A9"/>
    <w:rsid w:val="00771502"/>
    <w:rsid w:val="00771708"/>
    <w:rsid w:val="00773CFA"/>
    <w:rsid w:val="00773F37"/>
    <w:rsid w:val="00773FA7"/>
    <w:rsid w:val="00774497"/>
    <w:rsid w:val="00777078"/>
    <w:rsid w:val="00777BE7"/>
    <w:rsid w:val="0078068A"/>
    <w:rsid w:val="00780925"/>
    <w:rsid w:val="0078208A"/>
    <w:rsid w:val="007852D3"/>
    <w:rsid w:val="00790BAE"/>
    <w:rsid w:val="00791124"/>
    <w:rsid w:val="007923DC"/>
    <w:rsid w:val="007928CE"/>
    <w:rsid w:val="00793989"/>
    <w:rsid w:val="00794084"/>
    <w:rsid w:val="00795CA9"/>
    <w:rsid w:val="00795DA3"/>
    <w:rsid w:val="00795F14"/>
    <w:rsid w:val="0079632A"/>
    <w:rsid w:val="00796A9F"/>
    <w:rsid w:val="00797589"/>
    <w:rsid w:val="007978F0"/>
    <w:rsid w:val="007A010A"/>
    <w:rsid w:val="007A108C"/>
    <w:rsid w:val="007A16E9"/>
    <w:rsid w:val="007A192F"/>
    <w:rsid w:val="007A4493"/>
    <w:rsid w:val="007A4DCB"/>
    <w:rsid w:val="007A655A"/>
    <w:rsid w:val="007A6895"/>
    <w:rsid w:val="007A699B"/>
    <w:rsid w:val="007A6C19"/>
    <w:rsid w:val="007B0F21"/>
    <w:rsid w:val="007B4ACA"/>
    <w:rsid w:val="007C1AC9"/>
    <w:rsid w:val="007C2FBB"/>
    <w:rsid w:val="007C348A"/>
    <w:rsid w:val="007C3665"/>
    <w:rsid w:val="007C3B21"/>
    <w:rsid w:val="007C3B65"/>
    <w:rsid w:val="007C4BCB"/>
    <w:rsid w:val="007C4EFE"/>
    <w:rsid w:val="007C6FBC"/>
    <w:rsid w:val="007D00ED"/>
    <w:rsid w:val="007D0CB2"/>
    <w:rsid w:val="007D12EF"/>
    <w:rsid w:val="007D2CA4"/>
    <w:rsid w:val="007D31AD"/>
    <w:rsid w:val="007D38A8"/>
    <w:rsid w:val="007D42DB"/>
    <w:rsid w:val="007D4328"/>
    <w:rsid w:val="007D4AED"/>
    <w:rsid w:val="007D6FE7"/>
    <w:rsid w:val="007D7225"/>
    <w:rsid w:val="007E1647"/>
    <w:rsid w:val="007E1E1E"/>
    <w:rsid w:val="007E3748"/>
    <w:rsid w:val="007E3E53"/>
    <w:rsid w:val="007E4B15"/>
    <w:rsid w:val="007E592E"/>
    <w:rsid w:val="007E6ACD"/>
    <w:rsid w:val="007E6DA3"/>
    <w:rsid w:val="007F0615"/>
    <w:rsid w:val="007F147F"/>
    <w:rsid w:val="007F3857"/>
    <w:rsid w:val="007F3AD0"/>
    <w:rsid w:val="007F4496"/>
    <w:rsid w:val="007F66BE"/>
    <w:rsid w:val="007F6A13"/>
    <w:rsid w:val="007F7B04"/>
    <w:rsid w:val="0080183B"/>
    <w:rsid w:val="00801CB0"/>
    <w:rsid w:val="00801DF2"/>
    <w:rsid w:val="008027BE"/>
    <w:rsid w:val="00803D29"/>
    <w:rsid w:val="00804587"/>
    <w:rsid w:val="00805F66"/>
    <w:rsid w:val="00806174"/>
    <w:rsid w:val="00806CFF"/>
    <w:rsid w:val="0081243D"/>
    <w:rsid w:val="00812A15"/>
    <w:rsid w:val="00812DFF"/>
    <w:rsid w:val="0081443D"/>
    <w:rsid w:val="008147B1"/>
    <w:rsid w:val="00814A88"/>
    <w:rsid w:val="00814BA0"/>
    <w:rsid w:val="00820F90"/>
    <w:rsid w:val="00820FBD"/>
    <w:rsid w:val="0082161E"/>
    <w:rsid w:val="00821B37"/>
    <w:rsid w:val="0082248A"/>
    <w:rsid w:val="00822706"/>
    <w:rsid w:val="00823671"/>
    <w:rsid w:val="00823B19"/>
    <w:rsid w:val="0082471E"/>
    <w:rsid w:val="00824DF1"/>
    <w:rsid w:val="00824E51"/>
    <w:rsid w:val="0082780F"/>
    <w:rsid w:val="00830F0A"/>
    <w:rsid w:val="00831AE1"/>
    <w:rsid w:val="00832CA0"/>
    <w:rsid w:val="00833016"/>
    <w:rsid w:val="00834047"/>
    <w:rsid w:val="008350FE"/>
    <w:rsid w:val="008355ED"/>
    <w:rsid w:val="0083568C"/>
    <w:rsid w:val="008356B7"/>
    <w:rsid w:val="00836532"/>
    <w:rsid w:val="008368E8"/>
    <w:rsid w:val="0083783F"/>
    <w:rsid w:val="00837DDF"/>
    <w:rsid w:val="00841288"/>
    <w:rsid w:val="00842D98"/>
    <w:rsid w:val="00842EA5"/>
    <w:rsid w:val="0084397E"/>
    <w:rsid w:val="00844E4F"/>
    <w:rsid w:val="00845C46"/>
    <w:rsid w:val="00847C87"/>
    <w:rsid w:val="0085180D"/>
    <w:rsid w:val="00851B47"/>
    <w:rsid w:val="00851E4D"/>
    <w:rsid w:val="00854BB6"/>
    <w:rsid w:val="0085548D"/>
    <w:rsid w:val="0085679E"/>
    <w:rsid w:val="00857693"/>
    <w:rsid w:val="00860007"/>
    <w:rsid w:val="0086056F"/>
    <w:rsid w:val="008609F6"/>
    <w:rsid w:val="00860F2A"/>
    <w:rsid w:val="0086132B"/>
    <w:rsid w:val="00863936"/>
    <w:rsid w:val="008649E8"/>
    <w:rsid w:val="008678BB"/>
    <w:rsid w:val="00870763"/>
    <w:rsid w:val="00870DA8"/>
    <w:rsid w:val="00871D48"/>
    <w:rsid w:val="0087213D"/>
    <w:rsid w:val="0087496E"/>
    <w:rsid w:val="00874AE3"/>
    <w:rsid w:val="008757BA"/>
    <w:rsid w:val="0087704F"/>
    <w:rsid w:val="00877F5F"/>
    <w:rsid w:val="00880209"/>
    <w:rsid w:val="008809B7"/>
    <w:rsid w:val="00880A78"/>
    <w:rsid w:val="00880EA8"/>
    <w:rsid w:val="00881CA1"/>
    <w:rsid w:val="0088229C"/>
    <w:rsid w:val="00882703"/>
    <w:rsid w:val="008835F6"/>
    <w:rsid w:val="00883B9B"/>
    <w:rsid w:val="00883EB5"/>
    <w:rsid w:val="00885ADD"/>
    <w:rsid w:val="00886567"/>
    <w:rsid w:val="00886AC7"/>
    <w:rsid w:val="00890A65"/>
    <w:rsid w:val="0089277B"/>
    <w:rsid w:val="008933A5"/>
    <w:rsid w:val="00893639"/>
    <w:rsid w:val="008979EF"/>
    <w:rsid w:val="00897A1C"/>
    <w:rsid w:val="00897EE3"/>
    <w:rsid w:val="008A0F87"/>
    <w:rsid w:val="008A0F96"/>
    <w:rsid w:val="008A2C6E"/>
    <w:rsid w:val="008A4437"/>
    <w:rsid w:val="008A4D9E"/>
    <w:rsid w:val="008A6886"/>
    <w:rsid w:val="008A738F"/>
    <w:rsid w:val="008B0200"/>
    <w:rsid w:val="008B0327"/>
    <w:rsid w:val="008B0FC1"/>
    <w:rsid w:val="008B1181"/>
    <w:rsid w:val="008B1377"/>
    <w:rsid w:val="008B3001"/>
    <w:rsid w:val="008B34CC"/>
    <w:rsid w:val="008B3E2B"/>
    <w:rsid w:val="008B4E18"/>
    <w:rsid w:val="008B5AA0"/>
    <w:rsid w:val="008B652E"/>
    <w:rsid w:val="008B6634"/>
    <w:rsid w:val="008B6FC0"/>
    <w:rsid w:val="008B7E42"/>
    <w:rsid w:val="008C7EB6"/>
    <w:rsid w:val="008D0241"/>
    <w:rsid w:val="008D051D"/>
    <w:rsid w:val="008D0772"/>
    <w:rsid w:val="008D292F"/>
    <w:rsid w:val="008D3FE0"/>
    <w:rsid w:val="008D411B"/>
    <w:rsid w:val="008D4A8E"/>
    <w:rsid w:val="008D4CE9"/>
    <w:rsid w:val="008D5869"/>
    <w:rsid w:val="008D7015"/>
    <w:rsid w:val="008D79FE"/>
    <w:rsid w:val="008D7B64"/>
    <w:rsid w:val="008E023A"/>
    <w:rsid w:val="008E0AFF"/>
    <w:rsid w:val="008E2DFC"/>
    <w:rsid w:val="008E3521"/>
    <w:rsid w:val="008E393D"/>
    <w:rsid w:val="008E40A7"/>
    <w:rsid w:val="008E44D9"/>
    <w:rsid w:val="008E5851"/>
    <w:rsid w:val="008E5F72"/>
    <w:rsid w:val="008E62EA"/>
    <w:rsid w:val="008E6776"/>
    <w:rsid w:val="008E6A45"/>
    <w:rsid w:val="008E7490"/>
    <w:rsid w:val="008F127B"/>
    <w:rsid w:val="008F2580"/>
    <w:rsid w:val="008F2703"/>
    <w:rsid w:val="008F3991"/>
    <w:rsid w:val="008F427F"/>
    <w:rsid w:val="008F4338"/>
    <w:rsid w:val="008F5A2A"/>
    <w:rsid w:val="008F6222"/>
    <w:rsid w:val="008F6A32"/>
    <w:rsid w:val="008F75CF"/>
    <w:rsid w:val="0090060F"/>
    <w:rsid w:val="00901B9F"/>
    <w:rsid w:val="0090219D"/>
    <w:rsid w:val="009021D5"/>
    <w:rsid w:val="00902A5D"/>
    <w:rsid w:val="00902B7D"/>
    <w:rsid w:val="00907F65"/>
    <w:rsid w:val="009105AA"/>
    <w:rsid w:val="00910AFC"/>
    <w:rsid w:val="009113B0"/>
    <w:rsid w:val="0091225F"/>
    <w:rsid w:val="0091484A"/>
    <w:rsid w:val="00914E31"/>
    <w:rsid w:val="0091633A"/>
    <w:rsid w:val="00916B98"/>
    <w:rsid w:val="00917C9D"/>
    <w:rsid w:val="009202A5"/>
    <w:rsid w:val="00921E3A"/>
    <w:rsid w:val="009234D9"/>
    <w:rsid w:val="00923550"/>
    <w:rsid w:val="00924671"/>
    <w:rsid w:val="00925CE5"/>
    <w:rsid w:val="00925DC1"/>
    <w:rsid w:val="009267FE"/>
    <w:rsid w:val="00926A12"/>
    <w:rsid w:val="009272BC"/>
    <w:rsid w:val="00927697"/>
    <w:rsid w:val="0093059A"/>
    <w:rsid w:val="0093189F"/>
    <w:rsid w:val="009333D2"/>
    <w:rsid w:val="00933F04"/>
    <w:rsid w:val="00934098"/>
    <w:rsid w:val="0093423B"/>
    <w:rsid w:val="00934B97"/>
    <w:rsid w:val="0093589D"/>
    <w:rsid w:val="00935ADF"/>
    <w:rsid w:val="00937127"/>
    <w:rsid w:val="00937389"/>
    <w:rsid w:val="00941A4C"/>
    <w:rsid w:val="009449F9"/>
    <w:rsid w:val="00945BFD"/>
    <w:rsid w:val="00945E0E"/>
    <w:rsid w:val="00946437"/>
    <w:rsid w:val="0094791F"/>
    <w:rsid w:val="00951709"/>
    <w:rsid w:val="00951CC1"/>
    <w:rsid w:val="00953461"/>
    <w:rsid w:val="009540E4"/>
    <w:rsid w:val="00954DC5"/>
    <w:rsid w:val="0095585D"/>
    <w:rsid w:val="00956A7A"/>
    <w:rsid w:val="0095721F"/>
    <w:rsid w:val="009572B5"/>
    <w:rsid w:val="00957735"/>
    <w:rsid w:val="009617E2"/>
    <w:rsid w:val="0096196E"/>
    <w:rsid w:val="00961D72"/>
    <w:rsid w:val="00962ABE"/>
    <w:rsid w:val="009645A9"/>
    <w:rsid w:val="0096506D"/>
    <w:rsid w:val="00965717"/>
    <w:rsid w:val="00965A57"/>
    <w:rsid w:val="00970E39"/>
    <w:rsid w:val="009737A6"/>
    <w:rsid w:val="0097394E"/>
    <w:rsid w:val="00974502"/>
    <w:rsid w:val="0097476C"/>
    <w:rsid w:val="00975CBC"/>
    <w:rsid w:val="00975E97"/>
    <w:rsid w:val="00975FB7"/>
    <w:rsid w:val="0097641D"/>
    <w:rsid w:val="0097781C"/>
    <w:rsid w:val="009821EC"/>
    <w:rsid w:val="00982635"/>
    <w:rsid w:val="00982B71"/>
    <w:rsid w:val="00983F42"/>
    <w:rsid w:val="0098531E"/>
    <w:rsid w:val="00985CEC"/>
    <w:rsid w:val="0098637B"/>
    <w:rsid w:val="0098754F"/>
    <w:rsid w:val="00990C48"/>
    <w:rsid w:val="00992282"/>
    <w:rsid w:val="00992AFA"/>
    <w:rsid w:val="00992B43"/>
    <w:rsid w:val="00992C76"/>
    <w:rsid w:val="009931FA"/>
    <w:rsid w:val="009968EB"/>
    <w:rsid w:val="009A05E2"/>
    <w:rsid w:val="009A4616"/>
    <w:rsid w:val="009A46B8"/>
    <w:rsid w:val="009A49AD"/>
    <w:rsid w:val="009A5BA2"/>
    <w:rsid w:val="009A7C3E"/>
    <w:rsid w:val="009A7E26"/>
    <w:rsid w:val="009B1939"/>
    <w:rsid w:val="009B2059"/>
    <w:rsid w:val="009B34B7"/>
    <w:rsid w:val="009B34D5"/>
    <w:rsid w:val="009B4572"/>
    <w:rsid w:val="009B55E6"/>
    <w:rsid w:val="009B5D2E"/>
    <w:rsid w:val="009B6100"/>
    <w:rsid w:val="009B6800"/>
    <w:rsid w:val="009B6C24"/>
    <w:rsid w:val="009B6D11"/>
    <w:rsid w:val="009B7FFC"/>
    <w:rsid w:val="009C04D3"/>
    <w:rsid w:val="009C1202"/>
    <w:rsid w:val="009C4680"/>
    <w:rsid w:val="009C520A"/>
    <w:rsid w:val="009C6A7E"/>
    <w:rsid w:val="009D0E57"/>
    <w:rsid w:val="009D2D09"/>
    <w:rsid w:val="009D3946"/>
    <w:rsid w:val="009D43EF"/>
    <w:rsid w:val="009D5097"/>
    <w:rsid w:val="009D6479"/>
    <w:rsid w:val="009D70D0"/>
    <w:rsid w:val="009D72BC"/>
    <w:rsid w:val="009E1010"/>
    <w:rsid w:val="009E1EAA"/>
    <w:rsid w:val="009E23E1"/>
    <w:rsid w:val="009E3C0B"/>
    <w:rsid w:val="009E40CE"/>
    <w:rsid w:val="009E4527"/>
    <w:rsid w:val="009E518A"/>
    <w:rsid w:val="009E6E13"/>
    <w:rsid w:val="009E768A"/>
    <w:rsid w:val="009F027D"/>
    <w:rsid w:val="009F0719"/>
    <w:rsid w:val="009F07CC"/>
    <w:rsid w:val="009F18A7"/>
    <w:rsid w:val="009F2BA3"/>
    <w:rsid w:val="009F2E78"/>
    <w:rsid w:val="009F2F2F"/>
    <w:rsid w:val="009F3A68"/>
    <w:rsid w:val="009F3E62"/>
    <w:rsid w:val="009F4E84"/>
    <w:rsid w:val="009F53B5"/>
    <w:rsid w:val="009F5575"/>
    <w:rsid w:val="009F59AE"/>
    <w:rsid w:val="009F5A4F"/>
    <w:rsid w:val="009F63DA"/>
    <w:rsid w:val="009F6943"/>
    <w:rsid w:val="00A02C98"/>
    <w:rsid w:val="00A035A7"/>
    <w:rsid w:val="00A0434A"/>
    <w:rsid w:val="00A045EE"/>
    <w:rsid w:val="00A04A55"/>
    <w:rsid w:val="00A05D18"/>
    <w:rsid w:val="00A05FEB"/>
    <w:rsid w:val="00A0758D"/>
    <w:rsid w:val="00A11298"/>
    <w:rsid w:val="00A11F57"/>
    <w:rsid w:val="00A130B2"/>
    <w:rsid w:val="00A16A99"/>
    <w:rsid w:val="00A20663"/>
    <w:rsid w:val="00A20F23"/>
    <w:rsid w:val="00A21A26"/>
    <w:rsid w:val="00A24726"/>
    <w:rsid w:val="00A24D97"/>
    <w:rsid w:val="00A2504E"/>
    <w:rsid w:val="00A26026"/>
    <w:rsid w:val="00A26464"/>
    <w:rsid w:val="00A26DF8"/>
    <w:rsid w:val="00A26E1D"/>
    <w:rsid w:val="00A337E6"/>
    <w:rsid w:val="00A33F9D"/>
    <w:rsid w:val="00A340CC"/>
    <w:rsid w:val="00A35B66"/>
    <w:rsid w:val="00A36F41"/>
    <w:rsid w:val="00A37023"/>
    <w:rsid w:val="00A4163A"/>
    <w:rsid w:val="00A42585"/>
    <w:rsid w:val="00A4308E"/>
    <w:rsid w:val="00A43263"/>
    <w:rsid w:val="00A43D85"/>
    <w:rsid w:val="00A4438B"/>
    <w:rsid w:val="00A44419"/>
    <w:rsid w:val="00A44501"/>
    <w:rsid w:val="00A44804"/>
    <w:rsid w:val="00A44AA7"/>
    <w:rsid w:val="00A45A8A"/>
    <w:rsid w:val="00A45B4E"/>
    <w:rsid w:val="00A45D43"/>
    <w:rsid w:val="00A47706"/>
    <w:rsid w:val="00A50A8D"/>
    <w:rsid w:val="00A5106C"/>
    <w:rsid w:val="00A511FA"/>
    <w:rsid w:val="00A52FEA"/>
    <w:rsid w:val="00A5344E"/>
    <w:rsid w:val="00A54A4C"/>
    <w:rsid w:val="00A55363"/>
    <w:rsid w:val="00A553EE"/>
    <w:rsid w:val="00A55612"/>
    <w:rsid w:val="00A55808"/>
    <w:rsid w:val="00A56247"/>
    <w:rsid w:val="00A562BB"/>
    <w:rsid w:val="00A573C1"/>
    <w:rsid w:val="00A648B8"/>
    <w:rsid w:val="00A66BC8"/>
    <w:rsid w:val="00A6737E"/>
    <w:rsid w:val="00A704A7"/>
    <w:rsid w:val="00A70C12"/>
    <w:rsid w:val="00A72F6B"/>
    <w:rsid w:val="00A75308"/>
    <w:rsid w:val="00A75A88"/>
    <w:rsid w:val="00A813EF"/>
    <w:rsid w:val="00A81D81"/>
    <w:rsid w:val="00A822B7"/>
    <w:rsid w:val="00A835E0"/>
    <w:rsid w:val="00A8556C"/>
    <w:rsid w:val="00A9063D"/>
    <w:rsid w:val="00A90E9B"/>
    <w:rsid w:val="00A90FA6"/>
    <w:rsid w:val="00A92AB1"/>
    <w:rsid w:val="00A92E94"/>
    <w:rsid w:val="00A933B4"/>
    <w:rsid w:val="00A9405D"/>
    <w:rsid w:val="00A94A83"/>
    <w:rsid w:val="00A94CE9"/>
    <w:rsid w:val="00A94FF1"/>
    <w:rsid w:val="00A953C8"/>
    <w:rsid w:val="00A9627C"/>
    <w:rsid w:val="00A97AC8"/>
    <w:rsid w:val="00A97EBD"/>
    <w:rsid w:val="00AA1238"/>
    <w:rsid w:val="00AA2474"/>
    <w:rsid w:val="00AA3AE4"/>
    <w:rsid w:val="00AA53C8"/>
    <w:rsid w:val="00AA662C"/>
    <w:rsid w:val="00AA7B3A"/>
    <w:rsid w:val="00AB13B1"/>
    <w:rsid w:val="00AB17E2"/>
    <w:rsid w:val="00AB2F38"/>
    <w:rsid w:val="00AB45AD"/>
    <w:rsid w:val="00AC0522"/>
    <w:rsid w:val="00AC18AF"/>
    <w:rsid w:val="00AC421B"/>
    <w:rsid w:val="00AC452A"/>
    <w:rsid w:val="00AC45DD"/>
    <w:rsid w:val="00AC4D04"/>
    <w:rsid w:val="00AC505C"/>
    <w:rsid w:val="00AC677B"/>
    <w:rsid w:val="00AD3FFA"/>
    <w:rsid w:val="00AD4AD2"/>
    <w:rsid w:val="00AD754F"/>
    <w:rsid w:val="00AD761C"/>
    <w:rsid w:val="00AE1D39"/>
    <w:rsid w:val="00AE2175"/>
    <w:rsid w:val="00AE3884"/>
    <w:rsid w:val="00AE6249"/>
    <w:rsid w:val="00AE70AF"/>
    <w:rsid w:val="00AE74A1"/>
    <w:rsid w:val="00AE7FEA"/>
    <w:rsid w:val="00AF14F8"/>
    <w:rsid w:val="00AF4647"/>
    <w:rsid w:val="00AF4DF8"/>
    <w:rsid w:val="00AF5A8A"/>
    <w:rsid w:val="00AF65C9"/>
    <w:rsid w:val="00AF7F93"/>
    <w:rsid w:val="00B005F9"/>
    <w:rsid w:val="00B01AB6"/>
    <w:rsid w:val="00B033F0"/>
    <w:rsid w:val="00B03A25"/>
    <w:rsid w:val="00B04979"/>
    <w:rsid w:val="00B05027"/>
    <w:rsid w:val="00B07020"/>
    <w:rsid w:val="00B0729D"/>
    <w:rsid w:val="00B07F80"/>
    <w:rsid w:val="00B10C15"/>
    <w:rsid w:val="00B1157E"/>
    <w:rsid w:val="00B1229E"/>
    <w:rsid w:val="00B128E6"/>
    <w:rsid w:val="00B12BBE"/>
    <w:rsid w:val="00B135F3"/>
    <w:rsid w:val="00B144A8"/>
    <w:rsid w:val="00B16C67"/>
    <w:rsid w:val="00B17AB2"/>
    <w:rsid w:val="00B17B76"/>
    <w:rsid w:val="00B20477"/>
    <w:rsid w:val="00B21E6B"/>
    <w:rsid w:val="00B228AB"/>
    <w:rsid w:val="00B22B81"/>
    <w:rsid w:val="00B2460B"/>
    <w:rsid w:val="00B2467B"/>
    <w:rsid w:val="00B24898"/>
    <w:rsid w:val="00B24FE7"/>
    <w:rsid w:val="00B2555B"/>
    <w:rsid w:val="00B269E3"/>
    <w:rsid w:val="00B269F9"/>
    <w:rsid w:val="00B2731B"/>
    <w:rsid w:val="00B306AA"/>
    <w:rsid w:val="00B317B4"/>
    <w:rsid w:val="00B32B09"/>
    <w:rsid w:val="00B333E7"/>
    <w:rsid w:val="00B3487E"/>
    <w:rsid w:val="00B348CB"/>
    <w:rsid w:val="00B355FF"/>
    <w:rsid w:val="00B37230"/>
    <w:rsid w:val="00B376FB"/>
    <w:rsid w:val="00B40349"/>
    <w:rsid w:val="00B40B82"/>
    <w:rsid w:val="00B41727"/>
    <w:rsid w:val="00B41761"/>
    <w:rsid w:val="00B41B38"/>
    <w:rsid w:val="00B450D9"/>
    <w:rsid w:val="00B47821"/>
    <w:rsid w:val="00B50A1C"/>
    <w:rsid w:val="00B514CA"/>
    <w:rsid w:val="00B51B05"/>
    <w:rsid w:val="00B55BD3"/>
    <w:rsid w:val="00B57E39"/>
    <w:rsid w:val="00B60563"/>
    <w:rsid w:val="00B618F6"/>
    <w:rsid w:val="00B61DA6"/>
    <w:rsid w:val="00B61E93"/>
    <w:rsid w:val="00B62AD9"/>
    <w:rsid w:val="00B64850"/>
    <w:rsid w:val="00B649B3"/>
    <w:rsid w:val="00B6520C"/>
    <w:rsid w:val="00B65F9F"/>
    <w:rsid w:val="00B66298"/>
    <w:rsid w:val="00B66F55"/>
    <w:rsid w:val="00B67A3A"/>
    <w:rsid w:val="00B67E66"/>
    <w:rsid w:val="00B725F7"/>
    <w:rsid w:val="00B74A82"/>
    <w:rsid w:val="00B76241"/>
    <w:rsid w:val="00B762FC"/>
    <w:rsid w:val="00B770A4"/>
    <w:rsid w:val="00B77F22"/>
    <w:rsid w:val="00B814A0"/>
    <w:rsid w:val="00B818F5"/>
    <w:rsid w:val="00B82AEB"/>
    <w:rsid w:val="00B8326D"/>
    <w:rsid w:val="00B83BB4"/>
    <w:rsid w:val="00B8674F"/>
    <w:rsid w:val="00B9134C"/>
    <w:rsid w:val="00B9253D"/>
    <w:rsid w:val="00B927A7"/>
    <w:rsid w:val="00B93522"/>
    <w:rsid w:val="00B942B9"/>
    <w:rsid w:val="00B94BB9"/>
    <w:rsid w:val="00B9687A"/>
    <w:rsid w:val="00B973B6"/>
    <w:rsid w:val="00B97B9A"/>
    <w:rsid w:val="00B97DB6"/>
    <w:rsid w:val="00BA1562"/>
    <w:rsid w:val="00BA31C8"/>
    <w:rsid w:val="00BA46B8"/>
    <w:rsid w:val="00BA46F2"/>
    <w:rsid w:val="00BA4A35"/>
    <w:rsid w:val="00BA53F6"/>
    <w:rsid w:val="00BA596B"/>
    <w:rsid w:val="00BA5DE5"/>
    <w:rsid w:val="00BA615D"/>
    <w:rsid w:val="00BA6E7A"/>
    <w:rsid w:val="00BA701E"/>
    <w:rsid w:val="00BB1B4B"/>
    <w:rsid w:val="00BB294C"/>
    <w:rsid w:val="00BB2E63"/>
    <w:rsid w:val="00BB354E"/>
    <w:rsid w:val="00BB3665"/>
    <w:rsid w:val="00BB414C"/>
    <w:rsid w:val="00BB4350"/>
    <w:rsid w:val="00BB61EA"/>
    <w:rsid w:val="00BC0D4C"/>
    <w:rsid w:val="00BC1C47"/>
    <w:rsid w:val="00BC2BA5"/>
    <w:rsid w:val="00BC381E"/>
    <w:rsid w:val="00BC4DA1"/>
    <w:rsid w:val="00BC4DB8"/>
    <w:rsid w:val="00BC53C6"/>
    <w:rsid w:val="00BC692E"/>
    <w:rsid w:val="00BC76C7"/>
    <w:rsid w:val="00BD1145"/>
    <w:rsid w:val="00BD29BA"/>
    <w:rsid w:val="00BD304B"/>
    <w:rsid w:val="00BD31A0"/>
    <w:rsid w:val="00BD3F75"/>
    <w:rsid w:val="00BD438F"/>
    <w:rsid w:val="00BD4B74"/>
    <w:rsid w:val="00BD5AE1"/>
    <w:rsid w:val="00BD6512"/>
    <w:rsid w:val="00BD72CE"/>
    <w:rsid w:val="00BE0274"/>
    <w:rsid w:val="00BE0538"/>
    <w:rsid w:val="00BE090F"/>
    <w:rsid w:val="00BE0F9B"/>
    <w:rsid w:val="00BE26A2"/>
    <w:rsid w:val="00BE3C6A"/>
    <w:rsid w:val="00BE5225"/>
    <w:rsid w:val="00BE56A4"/>
    <w:rsid w:val="00BE571D"/>
    <w:rsid w:val="00BE6802"/>
    <w:rsid w:val="00BE7479"/>
    <w:rsid w:val="00BE7682"/>
    <w:rsid w:val="00BE7871"/>
    <w:rsid w:val="00BE7ED3"/>
    <w:rsid w:val="00BF0F83"/>
    <w:rsid w:val="00BF1E2C"/>
    <w:rsid w:val="00BF394A"/>
    <w:rsid w:val="00BF4FAF"/>
    <w:rsid w:val="00C014B7"/>
    <w:rsid w:val="00C0170E"/>
    <w:rsid w:val="00C020DF"/>
    <w:rsid w:val="00C06932"/>
    <w:rsid w:val="00C073D3"/>
    <w:rsid w:val="00C0767F"/>
    <w:rsid w:val="00C07B74"/>
    <w:rsid w:val="00C114CF"/>
    <w:rsid w:val="00C11835"/>
    <w:rsid w:val="00C12F72"/>
    <w:rsid w:val="00C1452D"/>
    <w:rsid w:val="00C15BDD"/>
    <w:rsid w:val="00C15C7E"/>
    <w:rsid w:val="00C1614F"/>
    <w:rsid w:val="00C213DE"/>
    <w:rsid w:val="00C23C8E"/>
    <w:rsid w:val="00C26268"/>
    <w:rsid w:val="00C26BD0"/>
    <w:rsid w:val="00C31D5F"/>
    <w:rsid w:val="00C329C4"/>
    <w:rsid w:val="00C341D9"/>
    <w:rsid w:val="00C344C7"/>
    <w:rsid w:val="00C34B9F"/>
    <w:rsid w:val="00C350A2"/>
    <w:rsid w:val="00C353B0"/>
    <w:rsid w:val="00C3684C"/>
    <w:rsid w:val="00C36BBD"/>
    <w:rsid w:val="00C37015"/>
    <w:rsid w:val="00C37C89"/>
    <w:rsid w:val="00C4059F"/>
    <w:rsid w:val="00C406FD"/>
    <w:rsid w:val="00C41CBB"/>
    <w:rsid w:val="00C42B97"/>
    <w:rsid w:val="00C42C05"/>
    <w:rsid w:val="00C432BC"/>
    <w:rsid w:val="00C44EA2"/>
    <w:rsid w:val="00C45678"/>
    <w:rsid w:val="00C4685E"/>
    <w:rsid w:val="00C46AFA"/>
    <w:rsid w:val="00C51A8C"/>
    <w:rsid w:val="00C528E6"/>
    <w:rsid w:val="00C52F04"/>
    <w:rsid w:val="00C53030"/>
    <w:rsid w:val="00C53050"/>
    <w:rsid w:val="00C53190"/>
    <w:rsid w:val="00C536B3"/>
    <w:rsid w:val="00C547D8"/>
    <w:rsid w:val="00C55A01"/>
    <w:rsid w:val="00C55C2F"/>
    <w:rsid w:val="00C5638F"/>
    <w:rsid w:val="00C56F01"/>
    <w:rsid w:val="00C6188E"/>
    <w:rsid w:val="00C61986"/>
    <w:rsid w:val="00C6571F"/>
    <w:rsid w:val="00C66174"/>
    <w:rsid w:val="00C6694F"/>
    <w:rsid w:val="00C677F7"/>
    <w:rsid w:val="00C70B14"/>
    <w:rsid w:val="00C71992"/>
    <w:rsid w:val="00C71E9A"/>
    <w:rsid w:val="00C72953"/>
    <w:rsid w:val="00C7491C"/>
    <w:rsid w:val="00C74BB9"/>
    <w:rsid w:val="00C74FCA"/>
    <w:rsid w:val="00C75227"/>
    <w:rsid w:val="00C764BE"/>
    <w:rsid w:val="00C76BFB"/>
    <w:rsid w:val="00C7735D"/>
    <w:rsid w:val="00C809A7"/>
    <w:rsid w:val="00C82576"/>
    <w:rsid w:val="00C82FEE"/>
    <w:rsid w:val="00C83817"/>
    <w:rsid w:val="00C84288"/>
    <w:rsid w:val="00C850CD"/>
    <w:rsid w:val="00C90445"/>
    <w:rsid w:val="00C91597"/>
    <w:rsid w:val="00C916FC"/>
    <w:rsid w:val="00C9192B"/>
    <w:rsid w:val="00C92275"/>
    <w:rsid w:val="00C92733"/>
    <w:rsid w:val="00C949B8"/>
    <w:rsid w:val="00C9561C"/>
    <w:rsid w:val="00C96F4B"/>
    <w:rsid w:val="00CA16C8"/>
    <w:rsid w:val="00CA20B4"/>
    <w:rsid w:val="00CA2828"/>
    <w:rsid w:val="00CA2CA9"/>
    <w:rsid w:val="00CA2DC9"/>
    <w:rsid w:val="00CA5796"/>
    <w:rsid w:val="00CA7813"/>
    <w:rsid w:val="00CA7A63"/>
    <w:rsid w:val="00CB15F2"/>
    <w:rsid w:val="00CB1928"/>
    <w:rsid w:val="00CB33B7"/>
    <w:rsid w:val="00CB3998"/>
    <w:rsid w:val="00CB5507"/>
    <w:rsid w:val="00CB6489"/>
    <w:rsid w:val="00CB6731"/>
    <w:rsid w:val="00CC078E"/>
    <w:rsid w:val="00CC40DB"/>
    <w:rsid w:val="00CC482F"/>
    <w:rsid w:val="00CC55E3"/>
    <w:rsid w:val="00CC581D"/>
    <w:rsid w:val="00CC78EF"/>
    <w:rsid w:val="00CD07B8"/>
    <w:rsid w:val="00CD147B"/>
    <w:rsid w:val="00CD1482"/>
    <w:rsid w:val="00CD1704"/>
    <w:rsid w:val="00CD1820"/>
    <w:rsid w:val="00CD3753"/>
    <w:rsid w:val="00CD39A0"/>
    <w:rsid w:val="00CD41BC"/>
    <w:rsid w:val="00CD44FE"/>
    <w:rsid w:val="00CD4953"/>
    <w:rsid w:val="00CD74B4"/>
    <w:rsid w:val="00CD74D8"/>
    <w:rsid w:val="00CD7648"/>
    <w:rsid w:val="00CD79C4"/>
    <w:rsid w:val="00CE5DDF"/>
    <w:rsid w:val="00CE6413"/>
    <w:rsid w:val="00CF21E3"/>
    <w:rsid w:val="00CF28BD"/>
    <w:rsid w:val="00CF3C61"/>
    <w:rsid w:val="00CF7E50"/>
    <w:rsid w:val="00D00B63"/>
    <w:rsid w:val="00D02864"/>
    <w:rsid w:val="00D033A7"/>
    <w:rsid w:val="00D06066"/>
    <w:rsid w:val="00D065D6"/>
    <w:rsid w:val="00D06988"/>
    <w:rsid w:val="00D0716A"/>
    <w:rsid w:val="00D07BAF"/>
    <w:rsid w:val="00D10FD7"/>
    <w:rsid w:val="00D16BE5"/>
    <w:rsid w:val="00D16ED4"/>
    <w:rsid w:val="00D1751D"/>
    <w:rsid w:val="00D20F65"/>
    <w:rsid w:val="00D2177D"/>
    <w:rsid w:val="00D225C3"/>
    <w:rsid w:val="00D22BC3"/>
    <w:rsid w:val="00D22E3E"/>
    <w:rsid w:val="00D22EB7"/>
    <w:rsid w:val="00D23577"/>
    <w:rsid w:val="00D23B1C"/>
    <w:rsid w:val="00D241C0"/>
    <w:rsid w:val="00D247D2"/>
    <w:rsid w:val="00D26425"/>
    <w:rsid w:val="00D26A53"/>
    <w:rsid w:val="00D26D6A"/>
    <w:rsid w:val="00D2783E"/>
    <w:rsid w:val="00D30DEC"/>
    <w:rsid w:val="00D31082"/>
    <w:rsid w:val="00D323F1"/>
    <w:rsid w:val="00D3308C"/>
    <w:rsid w:val="00D33E77"/>
    <w:rsid w:val="00D342E5"/>
    <w:rsid w:val="00D34921"/>
    <w:rsid w:val="00D359D5"/>
    <w:rsid w:val="00D365B9"/>
    <w:rsid w:val="00D36741"/>
    <w:rsid w:val="00D4071E"/>
    <w:rsid w:val="00D410F9"/>
    <w:rsid w:val="00D42AB9"/>
    <w:rsid w:val="00D43516"/>
    <w:rsid w:val="00D452D5"/>
    <w:rsid w:val="00D46B6A"/>
    <w:rsid w:val="00D50C27"/>
    <w:rsid w:val="00D523F1"/>
    <w:rsid w:val="00D5244E"/>
    <w:rsid w:val="00D5298B"/>
    <w:rsid w:val="00D52C54"/>
    <w:rsid w:val="00D52F8D"/>
    <w:rsid w:val="00D54313"/>
    <w:rsid w:val="00D5620A"/>
    <w:rsid w:val="00D56EE2"/>
    <w:rsid w:val="00D60D45"/>
    <w:rsid w:val="00D622C9"/>
    <w:rsid w:val="00D63953"/>
    <w:rsid w:val="00D65ED2"/>
    <w:rsid w:val="00D66EF7"/>
    <w:rsid w:val="00D70857"/>
    <w:rsid w:val="00D71577"/>
    <w:rsid w:val="00D72CEB"/>
    <w:rsid w:val="00D761FD"/>
    <w:rsid w:val="00D76775"/>
    <w:rsid w:val="00D76AF7"/>
    <w:rsid w:val="00D77174"/>
    <w:rsid w:val="00D8151E"/>
    <w:rsid w:val="00D81EE2"/>
    <w:rsid w:val="00D8373B"/>
    <w:rsid w:val="00D84A5C"/>
    <w:rsid w:val="00D866EE"/>
    <w:rsid w:val="00D90635"/>
    <w:rsid w:val="00D90CAF"/>
    <w:rsid w:val="00D931CB"/>
    <w:rsid w:val="00D948DD"/>
    <w:rsid w:val="00D95F98"/>
    <w:rsid w:val="00D96D1F"/>
    <w:rsid w:val="00DA0C57"/>
    <w:rsid w:val="00DA12AF"/>
    <w:rsid w:val="00DA176D"/>
    <w:rsid w:val="00DA4808"/>
    <w:rsid w:val="00DA65E5"/>
    <w:rsid w:val="00DA6BD4"/>
    <w:rsid w:val="00DB21D9"/>
    <w:rsid w:val="00DB25B3"/>
    <w:rsid w:val="00DB35F8"/>
    <w:rsid w:val="00DB3ADA"/>
    <w:rsid w:val="00DB5735"/>
    <w:rsid w:val="00DB580F"/>
    <w:rsid w:val="00DB694F"/>
    <w:rsid w:val="00DB7245"/>
    <w:rsid w:val="00DB7FB8"/>
    <w:rsid w:val="00DC36E2"/>
    <w:rsid w:val="00DC374F"/>
    <w:rsid w:val="00DC4EEB"/>
    <w:rsid w:val="00DC5766"/>
    <w:rsid w:val="00DC5A24"/>
    <w:rsid w:val="00DC6005"/>
    <w:rsid w:val="00DC7853"/>
    <w:rsid w:val="00DC7EB6"/>
    <w:rsid w:val="00DD0C64"/>
    <w:rsid w:val="00DD1287"/>
    <w:rsid w:val="00DD2782"/>
    <w:rsid w:val="00DD2826"/>
    <w:rsid w:val="00DD2B3B"/>
    <w:rsid w:val="00DD2B49"/>
    <w:rsid w:val="00DD32A1"/>
    <w:rsid w:val="00DD60BB"/>
    <w:rsid w:val="00DD6F55"/>
    <w:rsid w:val="00DE050A"/>
    <w:rsid w:val="00DE216A"/>
    <w:rsid w:val="00DE26DD"/>
    <w:rsid w:val="00DE2CD5"/>
    <w:rsid w:val="00DE2F79"/>
    <w:rsid w:val="00DE2FD2"/>
    <w:rsid w:val="00DE3046"/>
    <w:rsid w:val="00DE31E0"/>
    <w:rsid w:val="00DE41B6"/>
    <w:rsid w:val="00DE4DCD"/>
    <w:rsid w:val="00DE4EFA"/>
    <w:rsid w:val="00DE5665"/>
    <w:rsid w:val="00DE6CA8"/>
    <w:rsid w:val="00DE7953"/>
    <w:rsid w:val="00DE7FC5"/>
    <w:rsid w:val="00DF03B5"/>
    <w:rsid w:val="00DF2AAA"/>
    <w:rsid w:val="00DF3BD1"/>
    <w:rsid w:val="00DF49EE"/>
    <w:rsid w:val="00DF569D"/>
    <w:rsid w:val="00DF6235"/>
    <w:rsid w:val="00DF68F3"/>
    <w:rsid w:val="00DF774C"/>
    <w:rsid w:val="00DF7FF2"/>
    <w:rsid w:val="00E00F59"/>
    <w:rsid w:val="00E04585"/>
    <w:rsid w:val="00E049DA"/>
    <w:rsid w:val="00E052D4"/>
    <w:rsid w:val="00E06545"/>
    <w:rsid w:val="00E070C6"/>
    <w:rsid w:val="00E077CB"/>
    <w:rsid w:val="00E07FA1"/>
    <w:rsid w:val="00E10368"/>
    <w:rsid w:val="00E109C4"/>
    <w:rsid w:val="00E113B8"/>
    <w:rsid w:val="00E11589"/>
    <w:rsid w:val="00E121CB"/>
    <w:rsid w:val="00E14497"/>
    <w:rsid w:val="00E15259"/>
    <w:rsid w:val="00E166F6"/>
    <w:rsid w:val="00E16B61"/>
    <w:rsid w:val="00E21EE7"/>
    <w:rsid w:val="00E23ABA"/>
    <w:rsid w:val="00E23C84"/>
    <w:rsid w:val="00E25499"/>
    <w:rsid w:val="00E266B5"/>
    <w:rsid w:val="00E26D45"/>
    <w:rsid w:val="00E3123F"/>
    <w:rsid w:val="00E3207E"/>
    <w:rsid w:val="00E32EA2"/>
    <w:rsid w:val="00E35B8A"/>
    <w:rsid w:val="00E36013"/>
    <w:rsid w:val="00E402FC"/>
    <w:rsid w:val="00E40602"/>
    <w:rsid w:val="00E423DA"/>
    <w:rsid w:val="00E428F2"/>
    <w:rsid w:val="00E42937"/>
    <w:rsid w:val="00E42F5D"/>
    <w:rsid w:val="00E445D5"/>
    <w:rsid w:val="00E44793"/>
    <w:rsid w:val="00E44815"/>
    <w:rsid w:val="00E4500A"/>
    <w:rsid w:val="00E45E0E"/>
    <w:rsid w:val="00E463A4"/>
    <w:rsid w:val="00E46966"/>
    <w:rsid w:val="00E47251"/>
    <w:rsid w:val="00E4750C"/>
    <w:rsid w:val="00E505C8"/>
    <w:rsid w:val="00E5279C"/>
    <w:rsid w:val="00E53DC6"/>
    <w:rsid w:val="00E55CC1"/>
    <w:rsid w:val="00E569BF"/>
    <w:rsid w:val="00E57344"/>
    <w:rsid w:val="00E57487"/>
    <w:rsid w:val="00E57923"/>
    <w:rsid w:val="00E57CB1"/>
    <w:rsid w:val="00E60A22"/>
    <w:rsid w:val="00E623B2"/>
    <w:rsid w:val="00E628F4"/>
    <w:rsid w:val="00E64752"/>
    <w:rsid w:val="00E6575F"/>
    <w:rsid w:val="00E66774"/>
    <w:rsid w:val="00E6780E"/>
    <w:rsid w:val="00E70128"/>
    <w:rsid w:val="00E72DA1"/>
    <w:rsid w:val="00E757C3"/>
    <w:rsid w:val="00E75E91"/>
    <w:rsid w:val="00E76640"/>
    <w:rsid w:val="00E76B35"/>
    <w:rsid w:val="00E80EC6"/>
    <w:rsid w:val="00E81CFF"/>
    <w:rsid w:val="00E82097"/>
    <w:rsid w:val="00E84B66"/>
    <w:rsid w:val="00E862C7"/>
    <w:rsid w:val="00E86852"/>
    <w:rsid w:val="00E87024"/>
    <w:rsid w:val="00E90AF3"/>
    <w:rsid w:val="00E918FD"/>
    <w:rsid w:val="00E91B80"/>
    <w:rsid w:val="00E928CC"/>
    <w:rsid w:val="00E93481"/>
    <w:rsid w:val="00E953B9"/>
    <w:rsid w:val="00E957EE"/>
    <w:rsid w:val="00E95CFF"/>
    <w:rsid w:val="00E97846"/>
    <w:rsid w:val="00EA01C7"/>
    <w:rsid w:val="00EA077C"/>
    <w:rsid w:val="00EA0F04"/>
    <w:rsid w:val="00EA14AC"/>
    <w:rsid w:val="00EA2D46"/>
    <w:rsid w:val="00EA3B33"/>
    <w:rsid w:val="00EA55AD"/>
    <w:rsid w:val="00EA594C"/>
    <w:rsid w:val="00EA5EC5"/>
    <w:rsid w:val="00EA5F87"/>
    <w:rsid w:val="00EB1B1B"/>
    <w:rsid w:val="00EB28CE"/>
    <w:rsid w:val="00EB378A"/>
    <w:rsid w:val="00EB3CAA"/>
    <w:rsid w:val="00EB41DC"/>
    <w:rsid w:val="00EB48E6"/>
    <w:rsid w:val="00EB51B0"/>
    <w:rsid w:val="00EB5206"/>
    <w:rsid w:val="00EB658C"/>
    <w:rsid w:val="00EB67F7"/>
    <w:rsid w:val="00EB68C9"/>
    <w:rsid w:val="00EB6F6B"/>
    <w:rsid w:val="00EB6F94"/>
    <w:rsid w:val="00EC2366"/>
    <w:rsid w:val="00EC265F"/>
    <w:rsid w:val="00EC2F72"/>
    <w:rsid w:val="00EC46A9"/>
    <w:rsid w:val="00EC4896"/>
    <w:rsid w:val="00EC58E1"/>
    <w:rsid w:val="00EC6C03"/>
    <w:rsid w:val="00ED0168"/>
    <w:rsid w:val="00ED0BFA"/>
    <w:rsid w:val="00ED0C13"/>
    <w:rsid w:val="00ED114B"/>
    <w:rsid w:val="00ED1505"/>
    <w:rsid w:val="00ED1B3C"/>
    <w:rsid w:val="00ED1E50"/>
    <w:rsid w:val="00ED260E"/>
    <w:rsid w:val="00ED28FC"/>
    <w:rsid w:val="00ED3DC0"/>
    <w:rsid w:val="00ED43EB"/>
    <w:rsid w:val="00ED4BC6"/>
    <w:rsid w:val="00ED5359"/>
    <w:rsid w:val="00ED5C05"/>
    <w:rsid w:val="00ED65A4"/>
    <w:rsid w:val="00ED6824"/>
    <w:rsid w:val="00ED6837"/>
    <w:rsid w:val="00ED6CD8"/>
    <w:rsid w:val="00EE08D2"/>
    <w:rsid w:val="00EE43B6"/>
    <w:rsid w:val="00EE4513"/>
    <w:rsid w:val="00EE4C36"/>
    <w:rsid w:val="00EE57AC"/>
    <w:rsid w:val="00EE5B16"/>
    <w:rsid w:val="00EF000C"/>
    <w:rsid w:val="00EF3651"/>
    <w:rsid w:val="00EF3C0C"/>
    <w:rsid w:val="00EF3D9B"/>
    <w:rsid w:val="00EF4329"/>
    <w:rsid w:val="00EF5AE2"/>
    <w:rsid w:val="00EF678A"/>
    <w:rsid w:val="00F0039B"/>
    <w:rsid w:val="00F00582"/>
    <w:rsid w:val="00F00FE9"/>
    <w:rsid w:val="00F02B8E"/>
    <w:rsid w:val="00F041E6"/>
    <w:rsid w:val="00F044C9"/>
    <w:rsid w:val="00F04C81"/>
    <w:rsid w:val="00F0546A"/>
    <w:rsid w:val="00F05BE3"/>
    <w:rsid w:val="00F05C25"/>
    <w:rsid w:val="00F12198"/>
    <w:rsid w:val="00F131B4"/>
    <w:rsid w:val="00F14A90"/>
    <w:rsid w:val="00F14E01"/>
    <w:rsid w:val="00F15344"/>
    <w:rsid w:val="00F16142"/>
    <w:rsid w:val="00F16C49"/>
    <w:rsid w:val="00F17A6D"/>
    <w:rsid w:val="00F17D8E"/>
    <w:rsid w:val="00F23FA8"/>
    <w:rsid w:val="00F24244"/>
    <w:rsid w:val="00F24636"/>
    <w:rsid w:val="00F24A42"/>
    <w:rsid w:val="00F25666"/>
    <w:rsid w:val="00F25F60"/>
    <w:rsid w:val="00F27A88"/>
    <w:rsid w:val="00F27B2B"/>
    <w:rsid w:val="00F3080A"/>
    <w:rsid w:val="00F31928"/>
    <w:rsid w:val="00F31B98"/>
    <w:rsid w:val="00F31C46"/>
    <w:rsid w:val="00F33749"/>
    <w:rsid w:val="00F351A8"/>
    <w:rsid w:val="00F35E80"/>
    <w:rsid w:val="00F369B6"/>
    <w:rsid w:val="00F37288"/>
    <w:rsid w:val="00F37C9E"/>
    <w:rsid w:val="00F41514"/>
    <w:rsid w:val="00F41C60"/>
    <w:rsid w:val="00F43303"/>
    <w:rsid w:val="00F44B22"/>
    <w:rsid w:val="00F45458"/>
    <w:rsid w:val="00F45FB7"/>
    <w:rsid w:val="00F470C1"/>
    <w:rsid w:val="00F47B34"/>
    <w:rsid w:val="00F505D0"/>
    <w:rsid w:val="00F50C5A"/>
    <w:rsid w:val="00F51457"/>
    <w:rsid w:val="00F5205B"/>
    <w:rsid w:val="00F52D16"/>
    <w:rsid w:val="00F53DC2"/>
    <w:rsid w:val="00F5422A"/>
    <w:rsid w:val="00F55182"/>
    <w:rsid w:val="00F5594D"/>
    <w:rsid w:val="00F57DD3"/>
    <w:rsid w:val="00F60156"/>
    <w:rsid w:val="00F604A6"/>
    <w:rsid w:val="00F60743"/>
    <w:rsid w:val="00F61D98"/>
    <w:rsid w:val="00F62856"/>
    <w:rsid w:val="00F628B8"/>
    <w:rsid w:val="00F629CB"/>
    <w:rsid w:val="00F66484"/>
    <w:rsid w:val="00F66808"/>
    <w:rsid w:val="00F670C8"/>
    <w:rsid w:val="00F700B7"/>
    <w:rsid w:val="00F703E4"/>
    <w:rsid w:val="00F70D23"/>
    <w:rsid w:val="00F70D84"/>
    <w:rsid w:val="00F710B3"/>
    <w:rsid w:val="00F71655"/>
    <w:rsid w:val="00F7217F"/>
    <w:rsid w:val="00F75326"/>
    <w:rsid w:val="00F75656"/>
    <w:rsid w:val="00F764CE"/>
    <w:rsid w:val="00F81D4E"/>
    <w:rsid w:val="00F82040"/>
    <w:rsid w:val="00F8275D"/>
    <w:rsid w:val="00F82D07"/>
    <w:rsid w:val="00F82FB4"/>
    <w:rsid w:val="00F83B3E"/>
    <w:rsid w:val="00F83BB8"/>
    <w:rsid w:val="00F83F8F"/>
    <w:rsid w:val="00F8451C"/>
    <w:rsid w:val="00F851D2"/>
    <w:rsid w:val="00F85235"/>
    <w:rsid w:val="00F858D5"/>
    <w:rsid w:val="00F85D37"/>
    <w:rsid w:val="00F86B2A"/>
    <w:rsid w:val="00F87AC5"/>
    <w:rsid w:val="00F90355"/>
    <w:rsid w:val="00F90383"/>
    <w:rsid w:val="00F90816"/>
    <w:rsid w:val="00F908EC"/>
    <w:rsid w:val="00F9183F"/>
    <w:rsid w:val="00F91E6A"/>
    <w:rsid w:val="00F92476"/>
    <w:rsid w:val="00F92F88"/>
    <w:rsid w:val="00F93FBC"/>
    <w:rsid w:val="00F948BC"/>
    <w:rsid w:val="00F94D6F"/>
    <w:rsid w:val="00F95804"/>
    <w:rsid w:val="00F9588F"/>
    <w:rsid w:val="00F960BA"/>
    <w:rsid w:val="00F9675B"/>
    <w:rsid w:val="00F9679E"/>
    <w:rsid w:val="00F97D21"/>
    <w:rsid w:val="00FA0237"/>
    <w:rsid w:val="00FA15D7"/>
    <w:rsid w:val="00FA19E3"/>
    <w:rsid w:val="00FA3575"/>
    <w:rsid w:val="00FA3F83"/>
    <w:rsid w:val="00FA476E"/>
    <w:rsid w:val="00FA4E09"/>
    <w:rsid w:val="00FA4E22"/>
    <w:rsid w:val="00FA56E9"/>
    <w:rsid w:val="00FA5CA9"/>
    <w:rsid w:val="00FB2C95"/>
    <w:rsid w:val="00FB2CF5"/>
    <w:rsid w:val="00FB41E8"/>
    <w:rsid w:val="00FB4339"/>
    <w:rsid w:val="00FB4950"/>
    <w:rsid w:val="00FB5F68"/>
    <w:rsid w:val="00FB66D2"/>
    <w:rsid w:val="00FB6AB1"/>
    <w:rsid w:val="00FB6F61"/>
    <w:rsid w:val="00FB70BD"/>
    <w:rsid w:val="00FB7320"/>
    <w:rsid w:val="00FC13A0"/>
    <w:rsid w:val="00FC1DC7"/>
    <w:rsid w:val="00FC298D"/>
    <w:rsid w:val="00FC3F71"/>
    <w:rsid w:val="00FC3F82"/>
    <w:rsid w:val="00FC5422"/>
    <w:rsid w:val="00FC6571"/>
    <w:rsid w:val="00FC6820"/>
    <w:rsid w:val="00FC6CB0"/>
    <w:rsid w:val="00FC7170"/>
    <w:rsid w:val="00FD1132"/>
    <w:rsid w:val="00FD1C11"/>
    <w:rsid w:val="00FD20D8"/>
    <w:rsid w:val="00FD28CF"/>
    <w:rsid w:val="00FD4285"/>
    <w:rsid w:val="00FD69EB"/>
    <w:rsid w:val="00FD788F"/>
    <w:rsid w:val="00FE0579"/>
    <w:rsid w:val="00FE0ACE"/>
    <w:rsid w:val="00FE230A"/>
    <w:rsid w:val="00FE3A43"/>
    <w:rsid w:val="00FE471A"/>
    <w:rsid w:val="00FE7460"/>
    <w:rsid w:val="00FE79CC"/>
    <w:rsid w:val="00FF1CE6"/>
    <w:rsid w:val="00FF1E44"/>
    <w:rsid w:val="00FF3569"/>
    <w:rsid w:val="00FF3C2D"/>
    <w:rsid w:val="00FF3E89"/>
    <w:rsid w:val="00FF46FC"/>
    <w:rsid w:val="00FF5ADE"/>
    <w:rsid w:val="00FF69D7"/>
    <w:rsid w:val="00FF6FED"/>
    <w:rsid w:val="00FF7B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5AEA5"/>
  <w15:docId w15:val="{1FCB180E-A3C5-4B12-8D14-FBE76754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82097"/>
    <w:rPr>
      <w:rFonts w:ascii="Times New Roman" w:eastAsia="Times New Roman" w:hAnsi="Times New Roman"/>
      <w:sz w:val="24"/>
      <w:szCs w:val="24"/>
      <w:lang w:val="en-US" w:eastAsia="en-US"/>
    </w:rPr>
  </w:style>
  <w:style w:type="paragraph" w:styleId="1">
    <w:name w:val="heading 1"/>
    <w:basedOn w:val="a"/>
    <w:next w:val="a"/>
    <w:link w:val="10"/>
    <w:uiPriority w:val="9"/>
    <w:qFormat/>
    <w:rsid w:val="00DA65E5"/>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
    <w:qFormat/>
    <w:rsid w:val="00CA2828"/>
    <w:pPr>
      <w:keepNext/>
      <w:widowControl w:val="0"/>
      <w:autoSpaceDE w:val="0"/>
      <w:autoSpaceDN w:val="0"/>
      <w:adjustRightInd w:val="0"/>
      <w:spacing w:line="360" w:lineRule="auto"/>
      <w:ind w:firstLine="709"/>
      <w:jc w:val="both"/>
      <w:outlineLvl w:val="1"/>
    </w:pPr>
    <w:rPr>
      <w:rFonts w:ascii="Calibri" w:eastAsia="Calibri" w:hAnsi="Calibri"/>
      <w:b/>
      <w:bCs/>
      <w:lang w:val="uk-UA" w:eastAsia="ru-RU"/>
    </w:rPr>
  </w:style>
  <w:style w:type="paragraph" w:styleId="3">
    <w:name w:val="heading 3"/>
    <w:basedOn w:val="a"/>
    <w:next w:val="a"/>
    <w:link w:val="30"/>
    <w:uiPriority w:val="9"/>
    <w:qFormat/>
    <w:rsid w:val="00771502"/>
    <w:pPr>
      <w:keepNext/>
      <w:spacing w:before="240" w:after="60"/>
      <w:outlineLvl w:val="2"/>
    </w:pPr>
    <w:rPr>
      <w:rFonts w:ascii="Arial" w:eastAsia="Calibri" w:hAnsi="Arial" w:cs="Arial"/>
      <w:b/>
      <w:bCs/>
      <w:sz w:val="26"/>
      <w:szCs w:val="26"/>
    </w:rPr>
  </w:style>
  <w:style w:type="paragraph" w:styleId="4">
    <w:name w:val="heading 4"/>
    <w:basedOn w:val="a"/>
    <w:next w:val="a"/>
    <w:link w:val="40"/>
    <w:uiPriority w:val="9"/>
    <w:qFormat/>
    <w:rsid w:val="00223DB7"/>
    <w:pPr>
      <w:keepNext/>
      <w:spacing w:before="240" w:after="60"/>
      <w:outlineLvl w:val="3"/>
    </w:pPr>
    <w:rPr>
      <w:rFonts w:ascii="Calibri" w:eastAsia="Calibri" w:hAnsi="Calibri"/>
      <w:b/>
      <w:bCs/>
      <w:sz w:val="28"/>
      <w:szCs w:val="28"/>
      <w:lang w:val="ru-RU" w:eastAsia="ru-RU"/>
    </w:rPr>
  </w:style>
  <w:style w:type="paragraph" w:styleId="5">
    <w:name w:val="heading 5"/>
    <w:basedOn w:val="a"/>
    <w:next w:val="a"/>
    <w:link w:val="50"/>
    <w:qFormat/>
    <w:rsid w:val="00223DB7"/>
    <w:pPr>
      <w:widowControl w:val="0"/>
      <w:spacing w:before="240" w:after="60"/>
      <w:outlineLvl w:val="4"/>
    </w:pPr>
    <w:rPr>
      <w:rFonts w:ascii="Calibri" w:eastAsia="Calibri" w:hAnsi="Calibri"/>
      <w:b/>
      <w:bCs/>
      <w:i/>
      <w:iCs/>
      <w:sz w:val="26"/>
      <w:szCs w:val="26"/>
      <w:lang w:val="uk-UA" w:eastAsia="ru-RU"/>
    </w:rPr>
  </w:style>
  <w:style w:type="paragraph" w:styleId="6">
    <w:name w:val="heading 6"/>
    <w:basedOn w:val="a"/>
    <w:next w:val="a"/>
    <w:link w:val="60"/>
    <w:qFormat/>
    <w:rsid w:val="005046AE"/>
    <w:pPr>
      <w:widowControl w:val="0"/>
      <w:spacing w:before="240" w:after="60"/>
      <w:outlineLvl w:val="5"/>
    </w:pPr>
    <w:rPr>
      <w:b/>
      <w:bCs/>
      <w:sz w:val="22"/>
      <w:szCs w:val="22"/>
      <w:lang w:val="uk-UA" w:eastAsia="ru-RU"/>
    </w:rPr>
  </w:style>
  <w:style w:type="paragraph" w:styleId="7">
    <w:name w:val="heading 7"/>
    <w:basedOn w:val="a"/>
    <w:next w:val="a"/>
    <w:link w:val="70"/>
    <w:qFormat/>
    <w:rsid w:val="00223DB7"/>
    <w:pPr>
      <w:spacing w:before="240" w:after="60"/>
      <w:outlineLvl w:val="6"/>
    </w:pPr>
    <w:rPr>
      <w:rFonts w:ascii="Calibri" w:eastAsia="Calibri" w:hAnsi="Calibri"/>
      <w:lang w:val="ru-RU" w:eastAsia="ru-RU"/>
    </w:rPr>
  </w:style>
  <w:style w:type="paragraph" w:styleId="8">
    <w:name w:val="heading 8"/>
    <w:basedOn w:val="a"/>
    <w:next w:val="a"/>
    <w:link w:val="80"/>
    <w:qFormat/>
    <w:rsid w:val="00223DB7"/>
    <w:pPr>
      <w:spacing w:before="240" w:after="60"/>
      <w:outlineLvl w:val="7"/>
    </w:pPr>
    <w:rPr>
      <w:rFonts w:ascii="Calibri" w:eastAsia="Calibri" w:hAnsi="Calibri"/>
      <w:i/>
      <w:iCs/>
      <w:lang w:val="ru-RU" w:eastAsia="ru-RU"/>
    </w:rPr>
  </w:style>
  <w:style w:type="paragraph" w:styleId="9">
    <w:name w:val="heading 9"/>
    <w:basedOn w:val="a"/>
    <w:next w:val="a"/>
    <w:link w:val="90"/>
    <w:qFormat/>
    <w:rsid w:val="005046AE"/>
    <w:pPr>
      <w:keepNext/>
      <w:jc w:val="right"/>
      <w:outlineLvl w:val="8"/>
    </w:pPr>
    <w:rPr>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A65E5"/>
    <w:rPr>
      <w:rFonts w:ascii="Arial" w:hAnsi="Arial" w:cs="Arial"/>
      <w:b/>
      <w:bCs/>
      <w:kern w:val="32"/>
      <w:sz w:val="32"/>
      <w:szCs w:val="32"/>
      <w:lang w:val="en-US" w:eastAsia="en-US" w:bidi="ar-SA"/>
    </w:rPr>
  </w:style>
  <w:style w:type="character" w:customStyle="1" w:styleId="20">
    <w:name w:val="Заголовок 2 Знак"/>
    <w:link w:val="2"/>
    <w:uiPriority w:val="9"/>
    <w:locked/>
    <w:rsid w:val="00223DB7"/>
    <w:rPr>
      <w:b/>
      <w:bCs/>
      <w:sz w:val="24"/>
      <w:szCs w:val="24"/>
      <w:lang w:val="uk-UA" w:eastAsia="ru-RU" w:bidi="ar-SA"/>
    </w:rPr>
  </w:style>
  <w:style w:type="character" w:customStyle="1" w:styleId="30">
    <w:name w:val="Заголовок 3 Знак"/>
    <w:link w:val="3"/>
    <w:uiPriority w:val="9"/>
    <w:locked/>
    <w:rsid w:val="00223DB7"/>
    <w:rPr>
      <w:rFonts w:ascii="Arial" w:hAnsi="Arial" w:cs="Arial"/>
      <w:b/>
      <w:bCs/>
      <w:sz w:val="26"/>
      <w:szCs w:val="26"/>
      <w:lang w:val="en-US" w:eastAsia="en-US" w:bidi="ar-SA"/>
    </w:rPr>
  </w:style>
  <w:style w:type="character" w:customStyle="1" w:styleId="40">
    <w:name w:val="Заголовок 4 Знак"/>
    <w:link w:val="4"/>
    <w:uiPriority w:val="9"/>
    <w:locked/>
    <w:rsid w:val="00223DB7"/>
    <w:rPr>
      <w:rFonts w:eastAsia="Calibri"/>
      <w:b/>
      <w:bCs/>
      <w:sz w:val="28"/>
      <w:szCs w:val="28"/>
      <w:lang w:val="ru-RU" w:eastAsia="ru-RU" w:bidi="ar-SA"/>
    </w:rPr>
  </w:style>
  <w:style w:type="character" w:customStyle="1" w:styleId="50">
    <w:name w:val="Заголовок 5 Знак"/>
    <w:link w:val="5"/>
    <w:locked/>
    <w:rsid w:val="00223DB7"/>
    <w:rPr>
      <w:rFonts w:eastAsia="Calibri"/>
      <w:b/>
      <w:bCs/>
      <w:i/>
      <w:iCs/>
      <w:sz w:val="26"/>
      <w:szCs w:val="26"/>
      <w:lang w:val="uk-UA" w:eastAsia="ru-RU" w:bidi="ar-SA"/>
    </w:rPr>
  </w:style>
  <w:style w:type="character" w:customStyle="1" w:styleId="70">
    <w:name w:val="Заголовок 7 Знак"/>
    <w:link w:val="7"/>
    <w:locked/>
    <w:rsid w:val="00223DB7"/>
    <w:rPr>
      <w:rFonts w:eastAsia="Calibri"/>
      <w:sz w:val="24"/>
      <w:szCs w:val="24"/>
      <w:lang w:val="ru-RU" w:eastAsia="ru-RU" w:bidi="ar-SA"/>
    </w:rPr>
  </w:style>
  <w:style w:type="character" w:customStyle="1" w:styleId="80">
    <w:name w:val="Заголовок 8 Знак"/>
    <w:link w:val="8"/>
    <w:locked/>
    <w:rsid w:val="00223DB7"/>
    <w:rPr>
      <w:rFonts w:eastAsia="Calibri"/>
      <w:i/>
      <w:iCs/>
      <w:sz w:val="24"/>
      <w:szCs w:val="24"/>
      <w:lang w:val="ru-RU" w:eastAsia="ru-RU" w:bidi="ar-SA"/>
    </w:rPr>
  </w:style>
  <w:style w:type="character" w:customStyle="1" w:styleId="hps">
    <w:name w:val="hps"/>
    <w:uiPriority w:val="99"/>
    <w:rsid w:val="00F703E4"/>
  </w:style>
  <w:style w:type="paragraph" w:styleId="a3">
    <w:name w:val="Balloon Text"/>
    <w:basedOn w:val="a"/>
    <w:link w:val="a4"/>
    <w:uiPriority w:val="99"/>
    <w:unhideWhenUsed/>
    <w:rsid w:val="00F703E4"/>
    <w:rPr>
      <w:rFonts w:ascii="Tahoma" w:hAnsi="Tahoma"/>
      <w:sz w:val="16"/>
      <w:szCs w:val="16"/>
    </w:rPr>
  </w:style>
  <w:style w:type="character" w:customStyle="1" w:styleId="a4">
    <w:name w:val="Текст выноски Знак"/>
    <w:link w:val="a3"/>
    <w:uiPriority w:val="99"/>
    <w:rsid w:val="00F703E4"/>
    <w:rPr>
      <w:rFonts w:ascii="Tahoma" w:eastAsia="Times New Roman" w:hAnsi="Tahoma" w:cs="Tahoma"/>
      <w:sz w:val="16"/>
      <w:szCs w:val="16"/>
      <w:lang w:val="en-US"/>
    </w:rPr>
  </w:style>
  <w:style w:type="character" w:customStyle="1" w:styleId="shorttext">
    <w:name w:val="short_text"/>
    <w:rsid w:val="0023667A"/>
  </w:style>
  <w:style w:type="character" w:customStyle="1" w:styleId="hpsatn">
    <w:name w:val="hps atn"/>
    <w:rsid w:val="00476846"/>
  </w:style>
  <w:style w:type="character" w:customStyle="1" w:styleId="hpsalt-edited">
    <w:name w:val="hps alt-edited"/>
    <w:rsid w:val="00476846"/>
  </w:style>
  <w:style w:type="character" w:customStyle="1" w:styleId="longtext">
    <w:name w:val="long_text"/>
    <w:rsid w:val="005244C1"/>
  </w:style>
  <w:style w:type="table" w:styleId="a5">
    <w:name w:val="Table Grid"/>
    <w:basedOn w:val="a1"/>
    <w:uiPriority w:val="39"/>
    <w:rsid w:val="005244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0">
    <w:name w:val="Font Style80"/>
    <w:rsid w:val="005244C1"/>
    <w:rPr>
      <w:rFonts w:ascii="Times New Roman" w:hAnsi="Times New Roman" w:cs="Times New Roman"/>
      <w:sz w:val="18"/>
      <w:szCs w:val="18"/>
    </w:rPr>
  </w:style>
  <w:style w:type="paragraph" w:customStyle="1" w:styleId="11">
    <w:name w:val="1 Знак Знак Знак Знак Знак"/>
    <w:basedOn w:val="a"/>
    <w:rsid w:val="00CA2828"/>
    <w:pPr>
      <w:tabs>
        <w:tab w:val="left" w:pos="709"/>
      </w:tabs>
    </w:pPr>
    <w:rPr>
      <w:rFonts w:ascii="Tahoma" w:hAnsi="Tahoma" w:cs="Tahoma"/>
      <w:lang w:val="pl-PL" w:eastAsia="pl-PL"/>
    </w:rPr>
  </w:style>
  <w:style w:type="character" w:styleId="a6">
    <w:name w:val="Strong"/>
    <w:uiPriority w:val="99"/>
    <w:qFormat/>
    <w:rsid w:val="00CA2828"/>
    <w:rPr>
      <w:b/>
      <w:bCs/>
    </w:rPr>
  </w:style>
  <w:style w:type="paragraph" w:customStyle="1" w:styleId="a7">
    <w:name w:val="Текст статьи"/>
    <w:link w:val="a8"/>
    <w:rsid w:val="00F960BA"/>
    <w:pPr>
      <w:widowControl w:val="0"/>
      <w:ind w:firstLine="709"/>
      <w:jc w:val="both"/>
    </w:pPr>
    <w:rPr>
      <w:sz w:val="28"/>
      <w:lang w:eastAsia="ru-RU"/>
    </w:rPr>
  </w:style>
  <w:style w:type="character" w:customStyle="1" w:styleId="a8">
    <w:name w:val="Текст статьи Знак"/>
    <w:link w:val="a7"/>
    <w:rsid w:val="00F960BA"/>
    <w:rPr>
      <w:sz w:val="28"/>
      <w:lang w:val="uk-UA" w:eastAsia="ru-RU" w:bidi="ar-SA"/>
    </w:rPr>
  </w:style>
  <w:style w:type="paragraph" w:styleId="a9">
    <w:name w:val="Plain Text"/>
    <w:aliases w:val="Знак Знак Знак Знак Знак Знак Знак"/>
    <w:basedOn w:val="a"/>
    <w:link w:val="aa"/>
    <w:rsid w:val="00F960BA"/>
    <w:rPr>
      <w:rFonts w:ascii="Courier New" w:eastAsia="Calibri" w:hAnsi="Courier New"/>
      <w:sz w:val="20"/>
      <w:szCs w:val="20"/>
    </w:rPr>
  </w:style>
  <w:style w:type="character" w:customStyle="1" w:styleId="aa">
    <w:name w:val="Текст Знак"/>
    <w:aliases w:val="Знак Знак Знак Знак Знак Знак Знак Знак2"/>
    <w:link w:val="a9"/>
    <w:rsid w:val="00F960BA"/>
    <w:rPr>
      <w:rFonts w:ascii="Courier New" w:hAnsi="Courier New"/>
      <w:lang w:bidi="ar-SA"/>
    </w:rPr>
  </w:style>
  <w:style w:type="paragraph" w:customStyle="1" w:styleId="12">
    <w:name w:val="Заголовок1"/>
    <w:aliases w:val=" Знак"/>
    <w:basedOn w:val="a"/>
    <w:link w:val="ab"/>
    <w:qFormat/>
    <w:rsid w:val="00DA65E5"/>
    <w:pPr>
      <w:autoSpaceDE w:val="0"/>
      <w:autoSpaceDN w:val="0"/>
      <w:jc w:val="center"/>
    </w:pPr>
    <w:rPr>
      <w:rFonts w:ascii="Calibri" w:eastAsia="Calibri" w:hAnsi="Calibri"/>
      <w:b/>
      <w:bCs/>
      <w:lang w:val="uk-UA" w:eastAsia="ru-RU"/>
    </w:rPr>
  </w:style>
  <w:style w:type="character" w:customStyle="1" w:styleId="ab">
    <w:name w:val="Заголовок Знак"/>
    <w:aliases w:val=" Знак Знак"/>
    <w:link w:val="12"/>
    <w:rsid w:val="00DA65E5"/>
    <w:rPr>
      <w:b/>
      <w:bCs/>
      <w:sz w:val="24"/>
      <w:szCs w:val="24"/>
      <w:lang w:val="uk-UA" w:eastAsia="ru-RU" w:bidi="ar-SA"/>
    </w:rPr>
  </w:style>
  <w:style w:type="character" w:customStyle="1" w:styleId="ContractNumber">
    <w:name w:val="ContractNumber"/>
    <w:rsid w:val="00DA65E5"/>
    <w:rPr>
      <w:rFonts w:ascii="Courier" w:hAnsi="Courier"/>
      <w:b/>
      <w:sz w:val="28"/>
      <w:u w:val="single"/>
    </w:rPr>
  </w:style>
  <w:style w:type="character" w:styleId="ac">
    <w:name w:val="Hyperlink"/>
    <w:uiPriority w:val="99"/>
    <w:rsid w:val="00DA65E5"/>
    <w:rPr>
      <w:color w:val="0000FF"/>
      <w:u w:val="single"/>
    </w:rPr>
  </w:style>
  <w:style w:type="paragraph" w:styleId="ad">
    <w:name w:val="List Paragraph"/>
    <w:aliases w:val="List Paragraph (numbered (a)),WB Para,Paragraphe de liste1,Lapis Bulleted List,Dot pt,F5 List Paragraph,List Paragraph Char Char Char,Indicator Text,Numbered Para 1,Bullet 1,List Paragraph12,Bullet Points,Bulle"/>
    <w:basedOn w:val="a"/>
    <w:link w:val="ae"/>
    <w:uiPriority w:val="34"/>
    <w:qFormat/>
    <w:rsid w:val="00DA65E5"/>
    <w:pPr>
      <w:spacing w:after="160" w:line="259" w:lineRule="auto"/>
      <w:ind w:left="720"/>
      <w:contextualSpacing/>
    </w:pPr>
    <w:rPr>
      <w:rFonts w:ascii="Calibri" w:eastAsia="Calibri" w:hAnsi="Calibri"/>
      <w:sz w:val="22"/>
      <w:szCs w:val="22"/>
      <w:lang w:val="uk-UA"/>
    </w:rPr>
  </w:style>
  <w:style w:type="paragraph" w:styleId="af">
    <w:name w:val="Body Text"/>
    <w:basedOn w:val="a"/>
    <w:link w:val="af0"/>
    <w:rsid w:val="00DA65E5"/>
    <w:pPr>
      <w:autoSpaceDE w:val="0"/>
      <w:autoSpaceDN w:val="0"/>
      <w:jc w:val="center"/>
    </w:pPr>
    <w:rPr>
      <w:rFonts w:ascii="Arial" w:eastAsia="Calibri" w:hAnsi="Arial" w:cs="Arial"/>
      <w:sz w:val="20"/>
      <w:szCs w:val="20"/>
      <w:lang w:eastAsia="ru-RU"/>
    </w:rPr>
  </w:style>
  <w:style w:type="character" w:customStyle="1" w:styleId="af0">
    <w:name w:val="Основной текст Знак"/>
    <w:link w:val="af"/>
    <w:locked/>
    <w:rsid w:val="00223DB7"/>
    <w:rPr>
      <w:rFonts w:ascii="Arial" w:hAnsi="Arial" w:cs="Arial"/>
      <w:lang w:val="en-US" w:eastAsia="ru-RU" w:bidi="ar-SA"/>
    </w:rPr>
  </w:style>
  <w:style w:type="paragraph" w:styleId="21">
    <w:name w:val="Body Text 2"/>
    <w:basedOn w:val="a"/>
    <w:link w:val="22"/>
    <w:rsid w:val="00DA65E5"/>
    <w:pPr>
      <w:spacing w:after="120" w:line="480" w:lineRule="auto"/>
    </w:pPr>
    <w:rPr>
      <w:rFonts w:ascii="Calibri" w:eastAsia="Calibri" w:hAnsi="Calibri"/>
      <w:lang w:val="en-GB" w:eastAsia="uk-UA"/>
    </w:rPr>
  </w:style>
  <w:style w:type="character" w:customStyle="1" w:styleId="22">
    <w:name w:val="Основной текст 2 Знак"/>
    <w:link w:val="21"/>
    <w:locked/>
    <w:rsid w:val="00223DB7"/>
    <w:rPr>
      <w:sz w:val="24"/>
      <w:szCs w:val="24"/>
      <w:lang w:val="en-GB" w:eastAsia="uk-UA" w:bidi="ar-SA"/>
    </w:rPr>
  </w:style>
  <w:style w:type="paragraph" w:customStyle="1" w:styleId="ListParagraph1">
    <w:name w:val="List Paragraph1"/>
    <w:basedOn w:val="a"/>
    <w:rsid w:val="00DA65E5"/>
    <w:pPr>
      <w:spacing w:after="200" w:line="276" w:lineRule="auto"/>
      <w:ind w:left="720"/>
      <w:contextualSpacing/>
    </w:pPr>
    <w:rPr>
      <w:rFonts w:ascii="Calibri" w:hAnsi="Calibri"/>
      <w:sz w:val="22"/>
      <w:szCs w:val="22"/>
      <w:lang w:val="ru-RU"/>
    </w:rPr>
  </w:style>
  <w:style w:type="paragraph" w:styleId="af1">
    <w:name w:val="Normal (Web)"/>
    <w:basedOn w:val="a"/>
    <w:rsid w:val="00DA65E5"/>
    <w:pPr>
      <w:spacing w:before="100" w:beforeAutospacing="1" w:after="100" w:afterAutospacing="1"/>
    </w:pPr>
    <w:rPr>
      <w:lang w:val="uk-UA" w:eastAsia="uk-UA"/>
    </w:rPr>
  </w:style>
  <w:style w:type="character" w:styleId="af2">
    <w:name w:val="FollowedHyperlink"/>
    <w:uiPriority w:val="99"/>
    <w:rsid w:val="0000732A"/>
    <w:rPr>
      <w:color w:val="800080"/>
      <w:u w:val="single"/>
    </w:rPr>
  </w:style>
  <w:style w:type="paragraph" w:styleId="af3">
    <w:name w:val="Body Text Indent"/>
    <w:basedOn w:val="a"/>
    <w:link w:val="af4"/>
    <w:rsid w:val="00AF4DF8"/>
    <w:pPr>
      <w:spacing w:after="120"/>
      <w:ind w:left="283"/>
    </w:pPr>
    <w:rPr>
      <w:rFonts w:ascii="Calibri" w:eastAsia="Calibri" w:hAnsi="Calibri"/>
    </w:rPr>
  </w:style>
  <w:style w:type="character" w:customStyle="1" w:styleId="af4">
    <w:name w:val="Основной текст с отступом Знак"/>
    <w:link w:val="af3"/>
    <w:locked/>
    <w:rsid w:val="00223DB7"/>
    <w:rPr>
      <w:sz w:val="24"/>
      <w:szCs w:val="24"/>
      <w:lang w:val="en-US" w:eastAsia="en-US" w:bidi="ar-SA"/>
    </w:rPr>
  </w:style>
  <w:style w:type="character" w:customStyle="1" w:styleId="FontStyle38">
    <w:name w:val="Font Style38"/>
    <w:rsid w:val="00AC4D04"/>
    <w:rPr>
      <w:rFonts w:ascii="Times New Roman" w:hAnsi="Times New Roman" w:cs="Times New Roman"/>
      <w:sz w:val="26"/>
      <w:szCs w:val="26"/>
    </w:rPr>
  </w:style>
  <w:style w:type="paragraph" w:styleId="af5">
    <w:name w:val="footer"/>
    <w:basedOn w:val="a"/>
    <w:link w:val="af6"/>
    <w:rsid w:val="00771502"/>
    <w:pPr>
      <w:widowControl w:val="0"/>
      <w:tabs>
        <w:tab w:val="center" w:pos="4320"/>
        <w:tab w:val="right" w:pos="8640"/>
      </w:tabs>
      <w:autoSpaceDE w:val="0"/>
    </w:pPr>
    <w:rPr>
      <w:rFonts w:ascii="Calibri" w:eastAsia="Calibri" w:hAnsi="Calibri"/>
      <w:sz w:val="20"/>
      <w:szCs w:val="20"/>
      <w:lang w:eastAsia="zh-CN"/>
    </w:rPr>
  </w:style>
  <w:style w:type="character" w:customStyle="1" w:styleId="af6">
    <w:name w:val="Нижний колонтитул Знак"/>
    <w:link w:val="af5"/>
    <w:locked/>
    <w:rsid w:val="00223DB7"/>
    <w:rPr>
      <w:lang w:val="en-US" w:eastAsia="zh-CN" w:bidi="ar-SA"/>
    </w:rPr>
  </w:style>
  <w:style w:type="paragraph" w:customStyle="1" w:styleId="af7">
    <w:name w:val="Содержимое таблицы"/>
    <w:basedOn w:val="a"/>
    <w:rsid w:val="00771502"/>
    <w:pPr>
      <w:widowControl w:val="0"/>
      <w:suppressLineNumbers/>
      <w:autoSpaceDE w:val="0"/>
      <w:spacing w:line="252" w:lineRule="auto"/>
      <w:ind w:firstLine="420"/>
      <w:jc w:val="both"/>
    </w:pPr>
    <w:rPr>
      <w:sz w:val="22"/>
      <w:szCs w:val="22"/>
      <w:lang w:val="ru-RU" w:eastAsia="zh-CN"/>
    </w:rPr>
  </w:style>
  <w:style w:type="paragraph" w:styleId="af8">
    <w:name w:val="Block Text"/>
    <w:basedOn w:val="a"/>
    <w:rsid w:val="00771502"/>
    <w:pPr>
      <w:ind w:left="142" w:right="140" w:firstLine="425"/>
      <w:jc w:val="both"/>
    </w:pPr>
    <w:rPr>
      <w:rFonts w:ascii="Times New Roman CYR" w:hAnsi="Times New Roman CYR"/>
      <w:sz w:val="28"/>
      <w:szCs w:val="20"/>
      <w:lang w:val="ru-RU" w:eastAsia="ru-RU"/>
    </w:rPr>
  </w:style>
  <w:style w:type="paragraph" w:customStyle="1" w:styleId="13">
    <w:name w:val="Текст1"/>
    <w:basedOn w:val="a"/>
    <w:rsid w:val="00C1452D"/>
    <w:pPr>
      <w:suppressAutoHyphens/>
    </w:pPr>
    <w:rPr>
      <w:rFonts w:ascii="Courier New" w:hAnsi="Courier New" w:cs="Courier New"/>
      <w:sz w:val="20"/>
      <w:szCs w:val="20"/>
      <w:lang w:eastAsia="ar-SA"/>
    </w:rPr>
  </w:style>
  <w:style w:type="paragraph" w:customStyle="1" w:styleId="14">
    <w:name w:val="Знак Знак1"/>
    <w:basedOn w:val="a"/>
    <w:rsid w:val="00223DB7"/>
    <w:rPr>
      <w:rFonts w:ascii="Verdana" w:eastAsia="Calibri" w:hAnsi="Verdana" w:cs="Verdana"/>
      <w:sz w:val="20"/>
      <w:szCs w:val="20"/>
    </w:rPr>
  </w:style>
  <w:style w:type="character" w:customStyle="1" w:styleId="st">
    <w:name w:val="st"/>
    <w:rsid w:val="00223DB7"/>
    <w:rPr>
      <w:rFonts w:cs="Times New Roman"/>
    </w:rPr>
  </w:style>
  <w:style w:type="character" w:styleId="af9">
    <w:name w:val="Emphasis"/>
    <w:qFormat/>
    <w:rsid w:val="00223DB7"/>
    <w:rPr>
      <w:i/>
    </w:rPr>
  </w:style>
  <w:style w:type="character" w:customStyle="1" w:styleId="notranslate">
    <w:name w:val="notranslate"/>
    <w:rsid w:val="00223DB7"/>
    <w:rPr>
      <w:rFonts w:cs="Times New Roman"/>
    </w:rPr>
  </w:style>
  <w:style w:type="paragraph" w:customStyle="1" w:styleId="15">
    <w:name w:val="Знак Знак1 Знак Знак Знак Знак"/>
    <w:basedOn w:val="a"/>
    <w:rsid w:val="00223DB7"/>
    <w:rPr>
      <w:rFonts w:ascii="Verdana" w:eastAsia="Calibri" w:hAnsi="Verdana" w:cs="Verdana"/>
      <w:sz w:val="20"/>
      <w:szCs w:val="20"/>
    </w:rPr>
  </w:style>
  <w:style w:type="character" w:customStyle="1" w:styleId="apple-converted-space">
    <w:name w:val="apple-converted-space"/>
    <w:rsid w:val="00223DB7"/>
    <w:rPr>
      <w:rFonts w:cs="Times New Roman"/>
    </w:rPr>
  </w:style>
  <w:style w:type="character" w:customStyle="1" w:styleId="Heading1Char">
    <w:name w:val="Heading 1 Char"/>
    <w:locked/>
    <w:rsid w:val="00223DB7"/>
    <w:rPr>
      <w:rFonts w:ascii="Times New Roman" w:hAnsi="Times New Roman"/>
      <w:b/>
      <w:sz w:val="28"/>
      <w:lang w:val="uk-UA"/>
    </w:rPr>
  </w:style>
  <w:style w:type="character" w:customStyle="1" w:styleId="PlainTextChar">
    <w:name w:val="Plain Text Char"/>
    <w:aliases w:val="Знак Знак Знак Знак Знак Знак Знак Char"/>
    <w:locked/>
    <w:rsid w:val="00223DB7"/>
    <w:rPr>
      <w:rFonts w:ascii="Courier New" w:hAnsi="Courier New"/>
    </w:rPr>
  </w:style>
  <w:style w:type="character" w:customStyle="1" w:styleId="FontStyle14">
    <w:name w:val="Font Style14"/>
    <w:rsid w:val="00223DB7"/>
    <w:rPr>
      <w:rFonts w:ascii="Bookman Old Style" w:hAnsi="Bookman Old Style"/>
      <w:i/>
      <w:sz w:val="14"/>
    </w:rPr>
  </w:style>
  <w:style w:type="paragraph" w:customStyle="1" w:styleId="afa">
    <w:name w:val="Знак"/>
    <w:basedOn w:val="a"/>
    <w:autoRedefine/>
    <w:rsid w:val="00223DB7"/>
    <w:pPr>
      <w:autoSpaceDE w:val="0"/>
      <w:autoSpaceDN w:val="0"/>
      <w:adjustRightInd w:val="0"/>
    </w:pPr>
    <w:rPr>
      <w:rFonts w:ascii="Arial" w:eastAsia="Calibri" w:hAnsi="Arial" w:cs="Arial"/>
      <w:sz w:val="20"/>
      <w:szCs w:val="20"/>
      <w:lang w:val="en-ZA" w:eastAsia="en-ZA"/>
    </w:rPr>
  </w:style>
  <w:style w:type="paragraph" w:styleId="23">
    <w:name w:val="Body Text Indent 2"/>
    <w:basedOn w:val="a"/>
    <w:link w:val="24"/>
    <w:rsid w:val="00223DB7"/>
    <w:pPr>
      <w:spacing w:after="120" w:line="480" w:lineRule="auto"/>
      <w:ind w:left="283"/>
    </w:pPr>
    <w:rPr>
      <w:rFonts w:ascii="Calibri" w:eastAsia="Calibri" w:hAnsi="Calibri"/>
      <w:lang w:val="ru-RU" w:eastAsia="ru-RU"/>
    </w:rPr>
  </w:style>
  <w:style w:type="character" w:customStyle="1" w:styleId="24">
    <w:name w:val="Основной текст с отступом 2 Знак"/>
    <w:link w:val="23"/>
    <w:locked/>
    <w:rsid w:val="00223DB7"/>
    <w:rPr>
      <w:rFonts w:eastAsia="Calibri"/>
      <w:sz w:val="24"/>
      <w:szCs w:val="24"/>
      <w:lang w:val="ru-RU" w:eastAsia="ru-RU" w:bidi="ar-SA"/>
    </w:rPr>
  </w:style>
  <w:style w:type="character" w:customStyle="1" w:styleId="16">
    <w:name w:val="Знак Знак Знак Знак Знак Знак Знак Знак1"/>
    <w:aliases w:val="Знак Знак Знак Знак Знак Знак Знак Знак Знак1"/>
    <w:rsid w:val="00223DB7"/>
    <w:rPr>
      <w:rFonts w:ascii="Courier New" w:hAnsi="Courier New"/>
      <w:lang w:val="ru-RU" w:eastAsia="ru-RU"/>
    </w:rPr>
  </w:style>
  <w:style w:type="paragraph" w:customStyle="1" w:styleId="17">
    <w:name w:val="Цитата1"/>
    <w:basedOn w:val="a"/>
    <w:rsid w:val="00223DB7"/>
    <w:pPr>
      <w:overflowPunct w:val="0"/>
      <w:autoSpaceDE w:val="0"/>
      <w:autoSpaceDN w:val="0"/>
      <w:adjustRightInd w:val="0"/>
      <w:ind w:left="720" w:right="-483"/>
      <w:jc w:val="both"/>
      <w:textAlignment w:val="baseline"/>
    </w:pPr>
    <w:rPr>
      <w:rFonts w:eastAsia="Calibri"/>
      <w:szCs w:val="20"/>
      <w:lang w:val="ru-RU" w:eastAsia="ru-RU"/>
    </w:rPr>
  </w:style>
  <w:style w:type="paragraph" w:styleId="afb">
    <w:name w:val="header"/>
    <w:basedOn w:val="a"/>
    <w:link w:val="afc"/>
    <w:rsid w:val="00223DB7"/>
    <w:pPr>
      <w:tabs>
        <w:tab w:val="center" w:pos="4677"/>
        <w:tab w:val="right" w:pos="9355"/>
      </w:tabs>
    </w:pPr>
    <w:rPr>
      <w:rFonts w:ascii="Calibri" w:eastAsia="Calibri" w:hAnsi="Calibri"/>
      <w:lang w:val="ru-RU" w:eastAsia="ru-RU"/>
    </w:rPr>
  </w:style>
  <w:style w:type="character" w:customStyle="1" w:styleId="afc">
    <w:name w:val="Верхний колонтитул Знак"/>
    <w:link w:val="afb"/>
    <w:locked/>
    <w:rsid w:val="00223DB7"/>
    <w:rPr>
      <w:rFonts w:eastAsia="Calibri"/>
      <w:sz w:val="24"/>
      <w:szCs w:val="24"/>
      <w:lang w:val="ru-RU" w:eastAsia="ru-RU" w:bidi="ar-SA"/>
    </w:rPr>
  </w:style>
  <w:style w:type="character" w:styleId="afd">
    <w:name w:val="page number"/>
    <w:rsid w:val="00223DB7"/>
    <w:rPr>
      <w:rFonts w:cs="Times New Roman"/>
    </w:rPr>
  </w:style>
  <w:style w:type="character" w:customStyle="1" w:styleId="red">
    <w:name w:val="red"/>
    <w:uiPriority w:val="99"/>
    <w:rsid w:val="00223DB7"/>
    <w:rPr>
      <w:rFonts w:cs="Times New Roman"/>
    </w:rPr>
  </w:style>
  <w:style w:type="paragraph" w:styleId="afe">
    <w:name w:val="annotation text"/>
    <w:basedOn w:val="a"/>
    <w:link w:val="aff"/>
    <w:semiHidden/>
    <w:rsid w:val="00223DB7"/>
    <w:pPr>
      <w:widowControl w:val="0"/>
    </w:pPr>
    <w:rPr>
      <w:rFonts w:ascii="Peterburg" w:eastAsia="Calibri" w:hAnsi="Peterburg"/>
      <w:sz w:val="20"/>
      <w:szCs w:val="20"/>
      <w:lang w:val="ru-RU" w:eastAsia="ru-RU"/>
    </w:rPr>
  </w:style>
  <w:style w:type="character" w:customStyle="1" w:styleId="aff">
    <w:name w:val="Текст примечания Знак"/>
    <w:link w:val="afe"/>
    <w:semiHidden/>
    <w:locked/>
    <w:rsid w:val="00223DB7"/>
    <w:rPr>
      <w:rFonts w:ascii="Peterburg" w:eastAsia="Calibri" w:hAnsi="Peterburg"/>
      <w:lang w:val="ru-RU" w:eastAsia="ru-RU" w:bidi="ar-SA"/>
    </w:rPr>
  </w:style>
  <w:style w:type="character" w:customStyle="1" w:styleId="TitleChar">
    <w:name w:val="Title Char"/>
    <w:locked/>
    <w:rsid w:val="00223DB7"/>
    <w:rPr>
      <w:rFonts w:ascii="Times New Roman" w:hAnsi="Times New Roman"/>
      <w:sz w:val="24"/>
    </w:rPr>
  </w:style>
  <w:style w:type="character" w:customStyle="1" w:styleId="atn">
    <w:name w:val="atn"/>
    <w:rsid w:val="00223DB7"/>
    <w:rPr>
      <w:rFonts w:cs="Times New Roman"/>
    </w:rPr>
  </w:style>
  <w:style w:type="paragraph" w:customStyle="1" w:styleId="Iauiue">
    <w:name w:val="Iau?iue"/>
    <w:rsid w:val="00223DB7"/>
    <w:pPr>
      <w:widowControl w:val="0"/>
    </w:pPr>
    <w:rPr>
      <w:rFonts w:ascii="Times New Roman" w:hAnsi="Times New Roman"/>
      <w:lang w:val="ru-RU" w:eastAsia="ru-RU"/>
    </w:rPr>
  </w:style>
  <w:style w:type="character" w:customStyle="1" w:styleId="aff0">
    <w:name w:val="Знак Знак Знак Знак Знак Знак Знак Знак"/>
    <w:aliases w:val="Знак Знак Знак Знак Знак Знак Знак Знак Знак"/>
    <w:rsid w:val="00223DB7"/>
    <w:rPr>
      <w:rFonts w:ascii="Courier New" w:hAnsi="Courier New"/>
      <w:lang w:val="en-GB" w:eastAsia="ru-RU"/>
    </w:rPr>
  </w:style>
  <w:style w:type="paragraph" w:customStyle="1" w:styleId="210">
    <w:name w:val="Основной текст 21"/>
    <w:basedOn w:val="a"/>
    <w:rsid w:val="00223DB7"/>
    <w:pPr>
      <w:tabs>
        <w:tab w:val="left" w:pos="2552"/>
        <w:tab w:val="left" w:pos="7797"/>
        <w:tab w:val="left" w:pos="9356"/>
      </w:tabs>
      <w:jc w:val="both"/>
    </w:pPr>
    <w:rPr>
      <w:rFonts w:eastAsia="Calibri"/>
      <w:lang w:val="uk-UA" w:eastAsia="ru-RU"/>
    </w:rPr>
  </w:style>
  <w:style w:type="paragraph" w:styleId="aff1">
    <w:name w:val="Subtitle"/>
    <w:basedOn w:val="a"/>
    <w:link w:val="aff2"/>
    <w:qFormat/>
    <w:rsid w:val="00223DB7"/>
    <w:pPr>
      <w:jc w:val="center"/>
    </w:pPr>
    <w:rPr>
      <w:rFonts w:ascii="Arial" w:eastAsia="Calibri" w:hAnsi="Arial"/>
      <w:lang w:val="uk-UA" w:eastAsia="ru-RU"/>
    </w:rPr>
  </w:style>
  <w:style w:type="character" w:customStyle="1" w:styleId="aff2">
    <w:name w:val="Подзаголовок Знак"/>
    <w:link w:val="aff1"/>
    <w:locked/>
    <w:rsid w:val="00223DB7"/>
    <w:rPr>
      <w:rFonts w:ascii="Arial" w:eastAsia="Calibri" w:hAnsi="Arial"/>
      <w:sz w:val="24"/>
      <w:szCs w:val="24"/>
      <w:lang w:val="uk-UA" w:eastAsia="ru-RU" w:bidi="ar-SA"/>
    </w:rPr>
  </w:style>
  <w:style w:type="paragraph" w:styleId="25">
    <w:name w:val="List Bullet 2"/>
    <w:basedOn w:val="a"/>
    <w:autoRedefine/>
    <w:rsid w:val="00223DB7"/>
    <w:pPr>
      <w:ind w:firstLine="708"/>
      <w:jc w:val="both"/>
    </w:pPr>
    <w:rPr>
      <w:rFonts w:eastAsia="Calibri"/>
      <w:lang w:val="uk-UA" w:eastAsia="ru-RU"/>
    </w:rPr>
  </w:style>
  <w:style w:type="paragraph" w:customStyle="1" w:styleId="aff3">
    <w:name w:val="Титул"/>
    <w:basedOn w:val="a"/>
    <w:rsid w:val="00223DB7"/>
    <w:pPr>
      <w:spacing w:before="1800" w:line="480" w:lineRule="auto"/>
      <w:jc w:val="center"/>
    </w:pPr>
    <w:rPr>
      <w:rFonts w:ascii="Arial" w:eastAsia="Calibri" w:hAnsi="Arial" w:cs="Arial"/>
      <w:caps/>
      <w:sz w:val="40"/>
      <w:szCs w:val="18"/>
      <w:lang w:val="ru-RU" w:eastAsia="ru-RU"/>
    </w:rPr>
  </w:style>
  <w:style w:type="paragraph" w:customStyle="1" w:styleId="18">
    <w:name w:val="Обычный1"/>
    <w:rsid w:val="00223DB7"/>
    <w:pPr>
      <w:snapToGrid w:val="0"/>
      <w:spacing w:before="100" w:after="100"/>
    </w:pPr>
    <w:rPr>
      <w:rFonts w:ascii="Times New Roman" w:hAnsi="Times New Roman"/>
      <w:sz w:val="24"/>
      <w:lang w:val="ru-RU" w:eastAsia="ru-RU"/>
    </w:rPr>
  </w:style>
  <w:style w:type="paragraph" w:customStyle="1" w:styleId="19">
    <w:name w:val="Îáû÷íûé1"/>
    <w:rsid w:val="00223DB7"/>
    <w:pPr>
      <w:spacing w:line="360" w:lineRule="exact"/>
      <w:ind w:firstLine="720"/>
      <w:jc w:val="both"/>
    </w:pPr>
    <w:rPr>
      <w:rFonts w:ascii="Arial" w:hAnsi="Arial"/>
      <w:b/>
      <w:sz w:val="24"/>
      <w:lang w:eastAsia="ru-RU"/>
    </w:rPr>
  </w:style>
  <w:style w:type="paragraph" w:styleId="HTML">
    <w:name w:val="HTML Preformatted"/>
    <w:basedOn w:val="a"/>
    <w:link w:val="HTML0"/>
    <w:uiPriority w:val="99"/>
    <w:rsid w:val="0022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lang w:val="ru-RU" w:eastAsia="ru-RU"/>
    </w:rPr>
  </w:style>
  <w:style w:type="character" w:customStyle="1" w:styleId="HTML0">
    <w:name w:val="Стандартный HTML Знак"/>
    <w:link w:val="HTML"/>
    <w:uiPriority w:val="99"/>
    <w:locked/>
    <w:rsid w:val="00223DB7"/>
    <w:rPr>
      <w:rFonts w:ascii="Courier New" w:eastAsia="Calibri" w:hAnsi="Courier New"/>
      <w:color w:val="000000"/>
      <w:sz w:val="24"/>
      <w:szCs w:val="24"/>
      <w:lang w:val="ru-RU" w:eastAsia="ru-RU" w:bidi="ar-SA"/>
    </w:rPr>
  </w:style>
  <w:style w:type="paragraph" w:customStyle="1" w:styleId="211">
    <w:name w:val="Основной текст с отступом 21"/>
    <w:basedOn w:val="a"/>
    <w:rsid w:val="00223DB7"/>
    <w:pPr>
      <w:overflowPunct w:val="0"/>
      <w:autoSpaceDE w:val="0"/>
      <w:autoSpaceDN w:val="0"/>
      <w:adjustRightInd w:val="0"/>
      <w:ind w:left="720"/>
      <w:jc w:val="both"/>
      <w:textAlignment w:val="baseline"/>
    </w:pPr>
    <w:rPr>
      <w:rFonts w:eastAsia="Calibri"/>
      <w:lang w:val="uk-UA" w:eastAsia="ru-RU"/>
    </w:rPr>
  </w:style>
  <w:style w:type="paragraph" w:customStyle="1" w:styleId="1a">
    <w:name w:val="1"/>
    <w:basedOn w:val="a"/>
    <w:next w:val="af1"/>
    <w:rsid w:val="00223DB7"/>
    <w:pPr>
      <w:spacing w:before="100" w:beforeAutospacing="1" w:after="100" w:afterAutospacing="1"/>
    </w:pPr>
    <w:rPr>
      <w:rFonts w:eastAsia="Calibri"/>
      <w:lang w:val="ru-RU" w:eastAsia="ru-RU"/>
    </w:rPr>
  </w:style>
  <w:style w:type="paragraph" w:styleId="aff4">
    <w:name w:val="footnote text"/>
    <w:basedOn w:val="a"/>
    <w:link w:val="aff5"/>
    <w:semiHidden/>
    <w:rsid w:val="00223DB7"/>
    <w:rPr>
      <w:rFonts w:ascii="Calibri" w:eastAsia="Calibri" w:hAnsi="Calibri"/>
      <w:lang w:val="uk-UA" w:eastAsia="ru-RU"/>
    </w:rPr>
  </w:style>
  <w:style w:type="character" w:customStyle="1" w:styleId="aff5">
    <w:name w:val="Текст сноски Знак"/>
    <w:link w:val="aff4"/>
    <w:semiHidden/>
    <w:locked/>
    <w:rsid w:val="00223DB7"/>
    <w:rPr>
      <w:rFonts w:eastAsia="Calibri"/>
      <w:sz w:val="24"/>
      <w:szCs w:val="24"/>
      <w:lang w:val="uk-UA" w:eastAsia="ru-RU" w:bidi="ar-SA"/>
    </w:rPr>
  </w:style>
  <w:style w:type="paragraph" w:styleId="31">
    <w:name w:val="Body Text Indent 3"/>
    <w:basedOn w:val="a"/>
    <w:link w:val="32"/>
    <w:rsid w:val="00223DB7"/>
    <w:pPr>
      <w:widowControl w:val="0"/>
      <w:spacing w:after="120"/>
      <w:ind w:left="283"/>
    </w:pPr>
    <w:rPr>
      <w:rFonts w:ascii="Calibri" w:eastAsia="Calibri" w:hAnsi="Calibri"/>
      <w:sz w:val="16"/>
      <w:szCs w:val="16"/>
      <w:lang w:val="uk-UA" w:eastAsia="ru-RU"/>
    </w:rPr>
  </w:style>
  <w:style w:type="character" w:customStyle="1" w:styleId="32">
    <w:name w:val="Основной текст с отступом 3 Знак"/>
    <w:link w:val="31"/>
    <w:locked/>
    <w:rsid w:val="00223DB7"/>
    <w:rPr>
      <w:rFonts w:eastAsia="Calibri"/>
      <w:sz w:val="16"/>
      <w:szCs w:val="16"/>
      <w:lang w:val="uk-UA" w:eastAsia="ru-RU" w:bidi="ar-SA"/>
    </w:rPr>
  </w:style>
  <w:style w:type="paragraph" w:customStyle="1" w:styleId="26">
    <w:name w:val="заголовок 2"/>
    <w:basedOn w:val="a"/>
    <w:next w:val="a"/>
    <w:rsid w:val="00223DB7"/>
    <w:pPr>
      <w:keepNext/>
      <w:widowControl w:val="0"/>
      <w:ind w:firstLine="720"/>
      <w:jc w:val="both"/>
      <w:outlineLvl w:val="1"/>
    </w:pPr>
    <w:rPr>
      <w:rFonts w:eastAsia="Calibri"/>
      <w:b/>
      <w:lang w:val="uk-UA" w:eastAsia="ru-RU"/>
    </w:rPr>
  </w:style>
  <w:style w:type="paragraph" w:customStyle="1" w:styleId="Iauiue2">
    <w:name w:val="Iau?iue2"/>
    <w:rsid w:val="00223DB7"/>
    <w:pPr>
      <w:widowControl w:val="0"/>
    </w:pPr>
    <w:rPr>
      <w:rFonts w:ascii="Times New Roman" w:hAnsi="Times New Roman"/>
      <w:lang w:val="ru-RU" w:eastAsia="ru-RU"/>
    </w:rPr>
  </w:style>
  <w:style w:type="paragraph" w:customStyle="1" w:styleId="aff6">
    <w:name w:val="Знак Знак Знак Знак"/>
    <w:basedOn w:val="a"/>
    <w:rsid w:val="00223DB7"/>
    <w:rPr>
      <w:rFonts w:ascii="Verdana" w:eastAsia="Calibri" w:hAnsi="Verdana" w:cs="Verdana"/>
    </w:rPr>
  </w:style>
  <w:style w:type="character" w:customStyle="1" w:styleId="1b">
    <w:name w:val="Основной шрифт абзаца1"/>
    <w:rsid w:val="00223DB7"/>
  </w:style>
  <w:style w:type="paragraph" w:customStyle="1" w:styleId="Heading">
    <w:name w:val="Heading"/>
    <w:basedOn w:val="a"/>
    <w:next w:val="af"/>
    <w:rsid w:val="00223DB7"/>
    <w:pPr>
      <w:keepNext/>
      <w:suppressAutoHyphens/>
      <w:spacing w:before="240" w:after="120"/>
    </w:pPr>
    <w:rPr>
      <w:rFonts w:ascii="Arial" w:eastAsia="Droid Sans Fallback" w:hAnsi="Arial" w:cs="Lohit Hindi"/>
      <w:sz w:val="28"/>
      <w:szCs w:val="28"/>
      <w:lang w:val="ru-RU" w:eastAsia="zh-CN"/>
    </w:rPr>
  </w:style>
  <w:style w:type="paragraph" w:styleId="aff7">
    <w:name w:val="List"/>
    <w:basedOn w:val="af"/>
    <w:rsid w:val="00223DB7"/>
    <w:pPr>
      <w:suppressAutoHyphens/>
      <w:autoSpaceDE/>
      <w:autoSpaceDN/>
      <w:spacing w:after="120"/>
      <w:jc w:val="left"/>
    </w:pPr>
    <w:rPr>
      <w:rFonts w:ascii="Times New Roman" w:hAnsi="Times New Roman" w:cs="Lohit Hindi"/>
      <w:sz w:val="24"/>
      <w:szCs w:val="24"/>
      <w:lang w:val="ru-RU" w:eastAsia="zh-CN"/>
    </w:rPr>
  </w:style>
  <w:style w:type="paragraph" w:styleId="aff8">
    <w:name w:val="caption"/>
    <w:basedOn w:val="a"/>
    <w:uiPriority w:val="35"/>
    <w:qFormat/>
    <w:rsid w:val="00223DB7"/>
    <w:pPr>
      <w:suppressLineNumbers/>
      <w:suppressAutoHyphens/>
      <w:spacing w:before="120" w:after="120"/>
    </w:pPr>
    <w:rPr>
      <w:rFonts w:eastAsia="Calibri" w:cs="Lohit Hindi"/>
      <w:i/>
      <w:iCs/>
      <w:lang w:val="ru-RU" w:eastAsia="zh-CN"/>
    </w:rPr>
  </w:style>
  <w:style w:type="paragraph" w:customStyle="1" w:styleId="Index">
    <w:name w:val="Index"/>
    <w:basedOn w:val="a"/>
    <w:rsid w:val="00223DB7"/>
    <w:pPr>
      <w:suppressLineNumbers/>
      <w:suppressAutoHyphens/>
    </w:pPr>
    <w:rPr>
      <w:rFonts w:eastAsia="Calibri" w:cs="Lohit Hindi"/>
      <w:lang w:val="ru-RU" w:eastAsia="zh-CN"/>
    </w:rPr>
  </w:style>
  <w:style w:type="paragraph" w:customStyle="1" w:styleId="TableContents">
    <w:name w:val="Table Contents"/>
    <w:basedOn w:val="a"/>
    <w:rsid w:val="00223DB7"/>
    <w:pPr>
      <w:suppressLineNumbers/>
      <w:suppressAutoHyphens/>
    </w:pPr>
    <w:rPr>
      <w:rFonts w:eastAsia="Calibri"/>
      <w:lang w:val="ru-RU" w:eastAsia="zh-CN"/>
    </w:rPr>
  </w:style>
  <w:style w:type="paragraph" w:customStyle="1" w:styleId="TableHeading">
    <w:name w:val="Table Heading"/>
    <w:basedOn w:val="TableContents"/>
    <w:rsid w:val="00223DB7"/>
    <w:pPr>
      <w:jc w:val="center"/>
    </w:pPr>
    <w:rPr>
      <w:b/>
      <w:bCs/>
    </w:rPr>
  </w:style>
  <w:style w:type="paragraph" w:customStyle="1" w:styleId="Default">
    <w:name w:val="Default"/>
    <w:link w:val="Default0"/>
    <w:rsid w:val="00223DB7"/>
    <w:pPr>
      <w:autoSpaceDE w:val="0"/>
      <w:autoSpaceDN w:val="0"/>
      <w:adjustRightInd w:val="0"/>
    </w:pPr>
    <w:rPr>
      <w:rFonts w:ascii="Times New Roman" w:hAnsi="Times New Roman"/>
      <w:color w:val="000000"/>
      <w:sz w:val="24"/>
      <w:szCs w:val="24"/>
    </w:rPr>
  </w:style>
  <w:style w:type="character" w:customStyle="1" w:styleId="FontStyle11">
    <w:name w:val="Font Style11"/>
    <w:rsid w:val="00223DB7"/>
    <w:rPr>
      <w:rFonts w:ascii="Times New Roman" w:hAnsi="Times New Roman"/>
      <w:sz w:val="26"/>
    </w:rPr>
  </w:style>
  <w:style w:type="character" w:customStyle="1" w:styleId="FontStyle12">
    <w:name w:val="Font Style12"/>
    <w:rsid w:val="00223DB7"/>
    <w:rPr>
      <w:rFonts w:ascii="Times New Roman" w:hAnsi="Times New Roman"/>
      <w:i/>
      <w:sz w:val="26"/>
    </w:rPr>
  </w:style>
  <w:style w:type="paragraph" w:customStyle="1" w:styleId="Style1">
    <w:name w:val="Style1"/>
    <w:basedOn w:val="a"/>
    <w:rsid w:val="00223DB7"/>
    <w:pPr>
      <w:widowControl w:val="0"/>
      <w:autoSpaceDE w:val="0"/>
      <w:autoSpaceDN w:val="0"/>
      <w:adjustRightInd w:val="0"/>
      <w:spacing w:line="372" w:lineRule="exact"/>
      <w:ind w:firstLine="698"/>
      <w:jc w:val="both"/>
    </w:pPr>
    <w:rPr>
      <w:rFonts w:eastAsia="Calibri"/>
      <w:lang w:val="uk-UA" w:eastAsia="uk-UA"/>
    </w:rPr>
  </w:style>
  <w:style w:type="paragraph" w:customStyle="1" w:styleId="1c">
    <w:name w:val="Знак1 Знак Знак Знак Знак Знак Знак"/>
    <w:basedOn w:val="a"/>
    <w:rsid w:val="00223DB7"/>
    <w:rPr>
      <w:rFonts w:ascii="Verdana" w:eastAsia="Calibri" w:hAnsi="Verdana" w:cs="Verdana"/>
      <w:sz w:val="20"/>
      <w:szCs w:val="20"/>
    </w:rPr>
  </w:style>
  <w:style w:type="paragraph" w:customStyle="1" w:styleId="1d">
    <w:name w:val="Стиль1"/>
    <w:basedOn w:val="a"/>
    <w:rsid w:val="00223DB7"/>
    <w:pPr>
      <w:jc w:val="center"/>
    </w:pPr>
    <w:rPr>
      <w:rFonts w:eastAsia="Calibri"/>
      <w:lang w:val="uk-UA" w:eastAsia="ru-RU"/>
    </w:rPr>
  </w:style>
  <w:style w:type="paragraph" w:customStyle="1" w:styleId="1e">
    <w:name w:val="Знак1 Знак Знак Знак Знак Знак Знак Знак Знак Знак Знак Знак Знак"/>
    <w:basedOn w:val="a"/>
    <w:rsid w:val="00223DB7"/>
    <w:rPr>
      <w:rFonts w:ascii="Verdana" w:eastAsia="Calibri" w:hAnsi="Verdana" w:cs="Verdana"/>
      <w:sz w:val="20"/>
      <w:szCs w:val="20"/>
    </w:rPr>
  </w:style>
  <w:style w:type="character" w:customStyle="1" w:styleId="BalloonTextChar">
    <w:name w:val="Balloon Text Char"/>
    <w:locked/>
    <w:rsid w:val="00223DB7"/>
    <w:rPr>
      <w:rFonts w:ascii="Tahoma" w:hAnsi="Tahoma"/>
      <w:sz w:val="16"/>
    </w:rPr>
  </w:style>
  <w:style w:type="paragraph" w:customStyle="1" w:styleId="aff9">
    <w:name w:val="Обычный + По ширине"/>
    <w:basedOn w:val="a"/>
    <w:rsid w:val="00223DB7"/>
    <w:pPr>
      <w:jc w:val="both"/>
    </w:pPr>
    <w:rPr>
      <w:rFonts w:eastAsia="Calibri"/>
      <w:lang w:val="ru-RU" w:eastAsia="ru-RU"/>
    </w:rPr>
  </w:style>
  <w:style w:type="character" w:customStyle="1" w:styleId="phylum">
    <w:name w:val="phylum"/>
    <w:rsid w:val="00223DB7"/>
  </w:style>
  <w:style w:type="paragraph" w:customStyle="1" w:styleId="110">
    <w:name w:val="Знак Знак1 Знак Знак Знак Знак1 Знак Знак Знак Знак Знак Знак Знак Знак Знак Знак"/>
    <w:basedOn w:val="a"/>
    <w:rsid w:val="00223DB7"/>
    <w:rPr>
      <w:rFonts w:ascii="Verdana" w:eastAsia="Calibri" w:hAnsi="Verdana" w:cs="Verdana"/>
      <w:sz w:val="20"/>
      <w:szCs w:val="20"/>
    </w:rPr>
  </w:style>
  <w:style w:type="character" w:customStyle="1" w:styleId="alt-edited">
    <w:name w:val="alt-edited"/>
    <w:basedOn w:val="a0"/>
    <w:rsid w:val="00A37023"/>
  </w:style>
  <w:style w:type="paragraph" w:customStyle="1" w:styleId="1f">
    <w:name w:val="Знак1 Знак Знак Знак Знак Знак Знак"/>
    <w:basedOn w:val="a"/>
    <w:rsid w:val="006C79E5"/>
    <w:rPr>
      <w:rFonts w:ascii="Verdana" w:hAnsi="Verdana" w:cs="Verdana"/>
      <w:sz w:val="20"/>
      <w:szCs w:val="20"/>
    </w:rPr>
  </w:style>
  <w:style w:type="character" w:customStyle="1" w:styleId="il">
    <w:name w:val="il"/>
    <w:rsid w:val="00191D51"/>
  </w:style>
  <w:style w:type="character" w:customStyle="1" w:styleId="tlid-translation">
    <w:name w:val="tlid-translation"/>
    <w:basedOn w:val="a0"/>
    <w:rsid w:val="00F90355"/>
  </w:style>
  <w:style w:type="paragraph" w:customStyle="1" w:styleId="1f0">
    <w:name w:val="Абзац списка1"/>
    <w:basedOn w:val="a"/>
    <w:rsid w:val="002364C7"/>
    <w:pPr>
      <w:widowControl w:val="0"/>
      <w:ind w:left="720"/>
    </w:pPr>
    <w:rPr>
      <w:rFonts w:eastAsia="Calibri"/>
      <w:sz w:val="20"/>
      <w:szCs w:val="20"/>
      <w:lang w:val="uk-UA" w:eastAsia="ru-RU"/>
    </w:rPr>
  </w:style>
  <w:style w:type="paragraph" w:customStyle="1" w:styleId="affa">
    <w:name w:val="Таблица"/>
    <w:basedOn w:val="a"/>
    <w:qFormat/>
    <w:rsid w:val="00EB6F94"/>
    <w:rPr>
      <w:rFonts w:asciiTheme="minorHAnsi" w:eastAsia="Calibri" w:hAnsiTheme="minorHAnsi" w:cstheme="minorHAnsi"/>
      <w:bCs/>
      <w:sz w:val="20"/>
      <w:szCs w:val="20"/>
      <w:lang w:eastAsia="en-GB"/>
    </w:rPr>
  </w:style>
  <w:style w:type="paragraph" w:customStyle="1" w:styleId="zyxdate">
    <w:name w:val="zyxdate"/>
    <w:basedOn w:val="a"/>
    <w:rsid w:val="00F60156"/>
    <w:pPr>
      <w:spacing w:before="600" w:after="170" w:line="240" w:lineRule="exact"/>
      <w:ind w:left="4536"/>
    </w:pPr>
    <w:rPr>
      <w:rFonts w:eastAsiaTheme="minorHAnsi"/>
      <w:sz w:val="22"/>
      <w:szCs w:val="22"/>
      <w:lang w:val="uk-UA"/>
    </w:rPr>
  </w:style>
  <w:style w:type="character" w:customStyle="1" w:styleId="60">
    <w:name w:val="Заголовок 6 Знак"/>
    <w:basedOn w:val="a0"/>
    <w:link w:val="6"/>
    <w:rsid w:val="005046AE"/>
    <w:rPr>
      <w:rFonts w:ascii="Times New Roman" w:eastAsia="Times New Roman" w:hAnsi="Times New Roman"/>
      <w:b/>
      <w:bCs/>
      <w:sz w:val="22"/>
      <w:szCs w:val="22"/>
      <w:lang w:eastAsia="ru-RU"/>
    </w:rPr>
  </w:style>
  <w:style w:type="character" w:customStyle="1" w:styleId="90">
    <w:name w:val="Заголовок 9 Знак"/>
    <w:basedOn w:val="a0"/>
    <w:link w:val="9"/>
    <w:rsid w:val="005046AE"/>
    <w:rPr>
      <w:rFonts w:ascii="Times New Roman" w:eastAsia="Times New Roman" w:hAnsi="Times New Roman"/>
      <w:b/>
      <w:sz w:val="28"/>
      <w:lang w:eastAsia="ru-RU"/>
    </w:rPr>
  </w:style>
  <w:style w:type="paragraph" w:customStyle="1" w:styleId="1f1">
    <w:name w:val="Название1"/>
    <w:basedOn w:val="a"/>
    <w:link w:val="affb"/>
    <w:qFormat/>
    <w:rsid w:val="005046AE"/>
    <w:pPr>
      <w:autoSpaceDE w:val="0"/>
      <w:autoSpaceDN w:val="0"/>
      <w:jc w:val="center"/>
    </w:pPr>
    <w:rPr>
      <w:sz w:val="28"/>
      <w:szCs w:val="28"/>
      <w:lang w:val="ru-RU" w:eastAsia="ru-RU"/>
    </w:rPr>
  </w:style>
  <w:style w:type="character" w:customStyle="1" w:styleId="affb">
    <w:name w:val="Название Знак"/>
    <w:link w:val="1f1"/>
    <w:uiPriority w:val="10"/>
    <w:rsid w:val="005046AE"/>
    <w:rPr>
      <w:rFonts w:ascii="Times New Roman" w:eastAsia="Times New Roman" w:hAnsi="Times New Roman"/>
      <w:sz w:val="28"/>
      <w:szCs w:val="28"/>
      <w:lang w:val="ru-RU" w:eastAsia="ru-RU"/>
    </w:rPr>
  </w:style>
  <w:style w:type="paragraph" w:customStyle="1" w:styleId="PlainText1">
    <w:name w:val="Plain Text1"/>
    <w:basedOn w:val="a"/>
    <w:rsid w:val="005046AE"/>
    <w:pPr>
      <w:widowControl w:val="0"/>
    </w:pPr>
    <w:rPr>
      <w:rFonts w:ascii="Courier New" w:hAnsi="Courier New"/>
      <w:sz w:val="20"/>
      <w:szCs w:val="20"/>
      <w:lang w:val="ru-RU" w:eastAsia="ru-RU"/>
    </w:rPr>
  </w:style>
  <w:style w:type="paragraph" w:customStyle="1" w:styleId="aicaaoiueeiiaao">
    <w:name w:val="aica?aoiue eiiaa?o"/>
    <w:basedOn w:val="a"/>
    <w:rsid w:val="005046AE"/>
    <w:pPr>
      <w:widowControl w:val="0"/>
    </w:pPr>
    <w:rPr>
      <w:sz w:val="20"/>
      <w:szCs w:val="20"/>
      <w:lang w:val="ru-RU" w:eastAsia="ru-RU"/>
    </w:rPr>
  </w:style>
  <w:style w:type="paragraph" w:customStyle="1" w:styleId="BodyText21">
    <w:name w:val="Body Text 21"/>
    <w:basedOn w:val="a"/>
    <w:rsid w:val="005046AE"/>
    <w:pPr>
      <w:widowControl w:val="0"/>
      <w:ind w:firstLine="851"/>
      <w:jc w:val="center"/>
    </w:pPr>
    <w:rPr>
      <w:sz w:val="20"/>
      <w:szCs w:val="20"/>
      <w:lang w:val="ru-RU" w:eastAsia="ru-RU"/>
    </w:rPr>
  </w:style>
  <w:style w:type="paragraph" w:styleId="33">
    <w:name w:val="Body Text 3"/>
    <w:basedOn w:val="a"/>
    <w:link w:val="34"/>
    <w:rsid w:val="005046AE"/>
    <w:pPr>
      <w:jc w:val="both"/>
    </w:pPr>
    <w:rPr>
      <w:sz w:val="28"/>
      <w:lang w:val="uk-UA" w:eastAsia="ru-RU"/>
    </w:rPr>
  </w:style>
  <w:style w:type="character" w:customStyle="1" w:styleId="34">
    <w:name w:val="Основной текст 3 Знак"/>
    <w:basedOn w:val="a0"/>
    <w:link w:val="33"/>
    <w:rsid w:val="005046AE"/>
    <w:rPr>
      <w:rFonts w:ascii="Times New Roman" w:eastAsia="Times New Roman" w:hAnsi="Times New Roman"/>
      <w:sz w:val="28"/>
      <w:szCs w:val="24"/>
      <w:lang w:eastAsia="ru-RU"/>
    </w:rPr>
  </w:style>
  <w:style w:type="paragraph" w:customStyle="1" w:styleId="affc">
    <w:name w:val="???????"/>
    <w:rsid w:val="005046AE"/>
    <w:rPr>
      <w:rFonts w:ascii="Times New Roman" w:eastAsia="Times New Roman" w:hAnsi="Times New Roman"/>
      <w:sz w:val="24"/>
      <w:szCs w:val="24"/>
      <w:lang w:val="ru-RU" w:eastAsia="ru-RU"/>
    </w:rPr>
  </w:style>
  <w:style w:type="paragraph" w:customStyle="1" w:styleId="Table">
    <w:name w:val="Table"/>
    <w:basedOn w:val="a"/>
    <w:rsid w:val="005046AE"/>
    <w:pPr>
      <w:spacing w:line="360" w:lineRule="auto"/>
      <w:jc w:val="center"/>
    </w:pPr>
    <w:rPr>
      <w:sz w:val="20"/>
      <w:szCs w:val="20"/>
      <w:lang w:val="uk-UA" w:eastAsia="ru-RU"/>
    </w:rPr>
  </w:style>
  <w:style w:type="character" w:customStyle="1" w:styleId="51">
    <w:name w:val="Знак Знак5"/>
    <w:rsid w:val="005046AE"/>
    <w:rPr>
      <w:rFonts w:ascii="Arial" w:eastAsia="Times New Roman" w:hAnsi="Arial" w:cs="Arial"/>
      <w:b/>
      <w:bCs/>
      <w:kern w:val="32"/>
      <w:sz w:val="32"/>
      <w:szCs w:val="32"/>
      <w:lang w:eastAsia="ru-RU"/>
    </w:rPr>
  </w:style>
  <w:style w:type="paragraph" w:customStyle="1" w:styleId="1f2">
    <w:name w:val="Знак Знак1 Знак Знак"/>
    <w:basedOn w:val="a"/>
    <w:rsid w:val="005046AE"/>
    <w:rPr>
      <w:rFonts w:ascii="Verdana" w:hAnsi="Verdana" w:cs="Verdana"/>
      <w:sz w:val="20"/>
      <w:szCs w:val="20"/>
    </w:rPr>
  </w:style>
  <w:style w:type="character" w:customStyle="1" w:styleId="160">
    <w:name w:val="Знак Знак16"/>
    <w:rsid w:val="005046AE"/>
    <w:rPr>
      <w:b/>
      <w:bCs/>
      <w:i/>
      <w:iCs/>
      <w:sz w:val="26"/>
      <w:szCs w:val="26"/>
      <w:lang w:val="uk-UA" w:eastAsia="ru-RU" w:bidi="ar-SA"/>
    </w:rPr>
  </w:style>
  <w:style w:type="character" w:customStyle="1" w:styleId="130">
    <w:name w:val="Знак Знак13"/>
    <w:rsid w:val="005046AE"/>
    <w:rPr>
      <w:sz w:val="24"/>
      <w:szCs w:val="24"/>
      <w:lang w:val="uk-UA" w:eastAsia="ru-RU" w:bidi="ar-SA"/>
    </w:rPr>
  </w:style>
  <w:style w:type="paragraph" w:customStyle="1" w:styleId="1f3">
    <w:name w:val="Знак Знак1 Знак Знак Знак Знак Знак Знак"/>
    <w:basedOn w:val="a"/>
    <w:rsid w:val="005046AE"/>
    <w:rPr>
      <w:rFonts w:ascii="Verdana" w:hAnsi="Verdana" w:cs="Verdana"/>
      <w:sz w:val="20"/>
      <w:szCs w:val="20"/>
    </w:rPr>
  </w:style>
  <w:style w:type="paragraph" w:styleId="affd">
    <w:name w:val="Document Map"/>
    <w:basedOn w:val="a"/>
    <w:link w:val="affe"/>
    <w:rsid w:val="005046AE"/>
    <w:pPr>
      <w:widowControl w:val="0"/>
    </w:pPr>
    <w:rPr>
      <w:rFonts w:ascii="Tahoma" w:hAnsi="Tahoma" w:cs="Tahoma"/>
      <w:sz w:val="16"/>
      <w:szCs w:val="16"/>
      <w:lang w:val="uk-UA" w:eastAsia="ru-RU"/>
    </w:rPr>
  </w:style>
  <w:style w:type="character" w:customStyle="1" w:styleId="affe">
    <w:name w:val="Схема документа Знак"/>
    <w:basedOn w:val="a0"/>
    <w:link w:val="affd"/>
    <w:rsid w:val="005046AE"/>
    <w:rPr>
      <w:rFonts w:ascii="Tahoma" w:eastAsia="Times New Roman" w:hAnsi="Tahoma" w:cs="Tahoma"/>
      <w:sz w:val="16"/>
      <w:szCs w:val="16"/>
      <w:lang w:eastAsia="ru-RU"/>
    </w:rPr>
  </w:style>
  <w:style w:type="paragraph" w:styleId="afff">
    <w:name w:val="Title"/>
    <w:basedOn w:val="a"/>
    <w:next w:val="af"/>
    <w:link w:val="1f4"/>
    <w:uiPriority w:val="10"/>
    <w:qFormat/>
    <w:rsid w:val="005046AE"/>
    <w:pPr>
      <w:keepNext/>
      <w:suppressAutoHyphens/>
      <w:spacing w:before="240" w:after="120"/>
    </w:pPr>
    <w:rPr>
      <w:rFonts w:ascii="Arial" w:eastAsia="MS Mincho" w:hAnsi="Arial" w:cs="Tahoma"/>
      <w:sz w:val="28"/>
      <w:szCs w:val="28"/>
      <w:lang w:val="ru-RU" w:eastAsia="ar-SA"/>
    </w:rPr>
  </w:style>
  <w:style w:type="character" w:customStyle="1" w:styleId="1f4">
    <w:name w:val="Заголовок Знак1"/>
    <w:basedOn w:val="a0"/>
    <w:link w:val="afff"/>
    <w:rsid w:val="005046AE"/>
    <w:rPr>
      <w:rFonts w:ascii="Arial" w:eastAsia="MS Mincho" w:hAnsi="Arial" w:cs="Tahoma"/>
      <w:sz w:val="28"/>
      <w:szCs w:val="28"/>
      <w:lang w:val="ru-RU" w:eastAsia="ar-SA"/>
    </w:rPr>
  </w:style>
  <w:style w:type="paragraph" w:customStyle="1" w:styleId="1f5">
    <w:name w:val="Указатель1"/>
    <w:basedOn w:val="a"/>
    <w:rsid w:val="005046AE"/>
    <w:pPr>
      <w:suppressLineNumbers/>
      <w:suppressAutoHyphens/>
    </w:pPr>
    <w:rPr>
      <w:rFonts w:ascii="Arial" w:hAnsi="Arial" w:cs="Tahoma"/>
      <w:lang w:val="ru-RU" w:eastAsia="ar-SA"/>
    </w:rPr>
  </w:style>
  <w:style w:type="paragraph" w:customStyle="1" w:styleId="afff0">
    <w:name w:val="Заголовок таблицы"/>
    <w:basedOn w:val="af7"/>
    <w:rsid w:val="005046AE"/>
    <w:pPr>
      <w:widowControl/>
      <w:suppressAutoHyphens/>
      <w:autoSpaceDE/>
      <w:spacing w:line="240" w:lineRule="auto"/>
      <w:ind w:firstLine="0"/>
      <w:jc w:val="center"/>
    </w:pPr>
    <w:rPr>
      <w:b/>
      <w:bCs/>
      <w:sz w:val="24"/>
      <w:szCs w:val="24"/>
      <w:lang w:eastAsia="ar-SA"/>
    </w:rPr>
  </w:style>
  <w:style w:type="paragraph" w:styleId="1f6">
    <w:name w:val="toc 1"/>
    <w:basedOn w:val="a"/>
    <w:next w:val="a"/>
    <w:autoRedefine/>
    <w:uiPriority w:val="39"/>
    <w:unhideWhenUsed/>
    <w:rsid w:val="005046AE"/>
    <w:pPr>
      <w:widowControl w:val="0"/>
      <w:tabs>
        <w:tab w:val="right" w:leader="dot" w:pos="9630"/>
      </w:tabs>
      <w:suppressAutoHyphens/>
      <w:spacing w:line="276" w:lineRule="auto"/>
      <w:ind w:left="252" w:hanging="210"/>
    </w:pPr>
    <w:rPr>
      <w:rFonts w:eastAsia="DejaVu Sans"/>
      <w:caps/>
      <w:kern w:val="1"/>
      <w:sz w:val="28"/>
      <w:szCs w:val="28"/>
      <w:lang w:val="uk-UA" w:eastAsia="hi-IN" w:bidi="hi-IN"/>
    </w:rPr>
  </w:style>
  <w:style w:type="paragraph" w:styleId="27">
    <w:name w:val="toc 2"/>
    <w:basedOn w:val="a"/>
    <w:next w:val="a"/>
    <w:autoRedefine/>
    <w:uiPriority w:val="39"/>
    <w:unhideWhenUsed/>
    <w:rsid w:val="005046AE"/>
    <w:pPr>
      <w:widowControl w:val="0"/>
      <w:tabs>
        <w:tab w:val="right" w:leader="dot" w:pos="9435"/>
      </w:tabs>
      <w:suppressAutoHyphens/>
      <w:spacing w:line="360" w:lineRule="auto"/>
      <w:ind w:left="284" w:hanging="250"/>
    </w:pPr>
    <w:rPr>
      <w:rFonts w:eastAsia="DejaVu Sans" w:cs="Mangal"/>
      <w:kern w:val="1"/>
      <w:szCs w:val="21"/>
      <w:lang w:val="uk-UA" w:eastAsia="hi-IN" w:bidi="hi-IN"/>
    </w:rPr>
  </w:style>
  <w:style w:type="character" w:customStyle="1" w:styleId="Absatz-Standardschriftart">
    <w:name w:val="Absatz-Standardschriftart"/>
    <w:rsid w:val="005046AE"/>
  </w:style>
  <w:style w:type="character" w:customStyle="1" w:styleId="dbody">
    <w:name w:val="d_body"/>
    <w:basedOn w:val="a0"/>
    <w:rsid w:val="005046AE"/>
  </w:style>
  <w:style w:type="character" w:customStyle="1" w:styleId="FontStyle39">
    <w:name w:val="Font Style39"/>
    <w:rsid w:val="005046AE"/>
    <w:rPr>
      <w:rFonts w:ascii="Arial Unicode MS" w:eastAsia="Arial Unicode MS" w:hAnsi="Arial Unicode MS" w:cs="Arial Unicode MS"/>
      <w:b/>
      <w:bCs/>
      <w:sz w:val="22"/>
      <w:szCs w:val="22"/>
    </w:rPr>
  </w:style>
  <w:style w:type="character" w:customStyle="1" w:styleId="FontStyle43">
    <w:name w:val="Font Style43"/>
    <w:rsid w:val="005046AE"/>
    <w:rPr>
      <w:rFonts w:ascii="Arial Narrow" w:hAnsi="Arial Narrow" w:cs="Arial Narrow"/>
      <w:b/>
      <w:bCs/>
      <w:sz w:val="26"/>
      <w:szCs w:val="26"/>
    </w:rPr>
  </w:style>
  <w:style w:type="paragraph" w:customStyle="1" w:styleId="Style2">
    <w:name w:val="Style2"/>
    <w:basedOn w:val="a"/>
    <w:rsid w:val="005046AE"/>
    <w:pPr>
      <w:widowControl w:val="0"/>
      <w:suppressAutoHyphens/>
      <w:autoSpaceDE w:val="0"/>
      <w:spacing w:line="281" w:lineRule="exact"/>
      <w:ind w:firstLine="696"/>
      <w:jc w:val="both"/>
    </w:pPr>
    <w:rPr>
      <w:rFonts w:ascii="Arial Unicode MS" w:eastAsia="Arial Unicode MS" w:hAnsi="Arial Unicode MS" w:cs="Arial Unicode MS"/>
      <w:lang w:val="ru-RU" w:eastAsia="zh-CN"/>
    </w:rPr>
  </w:style>
  <w:style w:type="paragraph" w:customStyle="1" w:styleId="Style26">
    <w:name w:val="Style26"/>
    <w:basedOn w:val="a"/>
    <w:rsid w:val="005046AE"/>
    <w:pPr>
      <w:widowControl w:val="0"/>
      <w:suppressAutoHyphens/>
      <w:autoSpaceDE w:val="0"/>
      <w:spacing w:line="283" w:lineRule="exact"/>
      <w:ind w:firstLine="566"/>
      <w:jc w:val="both"/>
    </w:pPr>
    <w:rPr>
      <w:rFonts w:ascii="Arial Unicode MS" w:eastAsia="Arial Unicode MS" w:hAnsi="Arial Unicode MS" w:cs="Arial Unicode MS"/>
      <w:lang w:val="ru-RU" w:eastAsia="zh-CN"/>
    </w:rPr>
  </w:style>
  <w:style w:type="character" w:customStyle="1" w:styleId="1f7">
    <w:name w:val="Текст выноски Знак1"/>
    <w:rsid w:val="005046AE"/>
    <w:rPr>
      <w:rFonts w:ascii="Tahoma" w:hAnsi="Tahoma" w:cs="Tahoma"/>
      <w:sz w:val="16"/>
      <w:szCs w:val="16"/>
      <w:lang w:val="uk-UA"/>
    </w:rPr>
  </w:style>
  <w:style w:type="paragraph" w:customStyle="1" w:styleId="afff1">
    <w:name w:val="Базовый"/>
    <w:rsid w:val="005046AE"/>
    <w:pPr>
      <w:tabs>
        <w:tab w:val="left" w:pos="709"/>
      </w:tabs>
      <w:suppressAutoHyphens/>
    </w:pPr>
    <w:rPr>
      <w:rFonts w:ascii="Times New Roman" w:eastAsia="Times New Roman" w:hAnsi="Times New Roman"/>
      <w:sz w:val="24"/>
      <w:szCs w:val="24"/>
      <w:lang w:val="ru-RU" w:eastAsia="ru-RU"/>
    </w:rPr>
  </w:style>
  <w:style w:type="character" w:customStyle="1" w:styleId="translation-chunk">
    <w:name w:val="translation-chunk"/>
    <w:rsid w:val="005046AE"/>
  </w:style>
  <w:style w:type="paragraph" w:styleId="afff2">
    <w:name w:val="TOC Heading"/>
    <w:basedOn w:val="1"/>
    <w:next w:val="a"/>
    <w:uiPriority w:val="39"/>
    <w:qFormat/>
    <w:rsid w:val="005046AE"/>
    <w:pPr>
      <w:keepLines/>
      <w:spacing w:before="480" w:after="0" w:line="276" w:lineRule="auto"/>
      <w:outlineLvl w:val="9"/>
    </w:pPr>
    <w:rPr>
      <w:rFonts w:ascii="Cambria" w:eastAsia="Times New Roman" w:hAnsi="Cambria" w:cs="Times New Roman"/>
      <w:color w:val="365F91"/>
      <w:kern w:val="0"/>
      <w:sz w:val="28"/>
      <w:szCs w:val="28"/>
      <w:lang w:val="ru-RU"/>
    </w:rPr>
  </w:style>
  <w:style w:type="paragraph" w:styleId="35">
    <w:name w:val="toc 3"/>
    <w:basedOn w:val="a"/>
    <w:next w:val="a"/>
    <w:autoRedefine/>
    <w:uiPriority w:val="39"/>
    <w:rsid w:val="005046AE"/>
    <w:pPr>
      <w:widowControl w:val="0"/>
      <w:ind w:left="400"/>
    </w:pPr>
    <w:rPr>
      <w:sz w:val="20"/>
      <w:szCs w:val="20"/>
      <w:lang w:val="uk-UA" w:eastAsia="ru-RU"/>
    </w:rPr>
  </w:style>
  <w:style w:type="paragraph" w:customStyle="1" w:styleId="100">
    <w:name w:val="Знак Знак10"/>
    <w:basedOn w:val="a"/>
    <w:rsid w:val="005046AE"/>
    <w:rPr>
      <w:rFonts w:ascii="Verdana" w:hAnsi="Verdana" w:cs="Verdana"/>
      <w:sz w:val="20"/>
      <w:szCs w:val="20"/>
    </w:rPr>
  </w:style>
  <w:style w:type="paragraph" w:customStyle="1" w:styleId="1f8">
    <w:name w:val="Название объекта1"/>
    <w:basedOn w:val="a"/>
    <w:next w:val="a"/>
    <w:rsid w:val="005046AE"/>
    <w:pPr>
      <w:suppressAutoHyphens/>
      <w:jc w:val="center"/>
    </w:pPr>
    <w:rPr>
      <w:b/>
      <w:szCs w:val="20"/>
      <w:lang w:val="uk-UA" w:eastAsia="zh-CN"/>
    </w:rPr>
  </w:style>
  <w:style w:type="character" w:customStyle="1" w:styleId="fontstyle01">
    <w:name w:val="fontstyle01"/>
    <w:basedOn w:val="a0"/>
    <w:rsid w:val="00055102"/>
    <w:rPr>
      <w:rFonts w:ascii="Calibri" w:hAnsi="Calibri" w:cs="Calibri" w:hint="default"/>
      <w:b w:val="0"/>
      <w:bCs w:val="0"/>
      <w:i w:val="0"/>
      <w:iCs w:val="0"/>
      <w:color w:val="000000"/>
      <w:sz w:val="24"/>
      <w:szCs w:val="24"/>
    </w:rPr>
  </w:style>
  <w:style w:type="character" w:customStyle="1" w:styleId="ae">
    <w:name w:val="Абзац списка Знак"/>
    <w:aliases w:val="List Paragraph (numbered (a)) Знак,WB Para Знак,Paragraphe de liste1 Знак,Lapis Bulleted List Знак,Dot pt Знак,F5 List Paragraph Знак,List Paragraph Char Char Char Знак,Indicator Text Знак,Numbered Para 1 Знак,Bullet 1 Знак,Bulle Знак"/>
    <w:link w:val="ad"/>
    <w:uiPriority w:val="34"/>
    <w:qFormat/>
    <w:locked/>
    <w:rsid w:val="00AB45AD"/>
    <w:rPr>
      <w:sz w:val="22"/>
      <w:szCs w:val="22"/>
      <w:lang w:eastAsia="en-US"/>
    </w:rPr>
  </w:style>
  <w:style w:type="character" w:customStyle="1" w:styleId="acopre">
    <w:name w:val="acopre"/>
    <w:basedOn w:val="a0"/>
    <w:rsid w:val="00AB45AD"/>
  </w:style>
  <w:style w:type="character" w:customStyle="1" w:styleId="jlqj4b">
    <w:name w:val="jlqj4b"/>
    <w:basedOn w:val="a0"/>
    <w:rsid w:val="00AB45AD"/>
  </w:style>
  <w:style w:type="character" w:styleId="afff3">
    <w:name w:val="footnote reference"/>
    <w:uiPriority w:val="99"/>
    <w:semiHidden/>
    <w:rsid w:val="002B5B23"/>
    <w:rPr>
      <w:rFonts w:cs="Times New Roman"/>
      <w:vertAlign w:val="superscript"/>
    </w:rPr>
  </w:style>
  <w:style w:type="character" w:customStyle="1" w:styleId="212">
    <w:name w:val="Основной текст 2 Знак1"/>
    <w:basedOn w:val="a0"/>
    <w:uiPriority w:val="99"/>
    <w:semiHidden/>
    <w:rsid w:val="002B5B23"/>
    <w:rPr>
      <w:rFonts w:ascii="Times New Roman" w:eastAsia="SimSun" w:hAnsi="Times New Roman" w:cs="Times New Roman"/>
      <w:sz w:val="24"/>
      <w:szCs w:val="24"/>
    </w:rPr>
  </w:style>
  <w:style w:type="character" w:customStyle="1" w:styleId="1f9">
    <w:name w:val="Основной текст Знак1"/>
    <w:basedOn w:val="a0"/>
    <w:uiPriority w:val="99"/>
    <w:semiHidden/>
    <w:rsid w:val="002B5B23"/>
    <w:rPr>
      <w:rFonts w:ascii="Times New Roman" w:eastAsia="SimSun" w:hAnsi="Times New Roman" w:cs="Times New Roman"/>
      <w:sz w:val="24"/>
      <w:szCs w:val="24"/>
    </w:rPr>
  </w:style>
  <w:style w:type="character" w:customStyle="1" w:styleId="310">
    <w:name w:val="Основной текст с отступом 3 Знак1"/>
    <w:basedOn w:val="a0"/>
    <w:uiPriority w:val="99"/>
    <w:semiHidden/>
    <w:rsid w:val="002B5B23"/>
    <w:rPr>
      <w:rFonts w:ascii="Times New Roman" w:eastAsia="SimSun" w:hAnsi="Times New Roman" w:cs="Times New Roman"/>
      <w:sz w:val="16"/>
      <w:szCs w:val="16"/>
    </w:rPr>
  </w:style>
  <w:style w:type="character" w:customStyle="1" w:styleId="1fa">
    <w:name w:val="Текст примечания Знак1"/>
    <w:basedOn w:val="a0"/>
    <w:uiPriority w:val="99"/>
    <w:semiHidden/>
    <w:rsid w:val="002B5B23"/>
    <w:rPr>
      <w:rFonts w:ascii="Times New Roman" w:eastAsia="SimSun" w:hAnsi="Times New Roman" w:cs="Times New Roman"/>
      <w:sz w:val="20"/>
      <w:szCs w:val="20"/>
    </w:rPr>
  </w:style>
  <w:style w:type="character" w:customStyle="1" w:styleId="1fb">
    <w:name w:val="Основной текст с отступом Знак1"/>
    <w:basedOn w:val="a0"/>
    <w:uiPriority w:val="99"/>
    <w:semiHidden/>
    <w:rsid w:val="002B5B23"/>
    <w:rPr>
      <w:rFonts w:ascii="Times New Roman" w:eastAsia="SimSun" w:hAnsi="Times New Roman" w:cs="Times New Roman"/>
      <w:sz w:val="24"/>
      <w:szCs w:val="24"/>
    </w:rPr>
  </w:style>
  <w:style w:type="paragraph" w:customStyle="1" w:styleId="111">
    <w:name w:val="Знак Знак1 Знак Знак Знак Знак1 Знак Знак Знак Знак Знак Знак Знак Знак Знак Знак1"/>
    <w:basedOn w:val="a"/>
    <w:uiPriority w:val="99"/>
    <w:rsid w:val="002B5B23"/>
    <w:rPr>
      <w:rFonts w:ascii="Verdana" w:eastAsia="SimSun" w:hAnsi="Verdana" w:cs="Verdana"/>
      <w:sz w:val="20"/>
      <w:szCs w:val="20"/>
    </w:rPr>
  </w:style>
  <w:style w:type="character" w:customStyle="1" w:styleId="28">
    <w:name w:val="Текст Знак2"/>
    <w:basedOn w:val="a0"/>
    <w:uiPriority w:val="99"/>
    <w:semiHidden/>
    <w:rsid w:val="002B5B23"/>
    <w:rPr>
      <w:rFonts w:ascii="Consolas" w:eastAsia="SimSun" w:hAnsi="Consolas" w:cs="Times New Roman"/>
      <w:sz w:val="21"/>
      <w:szCs w:val="21"/>
    </w:rPr>
  </w:style>
  <w:style w:type="character" w:customStyle="1" w:styleId="1fc">
    <w:name w:val="Текст сноски Знак1"/>
    <w:basedOn w:val="a0"/>
    <w:uiPriority w:val="99"/>
    <w:semiHidden/>
    <w:rsid w:val="002B5B23"/>
    <w:rPr>
      <w:rFonts w:ascii="Times New Roman" w:eastAsia="SimSun" w:hAnsi="Times New Roman" w:cs="Times New Roman"/>
      <w:sz w:val="20"/>
      <w:szCs w:val="20"/>
    </w:rPr>
  </w:style>
  <w:style w:type="character" w:customStyle="1" w:styleId="213">
    <w:name w:val="Основной текст с отступом 2 Знак1"/>
    <w:basedOn w:val="a0"/>
    <w:uiPriority w:val="99"/>
    <w:semiHidden/>
    <w:rsid w:val="002B5B23"/>
    <w:rPr>
      <w:rFonts w:ascii="Times New Roman" w:eastAsia="SimSun" w:hAnsi="Times New Roman" w:cs="Times New Roman"/>
      <w:sz w:val="24"/>
      <w:szCs w:val="24"/>
    </w:rPr>
  </w:style>
  <w:style w:type="character" w:customStyle="1" w:styleId="1fd">
    <w:name w:val="Название Знак1"/>
    <w:basedOn w:val="a0"/>
    <w:uiPriority w:val="10"/>
    <w:rsid w:val="002B5B23"/>
    <w:rPr>
      <w:rFonts w:asciiTheme="majorHAnsi" w:eastAsiaTheme="majorEastAsia" w:hAnsiTheme="majorHAnsi" w:cstheme="majorBidi"/>
      <w:color w:val="17365D" w:themeColor="text2" w:themeShade="BF"/>
      <w:spacing w:val="5"/>
      <w:kern w:val="28"/>
      <w:sz w:val="52"/>
      <w:szCs w:val="52"/>
    </w:rPr>
  </w:style>
  <w:style w:type="character" w:customStyle="1" w:styleId="1fe">
    <w:name w:val="Верхний колонтитул Знак1"/>
    <w:basedOn w:val="a0"/>
    <w:uiPriority w:val="99"/>
    <w:semiHidden/>
    <w:rsid w:val="002B5B23"/>
    <w:rPr>
      <w:rFonts w:ascii="Times New Roman" w:eastAsia="SimSun" w:hAnsi="Times New Roman" w:cs="Times New Roman"/>
      <w:sz w:val="24"/>
      <w:szCs w:val="24"/>
    </w:rPr>
  </w:style>
  <w:style w:type="character" w:customStyle="1" w:styleId="1ff">
    <w:name w:val="Нижний колонтитул Знак1"/>
    <w:basedOn w:val="a0"/>
    <w:uiPriority w:val="99"/>
    <w:semiHidden/>
    <w:rsid w:val="002B5B23"/>
    <w:rPr>
      <w:rFonts w:ascii="Times New Roman" w:eastAsia="SimSun" w:hAnsi="Times New Roman" w:cs="Times New Roman"/>
      <w:sz w:val="24"/>
      <w:szCs w:val="24"/>
    </w:rPr>
  </w:style>
  <w:style w:type="character" w:customStyle="1" w:styleId="HTML1">
    <w:name w:val="Стандартный HTML Знак1"/>
    <w:basedOn w:val="a0"/>
    <w:uiPriority w:val="99"/>
    <w:semiHidden/>
    <w:rsid w:val="002B5B23"/>
    <w:rPr>
      <w:rFonts w:ascii="Consolas" w:eastAsia="SimSun" w:hAnsi="Consolas" w:cs="Times New Roman"/>
      <w:sz w:val="20"/>
      <w:szCs w:val="20"/>
    </w:rPr>
  </w:style>
  <w:style w:type="table" w:customStyle="1" w:styleId="41">
    <w:name w:val="Сетка таблицы4"/>
    <w:basedOn w:val="a1"/>
    <w:uiPriority w:val="39"/>
    <w:rsid w:val="002B5B23"/>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Сетка таблицы1"/>
    <w:uiPriority w:val="99"/>
    <w:rsid w:val="002B5B23"/>
    <w:rPr>
      <w:rFonts w:eastAsia="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uiPriority w:val="99"/>
    <w:rsid w:val="002B5B23"/>
    <w:rPr>
      <w:rFonts w:eastAsia="SimSun"/>
      <w:lang w:val="ro-RO" w:eastAsia="ro-RO"/>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91">
    <w:name w:val="Сетка таблицы9"/>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2B5B23"/>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uiPriority w:val="99"/>
    <w:rsid w:val="002B5B23"/>
    <w:rPr>
      <w:rFonts w:eastAsia="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uiPriority w:val="99"/>
    <w:rsid w:val="002B5B23"/>
    <w:rPr>
      <w:rFonts w:eastAsia="SimSu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uiPriority w:val="99"/>
    <w:rsid w:val="002B5B23"/>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No Spacing"/>
    <w:uiPriority w:val="1"/>
    <w:qFormat/>
    <w:rsid w:val="002B5B23"/>
    <w:rPr>
      <w:rFonts w:ascii="Times New Roman" w:eastAsia="SimSun" w:hAnsi="Times New Roman"/>
      <w:sz w:val="24"/>
      <w:szCs w:val="24"/>
      <w:lang w:val="ru-RU" w:eastAsia="ru-RU"/>
    </w:rPr>
  </w:style>
  <w:style w:type="table" w:customStyle="1" w:styleId="101">
    <w:name w:val="Сетка таблицы10"/>
    <w:basedOn w:val="a1"/>
    <w:next w:val="a5"/>
    <w:uiPriority w:val="39"/>
    <w:rsid w:val="002B5B23"/>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5"/>
    <w:uiPriority w:val="39"/>
    <w:rsid w:val="002B5B23"/>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1">
    <w:name w:val="Нет списка1"/>
    <w:next w:val="a2"/>
    <w:uiPriority w:val="99"/>
    <w:semiHidden/>
    <w:unhideWhenUsed/>
    <w:rsid w:val="002B5B23"/>
  </w:style>
  <w:style w:type="table" w:customStyle="1" w:styleId="120">
    <w:name w:val="Сетка таблицы12"/>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rsid w:val="002B5B23"/>
    <w:pPr>
      <w:spacing w:before="100" w:beforeAutospacing="1" w:after="100" w:afterAutospacing="1"/>
    </w:pPr>
    <w:rPr>
      <w:lang w:val="uk-UA" w:eastAsia="uk-UA"/>
    </w:rPr>
  </w:style>
  <w:style w:type="character" w:styleId="HTML2">
    <w:name w:val="HTML Cite"/>
    <w:rsid w:val="002B5B23"/>
    <w:rPr>
      <w:i w:val="0"/>
      <w:iCs w:val="0"/>
      <w:color w:val="008000"/>
    </w:rPr>
  </w:style>
  <w:style w:type="character" w:customStyle="1" w:styleId="afff5">
    <w:name w:val="Основной текст + Полужирный"/>
    <w:rsid w:val="002B5B23"/>
    <w:rPr>
      <w:rFonts w:ascii="Times New Roman" w:hAnsi="Times New Roman" w:cs="Times New Roman"/>
      <w:b/>
      <w:bCs/>
      <w:sz w:val="20"/>
      <w:szCs w:val="20"/>
      <w:u w:val="none"/>
    </w:rPr>
  </w:style>
  <w:style w:type="paragraph" w:customStyle="1" w:styleId="Pa0">
    <w:name w:val="Pa0"/>
    <w:basedOn w:val="Default"/>
    <w:next w:val="Default"/>
    <w:uiPriority w:val="99"/>
    <w:rsid w:val="002B5B23"/>
    <w:pPr>
      <w:spacing w:line="241" w:lineRule="atLeast"/>
    </w:pPr>
    <w:rPr>
      <w:color w:val="auto"/>
      <w:lang w:eastAsia="en-US"/>
    </w:rPr>
  </w:style>
  <w:style w:type="character" w:customStyle="1" w:styleId="A30">
    <w:name w:val="A3"/>
    <w:uiPriority w:val="99"/>
    <w:rsid w:val="002B5B23"/>
    <w:rPr>
      <w:b/>
      <w:bCs/>
      <w:color w:val="000000"/>
      <w:sz w:val="28"/>
      <w:szCs w:val="28"/>
    </w:rPr>
  </w:style>
  <w:style w:type="character" w:customStyle="1" w:styleId="A50">
    <w:name w:val="A5"/>
    <w:uiPriority w:val="99"/>
    <w:rsid w:val="002B5B23"/>
    <w:rPr>
      <w:color w:val="000000"/>
      <w:sz w:val="20"/>
      <w:szCs w:val="20"/>
    </w:rPr>
  </w:style>
  <w:style w:type="character" w:customStyle="1" w:styleId="A40">
    <w:name w:val="A4"/>
    <w:uiPriority w:val="99"/>
    <w:rsid w:val="002B5B23"/>
    <w:rPr>
      <w:b/>
      <w:bCs/>
      <w:color w:val="000000"/>
      <w:sz w:val="14"/>
      <w:szCs w:val="14"/>
    </w:rPr>
  </w:style>
  <w:style w:type="character" w:customStyle="1" w:styleId="A10">
    <w:name w:val="A1"/>
    <w:uiPriority w:val="99"/>
    <w:rsid w:val="002B5B23"/>
    <w:rPr>
      <w:b/>
      <w:bCs/>
      <w:i/>
      <w:iCs/>
      <w:color w:val="000000"/>
      <w:sz w:val="22"/>
      <w:szCs w:val="22"/>
    </w:rPr>
  </w:style>
  <w:style w:type="character" w:customStyle="1" w:styleId="A20">
    <w:name w:val="A2"/>
    <w:uiPriority w:val="99"/>
    <w:rsid w:val="002B5B23"/>
    <w:rPr>
      <w:b/>
      <w:bCs/>
      <w:i/>
      <w:iCs/>
      <w:color w:val="000000"/>
      <w:sz w:val="18"/>
      <w:szCs w:val="18"/>
    </w:rPr>
  </w:style>
  <w:style w:type="numbering" w:customStyle="1" w:styleId="2a">
    <w:name w:val="Нет списка2"/>
    <w:next w:val="a2"/>
    <w:uiPriority w:val="99"/>
    <w:semiHidden/>
    <w:unhideWhenUsed/>
    <w:rsid w:val="002B5B23"/>
  </w:style>
  <w:style w:type="character" w:customStyle="1" w:styleId="fontstyle21">
    <w:name w:val="fontstyle21"/>
    <w:rsid w:val="002B5B23"/>
    <w:rPr>
      <w:rFonts w:ascii="TimesNewRoman" w:hAnsi="TimesNewRoman" w:hint="default"/>
      <w:b w:val="0"/>
      <w:bCs w:val="0"/>
      <w:i w:val="0"/>
      <w:iCs w:val="0"/>
      <w:color w:val="000000"/>
      <w:sz w:val="20"/>
      <w:szCs w:val="20"/>
    </w:rPr>
  </w:style>
  <w:style w:type="character" w:styleId="afff6">
    <w:name w:val="Placeholder Text"/>
    <w:uiPriority w:val="99"/>
    <w:semiHidden/>
    <w:rsid w:val="002B5B23"/>
    <w:rPr>
      <w:color w:val="808080"/>
    </w:rPr>
  </w:style>
  <w:style w:type="table" w:customStyle="1" w:styleId="131">
    <w:name w:val="Сетка таблицы13"/>
    <w:basedOn w:val="a1"/>
    <w:next w:val="a5"/>
    <w:uiPriority w:val="59"/>
    <w:rsid w:val="002B5B23"/>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5"/>
    <w:uiPriority w:val="59"/>
    <w:rsid w:val="002B5B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a0"/>
    <w:rsid w:val="002B5B23"/>
  </w:style>
  <w:style w:type="character" w:customStyle="1" w:styleId="Default0">
    <w:name w:val="Default Знак"/>
    <w:link w:val="Default"/>
    <w:rsid w:val="00553860"/>
    <w:rPr>
      <w:rFonts w:ascii="Times New Roman" w:hAnsi="Times New Roman"/>
      <w:color w:val="000000"/>
      <w:sz w:val="24"/>
      <w:szCs w:val="24"/>
    </w:rPr>
  </w:style>
  <w:style w:type="character" w:customStyle="1" w:styleId="rynqvb">
    <w:name w:val="rynqvb"/>
    <w:basedOn w:val="a0"/>
    <w:rsid w:val="0004286B"/>
  </w:style>
  <w:style w:type="character" w:styleId="afff7">
    <w:name w:val="annotation reference"/>
    <w:basedOn w:val="a0"/>
    <w:semiHidden/>
    <w:unhideWhenUsed/>
    <w:rsid w:val="00B76241"/>
    <w:rPr>
      <w:sz w:val="16"/>
      <w:szCs w:val="16"/>
    </w:rPr>
  </w:style>
  <w:style w:type="paragraph" w:styleId="afff8">
    <w:name w:val="annotation subject"/>
    <w:basedOn w:val="afe"/>
    <w:next w:val="afe"/>
    <w:link w:val="afff9"/>
    <w:semiHidden/>
    <w:unhideWhenUsed/>
    <w:rsid w:val="00B76241"/>
    <w:pPr>
      <w:widowControl/>
    </w:pPr>
    <w:rPr>
      <w:rFonts w:ascii="Times New Roman" w:eastAsia="Times New Roman" w:hAnsi="Times New Roman"/>
      <w:b/>
      <w:bCs/>
      <w:lang w:val="en-US" w:eastAsia="en-US"/>
    </w:rPr>
  </w:style>
  <w:style w:type="character" w:customStyle="1" w:styleId="afff9">
    <w:name w:val="Тема примечания Знак"/>
    <w:basedOn w:val="aff"/>
    <w:link w:val="afff8"/>
    <w:semiHidden/>
    <w:rsid w:val="00B76241"/>
    <w:rPr>
      <w:rFonts w:ascii="Times New Roman" w:eastAsia="Times New Roman" w:hAnsi="Times New Roman"/>
      <w:b/>
      <w:bC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2514">
      <w:bodyDiv w:val="1"/>
      <w:marLeft w:val="0"/>
      <w:marRight w:val="0"/>
      <w:marTop w:val="0"/>
      <w:marBottom w:val="0"/>
      <w:divBdr>
        <w:top w:val="none" w:sz="0" w:space="0" w:color="auto"/>
        <w:left w:val="none" w:sz="0" w:space="0" w:color="auto"/>
        <w:bottom w:val="none" w:sz="0" w:space="0" w:color="auto"/>
        <w:right w:val="none" w:sz="0" w:space="0" w:color="auto"/>
      </w:divBdr>
    </w:div>
    <w:div w:id="33357974">
      <w:bodyDiv w:val="1"/>
      <w:marLeft w:val="0"/>
      <w:marRight w:val="0"/>
      <w:marTop w:val="0"/>
      <w:marBottom w:val="0"/>
      <w:divBdr>
        <w:top w:val="none" w:sz="0" w:space="0" w:color="auto"/>
        <w:left w:val="none" w:sz="0" w:space="0" w:color="auto"/>
        <w:bottom w:val="none" w:sz="0" w:space="0" w:color="auto"/>
        <w:right w:val="none" w:sz="0" w:space="0" w:color="auto"/>
      </w:divBdr>
    </w:div>
    <w:div w:id="35323978">
      <w:bodyDiv w:val="1"/>
      <w:marLeft w:val="0"/>
      <w:marRight w:val="0"/>
      <w:marTop w:val="0"/>
      <w:marBottom w:val="0"/>
      <w:divBdr>
        <w:top w:val="none" w:sz="0" w:space="0" w:color="auto"/>
        <w:left w:val="none" w:sz="0" w:space="0" w:color="auto"/>
        <w:bottom w:val="none" w:sz="0" w:space="0" w:color="auto"/>
        <w:right w:val="none" w:sz="0" w:space="0" w:color="auto"/>
      </w:divBdr>
    </w:div>
    <w:div w:id="42486344">
      <w:bodyDiv w:val="1"/>
      <w:marLeft w:val="0"/>
      <w:marRight w:val="0"/>
      <w:marTop w:val="0"/>
      <w:marBottom w:val="0"/>
      <w:divBdr>
        <w:top w:val="none" w:sz="0" w:space="0" w:color="auto"/>
        <w:left w:val="none" w:sz="0" w:space="0" w:color="auto"/>
        <w:bottom w:val="none" w:sz="0" w:space="0" w:color="auto"/>
        <w:right w:val="none" w:sz="0" w:space="0" w:color="auto"/>
      </w:divBdr>
    </w:div>
    <w:div w:id="71590080">
      <w:bodyDiv w:val="1"/>
      <w:marLeft w:val="0"/>
      <w:marRight w:val="0"/>
      <w:marTop w:val="0"/>
      <w:marBottom w:val="0"/>
      <w:divBdr>
        <w:top w:val="none" w:sz="0" w:space="0" w:color="auto"/>
        <w:left w:val="none" w:sz="0" w:space="0" w:color="auto"/>
        <w:bottom w:val="none" w:sz="0" w:space="0" w:color="auto"/>
        <w:right w:val="none" w:sz="0" w:space="0" w:color="auto"/>
      </w:divBdr>
    </w:div>
    <w:div w:id="91172708">
      <w:bodyDiv w:val="1"/>
      <w:marLeft w:val="0"/>
      <w:marRight w:val="0"/>
      <w:marTop w:val="0"/>
      <w:marBottom w:val="0"/>
      <w:divBdr>
        <w:top w:val="none" w:sz="0" w:space="0" w:color="auto"/>
        <w:left w:val="none" w:sz="0" w:space="0" w:color="auto"/>
        <w:bottom w:val="none" w:sz="0" w:space="0" w:color="auto"/>
        <w:right w:val="none" w:sz="0" w:space="0" w:color="auto"/>
      </w:divBdr>
    </w:div>
    <w:div w:id="105001265">
      <w:bodyDiv w:val="1"/>
      <w:marLeft w:val="0"/>
      <w:marRight w:val="0"/>
      <w:marTop w:val="0"/>
      <w:marBottom w:val="0"/>
      <w:divBdr>
        <w:top w:val="none" w:sz="0" w:space="0" w:color="auto"/>
        <w:left w:val="none" w:sz="0" w:space="0" w:color="auto"/>
        <w:bottom w:val="none" w:sz="0" w:space="0" w:color="auto"/>
        <w:right w:val="none" w:sz="0" w:space="0" w:color="auto"/>
      </w:divBdr>
    </w:div>
    <w:div w:id="108086756">
      <w:bodyDiv w:val="1"/>
      <w:marLeft w:val="0"/>
      <w:marRight w:val="0"/>
      <w:marTop w:val="0"/>
      <w:marBottom w:val="0"/>
      <w:divBdr>
        <w:top w:val="none" w:sz="0" w:space="0" w:color="auto"/>
        <w:left w:val="none" w:sz="0" w:space="0" w:color="auto"/>
        <w:bottom w:val="none" w:sz="0" w:space="0" w:color="auto"/>
        <w:right w:val="none" w:sz="0" w:space="0" w:color="auto"/>
      </w:divBdr>
      <w:divsChild>
        <w:div w:id="772475885">
          <w:marLeft w:val="0"/>
          <w:marRight w:val="0"/>
          <w:marTop w:val="0"/>
          <w:marBottom w:val="0"/>
          <w:divBdr>
            <w:top w:val="none" w:sz="0" w:space="0" w:color="auto"/>
            <w:left w:val="none" w:sz="0" w:space="0" w:color="auto"/>
            <w:bottom w:val="none" w:sz="0" w:space="0" w:color="auto"/>
            <w:right w:val="none" w:sz="0" w:space="0" w:color="auto"/>
          </w:divBdr>
          <w:divsChild>
            <w:div w:id="1874072375">
              <w:marLeft w:val="0"/>
              <w:marRight w:val="0"/>
              <w:marTop w:val="0"/>
              <w:marBottom w:val="0"/>
              <w:divBdr>
                <w:top w:val="none" w:sz="0" w:space="0" w:color="auto"/>
                <w:left w:val="none" w:sz="0" w:space="0" w:color="auto"/>
                <w:bottom w:val="none" w:sz="0" w:space="0" w:color="auto"/>
                <w:right w:val="none" w:sz="0" w:space="0" w:color="auto"/>
              </w:divBdr>
              <w:divsChild>
                <w:div w:id="1038628931">
                  <w:marLeft w:val="0"/>
                  <w:marRight w:val="0"/>
                  <w:marTop w:val="0"/>
                  <w:marBottom w:val="0"/>
                  <w:divBdr>
                    <w:top w:val="none" w:sz="0" w:space="0" w:color="auto"/>
                    <w:left w:val="none" w:sz="0" w:space="0" w:color="auto"/>
                    <w:bottom w:val="none" w:sz="0" w:space="0" w:color="auto"/>
                    <w:right w:val="none" w:sz="0" w:space="0" w:color="auto"/>
                  </w:divBdr>
                  <w:divsChild>
                    <w:div w:id="815997792">
                      <w:marLeft w:val="0"/>
                      <w:marRight w:val="0"/>
                      <w:marTop w:val="0"/>
                      <w:marBottom w:val="0"/>
                      <w:divBdr>
                        <w:top w:val="none" w:sz="0" w:space="0" w:color="auto"/>
                        <w:left w:val="none" w:sz="0" w:space="0" w:color="auto"/>
                        <w:bottom w:val="none" w:sz="0" w:space="0" w:color="auto"/>
                        <w:right w:val="none" w:sz="0" w:space="0" w:color="auto"/>
                      </w:divBdr>
                      <w:divsChild>
                        <w:div w:id="1982146544">
                          <w:marLeft w:val="0"/>
                          <w:marRight w:val="0"/>
                          <w:marTop w:val="0"/>
                          <w:marBottom w:val="0"/>
                          <w:divBdr>
                            <w:top w:val="none" w:sz="0" w:space="0" w:color="auto"/>
                            <w:left w:val="none" w:sz="0" w:space="0" w:color="auto"/>
                            <w:bottom w:val="none" w:sz="0" w:space="0" w:color="auto"/>
                            <w:right w:val="none" w:sz="0" w:space="0" w:color="auto"/>
                          </w:divBdr>
                          <w:divsChild>
                            <w:div w:id="522785256">
                              <w:marLeft w:val="0"/>
                              <w:marRight w:val="0"/>
                              <w:marTop w:val="0"/>
                              <w:marBottom w:val="0"/>
                              <w:divBdr>
                                <w:top w:val="none" w:sz="0" w:space="0" w:color="auto"/>
                                <w:left w:val="none" w:sz="0" w:space="0" w:color="auto"/>
                                <w:bottom w:val="none" w:sz="0" w:space="0" w:color="auto"/>
                                <w:right w:val="none" w:sz="0" w:space="0" w:color="auto"/>
                              </w:divBdr>
                              <w:divsChild>
                                <w:div w:id="1659769107">
                                  <w:marLeft w:val="0"/>
                                  <w:marRight w:val="0"/>
                                  <w:marTop w:val="0"/>
                                  <w:marBottom w:val="0"/>
                                  <w:divBdr>
                                    <w:top w:val="none" w:sz="0" w:space="0" w:color="auto"/>
                                    <w:left w:val="none" w:sz="0" w:space="0" w:color="auto"/>
                                    <w:bottom w:val="none" w:sz="0" w:space="0" w:color="auto"/>
                                    <w:right w:val="none" w:sz="0" w:space="0" w:color="auto"/>
                                  </w:divBdr>
                                  <w:divsChild>
                                    <w:div w:id="253562713">
                                      <w:marLeft w:val="0"/>
                                      <w:marRight w:val="0"/>
                                      <w:marTop w:val="0"/>
                                      <w:marBottom w:val="0"/>
                                      <w:divBdr>
                                        <w:top w:val="none" w:sz="0" w:space="0" w:color="auto"/>
                                        <w:left w:val="none" w:sz="0" w:space="0" w:color="auto"/>
                                        <w:bottom w:val="none" w:sz="0" w:space="0" w:color="auto"/>
                                        <w:right w:val="none" w:sz="0" w:space="0" w:color="auto"/>
                                      </w:divBdr>
                                      <w:divsChild>
                                        <w:div w:id="322047077">
                                          <w:marLeft w:val="0"/>
                                          <w:marRight w:val="0"/>
                                          <w:marTop w:val="0"/>
                                          <w:marBottom w:val="0"/>
                                          <w:divBdr>
                                            <w:top w:val="none" w:sz="0" w:space="0" w:color="auto"/>
                                            <w:left w:val="none" w:sz="0" w:space="0" w:color="auto"/>
                                            <w:bottom w:val="none" w:sz="0" w:space="0" w:color="auto"/>
                                            <w:right w:val="none" w:sz="0" w:space="0" w:color="auto"/>
                                          </w:divBdr>
                                          <w:divsChild>
                                            <w:div w:id="2059160311">
                                              <w:marLeft w:val="0"/>
                                              <w:marRight w:val="0"/>
                                              <w:marTop w:val="0"/>
                                              <w:marBottom w:val="0"/>
                                              <w:divBdr>
                                                <w:top w:val="none" w:sz="0" w:space="0" w:color="auto"/>
                                                <w:left w:val="none" w:sz="0" w:space="0" w:color="auto"/>
                                                <w:bottom w:val="none" w:sz="0" w:space="0" w:color="auto"/>
                                                <w:right w:val="none" w:sz="0" w:space="0" w:color="auto"/>
                                              </w:divBdr>
                                              <w:divsChild>
                                                <w:div w:id="473764054">
                                                  <w:marLeft w:val="0"/>
                                                  <w:marRight w:val="0"/>
                                                  <w:marTop w:val="0"/>
                                                  <w:marBottom w:val="0"/>
                                                  <w:divBdr>
                                                    <w:top w:val="none" w:sz="0" w:space="0" w:color="auto"/>
                                                    <w:left w:val="none" w:sz="0" w:space="0" w:color="auto"/>
                                                    <w:bottom w:val="none" w:sz="0" w:space="0" w:color="auto"/>
                                                    <w:right w:val="none" w:sz="0" w:space="0" w:color="auto"/>
                                                  </w:divBdr>
                                                  <w:divsChild>
                                                    <w:div w:id="567348099">
                                                      <w:marLeft w:val="0"/>
                                                      <w:marRight w:val="0"/>
                                                      <w:marTop w:val="0"/>
                                                      <w:marBottom w:val="0"/>
                                                      <w:divBdr>
                                                        <w:top w:val="none" w:sz="0" w:space="0" w:color="auto"/>
                                                        <w:left w:val="none" w:sz="0" w:space="0" w:color="auto"/>
                                                        <w:bottom w:val="none" w:sz="0" w:space="0" w:color="auto"/>
                                                        <w:right w:val="none" w:sz="0" w:space="0" w:color="auto"/>
                                                      </w:divBdr>
                                                      <w:divsChild>
                                                        <w:div w:id="2097625390">
                                                          <w:marLeft w:val="0"/>
                                                          <w:marRight w:val="0"/>
                                                          <w:marTop w:val="0"/>
                                                          <w:marBottom w:val="0"/>
                                                          <w:divBdr>
                                                            <w:top w:val="none" w:sz="0" w:space="0" w:color="auto"/>
                                                            <w:left w:val="none" w:sz="0" w:space="0" w:color="auto"/>
                                                            <w:bottom w:val="none" w:sz="0" w:space="0" w:color="auto"/>
                                                            <w:right w:val="none" w:sz="0" w:space="0" w:color="auto"/>
                                                          </w:divBdr>
                                                          <w:divsChild>
                                                            <w:div w:id="12655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967823">
      <w:bodyDiv w:val="1"/>
      <w:marLeft w:val="0"/>
      <w:marRight w:val="0"/>
      <w:marTop w:val="0"/>
      <w:marBottom w:val="0"/>
      <w:divBdr>
        <w:top w:val="none" w:sz="0" w:space="0" w:color="auto"/>
        <w:left w:val="none" w:sz="0" w:space="0" w:color="auto"/>
        <w:bottom w:val="none" w:sz="0" w:space="0" w:color="auto"/>
        <w:right w:val="none" w:sz="0" w:space="0" w:color="auto"/>
      </w:divBdr>
    </w:div>
    <w:div w:id="196236774">
      <w:bodyDiv w:val="1"/>
      <w:marLeft w:val="0"/>
      <w:marRight w:val="0"/>
      <w:marTop w:val="0"/>
      <w:marBottom w:val="0"/>
      <w:divBdr>
        <w:top w:val="none" w:sz="0" w:space="0" w:color="auto"/>
        <w:left w:val="none" w:sz="0" w:space="0" w:color="auto"/>
        <w:bottom w:val="none" w:sz="0" w:space="0" w:color="auto"/>
        <w:right w:val="none" w:sz="0" w:space="0" w:color="auto"/>
      </w:divBdr>
      <w:divsChild>
        <w:div w:id="668362699">
          <w:marLeft w:val="0"/>
          <w:marRight w:val="0"/>
          <w:marTop w:val="0"/>
          <w:marBottom w:val="0"/>
          <w:divBdr>
            <w:top w:val="none" w:sz="0" w:space="0" w:color="auto"/>
            <w:left w:val="none" w:sz="0" w:space="0" w:color="auto"/>
            <w:bottom w:val="none" w:sz="0" w:space="0" w:color="auto"/>
            <w:right w:val="none" w:sz="0" w:space="0" w:color="auto"/>
          </w:divBdr>
          <w:divsChild>
            <w:div w:id="19423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2204">
      <w:bodyDiv w:val="1"/>
      <w:marLeft w:val="0"/>
      <w:marRight w:val="0"/>
      <w:marTop w:val="0"/>
      <w:marBottom w:val="0"/>
      <w:divBdr>
        <w:top w:val="none" w:sz="0" w:space="0" w:color="auto"/>
        <w:left w:val="none" w:sz="0" w:space="0" w:color="auto"/>
        <w:bottom w:val="none" w:sz="0" w:space="0" w:color="auto"/>
        <w:right w:val="none" w:sz="0" w:space="0" w:color="auto"/>
      </w:divBdr>
    </w:div>
    <w:div w:id="244267020">
      <w:bodyDiv w:val="1"/>
      <w:marLeft w:val="0"/>
      <w:marRight w:val="0"/>
      <w:marTop w:val="0"/>
      <w:marBottom w:val="0"/>
      <w:divBdr>
        <w:top w:val="none" w:sz="0" w:space="0" w:color="auto"/>
        <w:left w:val="none" w:sz="0" w:space="0" w:color="auto"/>
        <w:bottom w:val="none" w:sz="0" w:space="0" w:color="auto"/>
        <w:right w:val="none" w:sz="0" w:space="0" w:color="auto"/>
      </w:divBdr>
    </w:div>
    <w:div w:id="307126859">
      <w:bodyDiv w:val="1"/>
      <w:marLeft w:val="0"/>
      <w:marRight w:val="0"/>
      <w:marTop w:val="0"/>
      <w:marBottom w:val="0"/>
      <w:divBdr>
        <w:top w:val="none" w:sz="0" w:space="0" w:color="auto"/>
        <w:left w:val="none" w:sz="0" w:space="0" w:color="auto"/>
        <w:bottom w:val="none" w:sz="0" w:space="0" w:color="auto"/>
        <w:right w:val="none" w:sz="0" w:space="0" w:color="auto"/>
      </w:divBdr>
      <w:divsChild>
        <w:div w:id="1918249393">
          <w:marLeft w:val="0"/>
          <w:marRight w:val="0"/>
          <w:marTop w:val="0"/>
          <w:marBottom w:val="0"/>
          <w:divBdr>
            <w:top w:val="none" w:sz="0" w:space="0" w:color="auto"/>
            <w:left w:val="none" w:sz="0" w:space="0" w:color="auto"/>
            <w:bottom w:val="none" w:sz="0" w:space="0" w:color="auto"/>
            <w:right w:val="none" w:sz="0" w:space="0" w:color="auto"/>
          </w:divBdr>
        </w:div>
      </w:divsChild>
    </w:div>
    <w:div w:id="382142443">
      <w:bodyDiv w:val="1"/>
      <w:marLeft w:val="0"/>
      <w:marRight w:val="0"/>
      <w:marTop w:val="0"/>
      <w:marBottom w:val="0"/>
      <w:divBdr>
        <w:top w:val="none" w:sz="0" w:space="0" w:color="auto"/>
        <w:left w:val="none" w:sz="0" w:space="0" w:color="auto"/>
        <w:bottom w:val="none" w:sz="0" w:space="0" w:color="auto"/>
        <w:right w:val="none" w:sz="0" w:space="0" w:color="auto"/>
      </w:divBdr>
      <w:divsChild>
        <w:div w:id="485976784">
          <w:marLeft w:val="0"/>
          <w:marRight w:val="0"/>
          <w:marTop w:val="0"/>
          <w:marBottom w:val="0"/>
          <w:divBdr>
            <w:top w:val="none" w:sz="0" w:space="0" w:color="auto"/>
            <w:left w:val="none" w:sz="0" w:space="0" w:color="auto"/>
            <w:bottom w:val="none" w:sz="0" w:space="0" w:color="auto"/>
            <w:right w:val="none" w:sz="0" w:space="0" w:color="auto"/>
          </w:divBdr>
        </w:div>
        <w:div w:id="2057729534">
          <w:marLeft w:val="0"/>
          <w:marRight w:val="0"/>
          <w:marTop w:val="0"/>
          <w:marBottom w:val="0"/>
          <w:divBdr>
            <w:top w:val="none" w:sz="0" w:space="0" w:color="auto"/>
            <w:left w:val="none" w:sz="0" w:space="0" w:color="auto"/>
            <w:bottom w:val="none" w:sz="0" w:space="0" w:color="auto"/>
            <w:right w:val="none" w:sz="0" w:space="0" w:color="auto"/>
          </w:divBdr>
          <w:divsChild>
            <w:div w:id="1335689389">
              <w:marLeft w:val="0"/>
              <w:marRight w:val="0"/>
              <w:marTop w:val="0"/>
              <w:marBottom w:val="0"/>
              <w:divBdr>
                <w:top w:val="none" w:sz="0" w:space="0" w:color="auto"/>
                <w:left w:val="none" w:sz="0" w:space="0" w:color="auto"/>
                <w:bottom w:val="none" w:sz="0" w:space="0" w:color="auto"/>
                <w:right w:val="none" w:sz="0" w:space="0" w:color="auto"/>
              </w:divBdr>
            </w:div>
            <w:div w:id="1825462868">
              <w:marLeft w:val="0"/>
              <w:marRight w:val="0"/>
              <w:marTop w:val="0"/>
              <w:marBottom w:val="0"/>
              <w:divBdr>
                <w:top w:val="none" w:sz="0" w:space="0" w:color="auto"/>
                <w:left w:val="none" w:sz="0" w:space="0" w:color="auto"/>
                <w:bottom w:val="none" w:sz="0" w:space="0" w:color="auto"/>
                <w:right w:val="none" w:sz="0" w:space="0" w:color="auto"/>
              </w:divBdr>
            </w:div>
          </w:divsChild>
        </w:div>
        <w:div w:id="1166363580">
          <w:marLeft w:val="0"/>
          <w:marRight w:val="0"/>
          <w:marTop w:val="0"/>
          <w:marBottom w:val="0"/>
          <w:divBdr>
            <w:top w:val="none" w:sz="0" w:space="0" w:color="auto"/>
            <w:left w:val="none" w:sz="0" w:space="0" w:color="auto"/>
            <w:bottom w:val="none" w:sz="0" w:space="0" w:color="auto"/>
            <w:right w:val="none" w:sz="0" w:space="0" w:color="auto"/>
          </w:divBdr>
          <w:divsChild>
            <w:div w:id="733623868">
              <w:marLeft w:val="0"/>
              <w:marRight w:val="0"/>
              <w:marTop w:val="0"/>
              <w:marBottom w:val="0"/>
              <w:divBdr>
                <w:top w:val="none" w:sz="0" w:space="0" w:color="auto"/>
                <w:left w:val="none" w:sz="0" w:space="0" w:color="auto"/>
                <w:bottom w:val="none" w:sz="0" w:space="0" w:color="auto"/>
                <w:right w:val="none" w:sz="0" w:space="0" w:color="auto"/>
              </w:divBdr>
              <w:divsChild>
                <w:div w:id="9870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93472">
      <w:bodyDiv w:val="1"/>
      <w:marLeft w:val="0"/>
      <w:marRight w:val="0"/>
      <w:marTop w:val="0"/>
      <w:marBottom w:val="0"/>
      <w:divBdr>
        <w:top w:val="none" w:sz="0" w:space="0" w:color="auto"/>
        <w:left w:val="none" w:sz="0" w:space="0" w:color="auto"/>
        <w:bottom w:val="none" w:sz="0" w:space="0" w:color="auto"/>
        <w:right w:val="none" w:sz="0" w:space="0" w:color="auto"/>
      </w:divBdr>
    </w:div>
    <w:div w:id="425267310">
      <w:bodyDiv w:val="1"/>
      <w:marLeft w:val="0"/>
      <w:marRight w:val="0"/>
      <w:marTop w:val="0"/>
      <w:marBottom w:val="0"/>
      <w:divBdr>
        <w:top w:val="none" w:sz="0" w:space="0" w:color="auto"/>
        <w:left w:val="none" w:sz="0" w:space="0" w:color="auto"/>
        <w:bottom w:val="none" w:sz="0" w:space="0" w:color="auto"/>
        <w:right w:val="none" w:sz="0" w:space="0" w:color="auto"/>
      </w:divBdr>
    </w:div>
    <w:div w:id="429011837">
      <w:bodyDiv w:val="1"/>
      <w:marLeft w:val="0"/>
      <w:marRight w:val="0"/>
      <w:marTop w:val="0"/>
      <w:marBottom w:val="0"/>
      <w:divBdr>
        <w:top w:val="none" w:sz="0" w:space="0" w:color="auto"/>
        <w:left w:val="none" w:sz="0" w:space="0" w:color="auto"/>
        <w:bottom w:val="none" w:sz="0" w:space="0" w:color="auto"/>
        <w:right w:val="none" w:sz="0" w:space="0" w:color="auto"/>
      </w:divBdr>
    </w:div>
    <w:div w:id="452602522">
      <w:bodyDiv w:val="1"/>
      <w:marLeft w:val="0"/>
      <w:marRight w:val="0"/>
      <w:marTop w:val="0"/>
      <w:marBottom w:val="0"/>
      <w:divBdr>
        <w:top w:val="none" w:sz="0" w:space="0" w:color="auto"/>
        <w:left w:val="none" w:sz="0" w:space="0" w:color="auto"/>
        <w:bottom w:val="none" w:sz="0" w:space="0" w:color="auto"/>
        <w:right w:val="none" w:sz="0" w:space="0" w:color="auto"/>
      </w:divBdr>
    </w:div>
    <w:div w:id="466362143">
      <w:bodyDiv w:val="1"/>
      <w:marLeft w:val="0"/>
      <w:marRight w:val="0"/>
      <w:marTop w:val="0"/>
      <w:marBottom w:val="0"/>
      <w:divBdr>
        <w:top w:val="none" w:sz="0" w:space="0" w:color="auto"/>
        <w:left w:val="none" w:sz="0" w:space="0" w:color="auto"/>
        <w:bottom w:val="none" w:sz="0" w:space="0" w:color="auto"/>
        <w:right w:val="none" w:sz="0" w:space="0" w:color="auto"/>
      </w:divBdr>
      <w:divsChild>
        <w:div w:id="1042749853">
          <w:marLeft w:val="0"/>
          <w:marRight w:val="0"/>
          <w:marTop w:val="0"/>
          <w:marBottom w:val="0"/>
          <w:divBdr>
            <w:top w:val="none" w:sz="0" w:space="0" w:color="auto"/>
            <w:left w:val="none" w:sz="0" w:space="0" w:color="auto"/>
            <w:bottom w:val="none" w:sz="0" w:space="0" w:color="auto"/>
            <w:right w:val="none" w:sz="0" w:space="0" w:color="auto"/>
          </w:divBdr>
        </w:div>
      </w:divsChild>
    </w:div>
    <w:div w:id="492914559">
      <w:bodyDiv w:val="1"/>
      <w:marLeft w:val="0"/>
      <w:marRight w:val="0"/>
      <w:marTop w:val="0"/>
      <w:marBottom w:val="0"/>
      <w:divBdr>
        <w:top w:val="none" w:sz="0" w:space="0" w:color="auto"/>
        <w:left w:val="none" w:sz="0" w:space="0" w:color="auto"/>
        <w:bottom w:val="none" w:sz="0" w:space="0" w:color="auto"/>
        <w:right w:val="none" w:sz="0" w:space="0" w:color="auto"/>
      </w:divBdr>
    </w:div>
    <w:div w:id="551307777">
      <w:bodyDiv w:val="1"/>
      <w:marLeft w:val="0"/>
      <w:marRight w:val="0"/>
      <w:marTop w:val="0"/>
      <w:marBottom w:val="0"/>
      <w:divBdr>
        <w:top w:val="none" w:sz="0" w:space="0" w:color="auto"/>
        <w:left w:val="none" w:sz="0" w:space="0" w:color="auto"/>
        <w:bottom w:val="none" w:sz="0" w:space="0" w:color="auto"/>
        <w:right w:val="none" w:sz="0" w:space="0" w:color="auto"/>
      </w:divBdr>
    </w:div>
    <w:div w:id="555816018">
      <w:bodyDiv w:val="1"/>
      <w:marLeft w:val="0"/>
      <w:marRight w:val="0"/>
      <w:marTop w:val="0"/>
      <w:marBottom w:val="0"/>
      <w:divBdr>
        <w:top w:val="none" w:sz="0" w:space="0" w:color="auto"/>
        <w:left w:val="none" w:sz="0" w:space="0" w:color="auto"/>
        <w:bottom w:val="none" w:sz="0" w:space="0" w:color="auto"/>
        <w:right w:val="none" w:sz="0" w:space="0" w:color="auto"/>
      </w:divBdr>
      <w:divsChild>
        <w:div w:id="2026009088">
          <w:marLeft w:val="0"/>
          <w:marRight w:val="0"/>
          <w:marTop w:val="0"/>
          <w:marBottom w:val="0"/>
          <w:divBdr>
            <w:top w:val="none" w:sz="0" w:space="0" w:color="auto"/>
            <w:left w:val="none" w:sz="0" w:space="0" w:color="auto"/>
            <w:bottom w:val="none" w:sz="0" w:space="0" w:color="auto"/>
            <w:right w:val="none" w:sz="0" w:space="0" w:color="auto"/>
          </w:divBdr>
          <w:divsChild>
            <w:div w:id="201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2704">
      <w:bodyDiv w:val="1"/>
      <w:marLeft w:val="0"/>
      <w:marRight w:val="0"/>
      <w:marTop w:val="0"/>
      <w:marBottom w:val="0"/>
      <w:divBdr>
        <w:top w:val="none" w:sz="0" w:space="0" w:color="auto"/>
        <w:left w:val="none" w:sz="0" w:space="0" w:color="auto"/>
        <w:bottom w:val="none" w:sz="0" w:space="0" w:color="auto"/>
        <w:right w:val="none" w:sz="0" w:space="0" w:color="auto"/>
      </w:divBdr>
    </w:div>
    <w:div w:id="571240207">
      <w:bodyDiv w:val="1"/>
      <w:marLeft w:val="0"/>
      <w:marRight w:val="0"/>
      <w:marTop w:val="0"/>
      <w:marBottom w:val="0"/>
      <w:divBdr>
        <w:top w:val="none" w:sz="0" w:space="0" w:color="auto"/>
        <w:left w:val="none" w:sz="0" w:space="0" w:color="auto"/>
        <w:bottom w:val="none" w:sz="0" w:space="0" w:color="auto"/>
        <w:right w:val="none" w:sz="0" w:space="0" w:color="auto"/>
      </w:divBdr>
    </w:div>
    <w:div w:id="577986126">
      <w:bodyDiv w:val="1"/>
      <w:marLeft w:val="0"/>
      <w:marRight w:val="0"/>
      <w:marTop w:val="0"/>
      <w:marBottom w:val="0"/>
      <w:divBdr>
        <w:top w:val="none" w:sz="0" w:space="0" w:color="auto"/>
        <w:left w:val="none" w:sz="0" w:space="0" w:color="auto"/>
        <w:bottom w:val="none" w:sz="0" w:space="0" w:color="auto"/>
        <w:right w:val="none" w:sz="0" w:space="0" w:color="auto"/>
      </w:divBdr>
      <w:divsChild>
        <w:div w:id="1628318207">
          <w:marLeft w:val="0"/>
          <w:marRight w:val="0"/>
          <w:marTop w:val="0"/>
          <w:marBottom w:val="0"/>
          <w:divBdr>
            <w:top w:val="none" w:sz="0" w:space="0" w:color="auto"/>
            <w:left w:val="none" w:sz="0" w:space="0" w:color="auto"/>
            <w:bottom w:val="none" w:sz="0" w:space="0" w:color="auto"/>
            <w:right w:val="none" w:sz="0" w:space="0" w:color="auto"/>
          </w:divBdr>
          <w:divsChild>
            <w:div w:id="1037199840">
              <w:marLeft w:val="0"/>
              <w:marRight w:val="0"/>
              <w:marTop w:val="0"/>
              <w:marBottom w:val="0"/>
              <w:divBdr>
                <w:top w:val="none" w:sz="0" w:space="0" w:color="auto"/>
                <w:left w:val="none" w:sz="0" w:space="0" w:color="auto"/>
                <w:bottom w:val="none" w:sz="0" w:space="0" w:color="auto"/>
                <w:right w:val="none" w:sz="0" w:space="0" w:color="auto"/>
              </w:divBdr>
              <w:divsChild>
                <w:div w:id="1717003780">
                  <w:marLeft w:val="0"/>
                  <w:marRight w:val="0"/>
                  <w:marTop w:val="0"/>
                  <w:marBottom w:val="0"/>
                  <w:divBdr>
                    <w:top w:val="none" w:sz="0" w:space="0" w:color="auto"/>
                    <w:left w:val="none" w:sz="0" w:space="0" w:color="auto"/>
                    <w:bottom w:val="none" w:sz="0" w:space="0" w:color="auto"/>
                    <w:right w:val="none" w:sz="0" w:space="0" w:color="auto"/>
                  </w:divBdr>
                  <w:divsChild>
                    <w:div w:id="369955827">
                      <w:marLeft w:val="0"/>
                      <w:marRight w:val="0"/>
                      <w:marTop w:val="0"/>
                      <w:marBottom w:val="0"/>
                      <w:divBdr>
                        <w:top w:val="none" w:sz="0" w:space="0" w:color="auto"/>
                        <w:left w:val="none" w:sz="0" w:space="0" w:color="auto"/>
                        <w:bottom w:val="none" w:sz="0" w:space="0" w:color="auto"/>
                        <w:right w:val="none" w:sz="0" w:space="0" w:color="auto"/>
                      </w:divBdr>
                      <w:divsChild>
                        <w:div w:id="823591676">
                          <w:marLeft w:val="0"/>
                          <w:marRight w:val="0"/>
                          <w:marTop w:val="0"/>
                          <w:marBottom w:val="0"/>
                          <w:divBdr>
                            <w:top w:val="none" w:sz="0" w:space="0" w:color="auto"/>
                            <w:left w:val="none" w:sz="0" w:space="0" w:color="auto"/>
                            <w:bottom w:val="none" w:sz="0" w:space="0" w:color="auto"/>
                            <w:right w:val="none" w:sz="0" w:space="0" w:color="auto"/>
                          </w:divBdr>
                          <w:divsChild>
                            <w:div w:id="1985305691">
                              <w:marLeft w:val="0"/>
                              <w:marRight w:val="0"/>
                              <w:marTop w:val="0"/>
                              <w:marBottom w:val="0"/>
                              <w:divBdr>
                                <w:top w:val="none" w:sz="0" w:space="0" w:color="auto"/>
                                <w:left w:val="none" w:sz="0" w:space="0" w:color="auto"/>
                                <w:bottom w:val="none" w:sz="0" w:space="0" w:color="auto"/>
                                <w:right w:val="none" w:sz="0" w:space="0" w:color="auto"/>
                              </w:divBdr>
                              <w:divsChild>
                                <w:div w:id="1124468022">
                                  <w:marLeft w:val="0"/>
                                  <w:marRight w:val="0"/>
                                  <w:marTop w:val="0"/>
                                  <w:marBottom w:val="0"/>
                                  <w:divBdr>
                                    <w:top w:val="none" w:sz="0" w:space="0" w:color="auto"/>
                                    <w:left w:val="none" w:sz="0" w:space="0" w:color="auto"/>
                                    <w:bottom w:val="none" w:sz="0" w:space="0" w:color="auto"/>
                                    <w:right w:val="none" w:sz="0" w:space="0" w:color="auto"/>
                                  </w:divBdr>
                                  <w:divsChild>
                                    <w:div w:id="1793742479">
                                      <w:marLeft w:val="0"/>
                                      <w:marRight w:val="0"/>
                                      <w:marTop w:val="0"/>
                                      <w:marBottom w:val="0"/>
                                      <w:divBdr>
                                        <w:top w:val="none" w:sz="0" w:space="0" w:color="auto"/>
                                        <w:left w:val="none" w:sz="0" w:space="0" w:color="auto"/>
                                        <w:bottom w:val="none" w:sz="0" w:space="0" w:color="auto"/>
                                        <w:right w:val="none" w:sz="0" w:space="0" w:color="auto"/>
                                      </w:divBdr>
                                      <w:divsChild>
                                        <w:div w:id="1223256441">
                                          <w:marLeft w:val="0"/>
                                          <w:marRight w:val="0"/>
                                          <w:marTop w:val="0"/>
                                          <w:marBottom w:val="0"/>
                                          <w:divBdr>
                                            <w:top w:val="none" w:sz="0" w:space="0" w:color="auto"/>
                                            <w:left w:val="none" w:sz="0" w:space="0" w:color="auto"/>
                                            <w:bottom w:val="none" w:sz="0" w:space="0" w:color="auto"/>
                                            <w:right w:val="none" w:sz="0" w:space="0" w:color="auto"/>
                                          </w:divBdr>
                                          <w:divsChild>
                                            <w:div w:id="913858649">
                                              <w:marLeft w:val="0"/>
                                              <w:marRight w:val="0"/>
                                              <w:marTop w:val="0"/>
                                              <w:marBottom w:val="0"/>
                                              <w:divBdr>
                                                <w:top w:val="none" w:sz="0" w:space="0" w:color="auto"/>
                                                <w:left w:val="none" w:sz="0" w:space="0" w:color="auto"/>
                                                <w:bottom w:val="none" w:sz="0" w:space="0" w:color="auto"/>
                                                <w:right w:val="none" w:sz="0" w:space="0" w:color="auto"/>
                                              </w:divBdr>
                                              <w:divsChild>
                                                <w:div w:id="100298214">
                                                  <w:marLeft w:val="0"/>
                                                  <w:marRight w:val="0"/>
                                                  <w:marTop w:val="0"/>
                                                  <w:marBottom w:val="0"/>
                                                  <w:divBdr>
                                                    <w:top w:val="none" w:sz="0" w:space="0" w:color="auto"/>
                                                    <w:left w:val="none" w:sz="0" w:space="0" w:color="auto"/>
                                                    <w:bottom w:val="none" w:sz="0" w:space="0" w:color="auto"/>
                                                    <w:right w:val="none" w:sz="0" w:space="0" w:color="auto"/>
                                                  </w:divBdr>
                                                  <w:divsChild>
                                                    <w:div w:id="1437024911">
                                                      <w:marLeft w:val="0"/>
                                                      <w:marRight w:val="0"/>
                                                      <w:marTop w:val="0"/>
                                                      <w:marBottom w:val="0"/>
                                                      <w:divBdr>
                                                        <w:top w:val="none" w:sz="0" w:space="0" w:color="auto"/>
                                                        <w:left w:val="none" w:sz="0" w:space="0" w:color="auto"/>
                                                        <w:bottom w:val="none" w:sz="0" w:space="0" w:color="auto"/>
                                                        <w:right w:val="none" w:sz="0" w:space="0" w:color="auto"/>
                                                      </w:divBdr>
                                                      <w:divsChild>
                                                        <w:div w:id="781999660">
                                                          <w:marLeft w:val="0"/>
                                                          <w:marRight w:val="0"/>
                                                          <w:marTop w:val="0"/>
                                                          <w:marBottom w:val="0"/>
                                                          <w:divBdr>
                                                            <w:top w:val="none" w:sz="0" w:space="0" w:color="auto"/>
                                                            <w:left w:val="none" w:sz="0" w:space="0" w:color="auto"/>
                                                            <w:bottom w:val="none" w:sz="0" w:space="0" w:color="auto"/>
                                                            <w:right w:val="none" w:sz="0" w:space="0" w:color="auto"/>
                                                          </w:divBdr>
                                                          <w:divsChild>
                                                            <w:div w:id="7041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5869254">
      <w:bodyDiv w:val="1"/>
      <w:marLeft w:val="0"/>
      <w:marRight w:val="0"/>
      <w:marTop w:val="0"/>
      <w:marBottom w:val="0"/>
      <w:divBdr>
        <w:top w:val="none" w:sz="0" w:space="0" w:color="auto"/>
        <w:left w:val="none" w:sz="0" w:space="0" w:color="auto"/>
        <w:bottom w:val="none" w:sz="0" w:space="0" w:color="auto"/>
        <w:right w:val="none" w:sz="0" w:space="0" w:color="auto"/>
      </w:divBdr>
      <w:divsChild>
        <w:div w:id="1592929180">
          <w:marLeft w:val="0"/>
          <w:marRight w:val="0"/>
          <w:marTop w:val="0"/>
          <w:marBottom w:val="0"/>
          <w:divBdr>
            <w:top w:val="none" w:sz="0" w:space="0" w:color="auto"/>
            <w:left w:val="none" w:sz="0" w:space="0" w:color="auto"/>
            <w:bottom w:val="none" w:sz="0" w:space="0" w:color="auto"/>
            <w:right w:val="none" w:sz="0" w:space="0" w:color="auto"/>
          </w:divBdr>
          <w:divsChild>
            <w:div w:id="56131268">
              <w:marLeft w:val="0"/>
              <w:marRight w:val="0"/>
              <w:marTop w:val="0"/>
              <w:marBottom w:val="0"/>
              <w:divBdr>
                <w:top w:val="none" w:sz="0" w:space="0" w:color="auto"/>
                <w:left w:val="none" w:sz="0" w:space="0" w:color="auto"/>
                <w:bottom w:val="none" w:sz="0" w:space="0" w:color="auto"/>
                <w:right w:val="none" w:sz="0" w:space="0" w:color="auto"/>
              </w:divBdr>
              <w:divsChild>
                <w:div w:id="1909462074">
                  <w:marLeft w:val="0"/>
                  <w:marRight w:val="0"/>
                  <w:marTop w:val="0"/>
                  <w:marBottom w:val="0"/>
                  <w:divBdr>
                    <w:top w:val="none" w:sz="0" w:space="0" w:color="auto"/>
                    <w:left w:val="none" w:sz="0" w:space="0" w:color="auto"/>
                    <w:bottom w:val="none" w:sz="0" w:space="0" w:color="auto"/>
                    <w:right w:val="none" w:sz="0" w:space="0" w:color="auto"/>
                  </w:divBdr>
                  <w:divsChild>
                    <w:div w:id="1725063982">
                      <w:marLeft w:val="0"/>
                      <w:marRight w:val="0"/>
                      <w:marTop w:val="0"/>
                      <w:marBottom w:val="0"/>
                      <w:divBdr>
                        <w:top w:val="none" w:sz="0" w:space="0" w:color="auto"/>
                        <w:left w:val="none" w:sz="0" w:space="0" w:color="auto"/>
                        <w:bottom w:val="none" w:sz="0" w:space="0" w:color="auto"/>
                        <w:right w:val="none" w:sz="0" w:space="0" w:color="auto"/>
                      </w:divBdr>
                      <w:divsChild>
                        <w:div w:id="1974823646">
                          <w:marLeft w:val="0"/>
                          <w:marRight w:val="0"/>
                          <w:marTop w:val="0"/>
                          <w:marBottom w:val="0"/>
                          <w:divBdr>
                            <w:top w:val="none" w:sz="0" w:space="0" w:color="auto"/>
                            <w:left w:val="none" w:sz="0" w:space="0" w:color="auto"/>
                            <w:bottom w:val="none" w:sz="0" w:space="0" w:color="auto"/>
                            <w:right w:val="none" w:sz="0" w:space="0" w:color="auto"/>
                          </w:divBdr>
                          <w:divsChild>
                            <w:div w:id="2052067179">
                              <w:marLeft w:val="0"/>
                              <w:marRight w:val="0"/>
                              <w:marTop w:val="0"/>
                              <w:marBottom w:val="0"/>
                              <w:divBdr>
                                <w:top w:val="none" w:sz="0" w:space="0" w:color="auto"/>
                                <w:left w:val="none" w:sz="0" w:space="0" w:color="auto"/>
                                <w:bottom w:val="none" w:sz="0" w:space="0" w:color="auto"/>
                                <w:right w:val="none" w:sz="0" w:space="0" w:color="auto"/>
                              </w:divBdr>
                              <w:divsChild>
                                <w:div w:id="1849639053">
                                  <w:marLeft w:val="0"/>
                                  <w:marRight w:val="0"/>
                                  <w:marTop w:val="0"/>
                                  <w:marBottom w:val="0"/>
                                  <w:divBdr>
                                    <w:top w:val="none" w:sz="0" w:space="0" w:color="auto"/>
                                    <w:left w:val="none" w:sz="0" w:space="0" w:color="auto"/>
                                    <w:bottom w:val="none" w:sz="0" w:space="0" w:color="auto"/>
                                    <w:right w:val="none" w:sz="0" w:space="0" w:color="auto"/>
                                  </w:divBdr>
                                  <w:divsChild>
                                    <w:div w:id="992025081">
                                      <w:marLeft w:val="0"/>
                                      <w:marRight w:val="0"/>
                                      <w:marTop w:val="0"/>
                                      <w:marBottom w:val="0"/>
                                      <w:divBdr>
                                        <w:top w:val="none" w:sz="0" w:space="0" w:color="auto"/>
                                        <w:left w:val="none" w:sz="0" w:space="0" w:color="auto"/>
                                        <w:bottom w:val="none" w:sz="0" w:space="0" w:color="auto"/>
                                        <w:right w:val="none" w:sz="0" w:space="0" w:color="auto"/>
                                      </w:divBdr>
                                      <w:divsChild>
                                        <w:div w:id="1236554629">
                                          <w:marLeft w:val="0"/>
                                          <w:marRight w:val="0"/>
                                          <w:marTop w:val="0"/>
                                          <w:marBottom w:val="0"/>
                                          <w:divBdr>
                                            <w:top w:val="none" w:sz="0" w:space="0" w:color="auto"/>
                                            <w:left w:val="none" w:sz="0" w:space="0" w:color="auto"/>
                                            <w:bottom w:val="none" w:sz="0" w:space="0" w:color="auto"/>
                                            <w:right w:val="none" w:sz="0" w:space="0" w:color="auto"/>
                                          </w:divBdr>
                                          <w:divsChild>
                                            <w:div w:id="352264500">
                                              <w:marLeft w:val="0"/>
                                              <w:marRight w:val="0"/>
                                              <w:marTop w:val="0"/>
                                              <w:marBottom w:val="0"/>
                                              <w:divBdr>
                                                <w:top w:val="none" w:sz="0" w:space="0" w:color="auto"/>
                                                <w:left w:val="none" w:sz="0" w:space="0" w:color="auto"/>
                                                <w:bottom w:val="none" w:sz="0" w:space="0" w:color="auto"/>
                                                <w:right w:val="none" w:sz="0" w:space="0" w:color="auto"/>
                                              </w:divBdr>
                                              <w:divsChild>
                                                <w:div w:id="1217089902">
                                                  <w:marLeft w:val="0"/>
                                                  <w:marRight w:val="0"/>
                                                  <w:marTop w:val="0"/>
                                                  <w:marBottom w:val="0"/>
                                                  <w:divBdr>
                                                    <w:top w:val="none" w:sz="0" w:space="0" w:color="auto"/>
                                                    <w:left w:val="none" w:sz="0" w:space="0" w:color="auto"/>
                                                    <w:bottom w:val="none" w:sz="0" w:space="0" w:color="auto"/>
                                                    <w:right w:val="none" w:sz="0" w:space="0" w:color="auto"/>
                                                  </w:divBdr>
                                                  <w:divsChild>
                                                    <w:div w:id="874855220">
                                                      <w:marLeft w:val="0"/>
                                                      <w:marRight w:val="0"/>
                                                      <w:marTop w:val="0"/>
                                                      <w:marBottom w:val="0"/>
                                                      <w:divBdr>
                                                        <w:top w:val="none" w:sz="0" w:space="0" w:color="auto"/>
                                                        <w:left w:val="none" w:sz="0" w:space="0" w:color="auto"/>
                                                        <w:bottom w:val="none" w:sz="0" w:space="0" w:color="auto"/>
                                                        <w:right w:val="none" w:sz="0" w:space="0" w:color="auto"/>
                                                      </w:divBdr>
                                                      <w:divsChild>
                                                        <w:div w:id="1393193052">
                                                          <w:marLeft w:val="0"/>
                                                          <w:marRight w:val="0"/>
                                                          <w:marTop w:val="0"/>
                                                          <w:marBottom w:val="0"/>
                                                          <w:divBdr>
                                                            <w:top w:val="none" w:sz="0" w:space="0" w:color="auto"/>
                                                            <w:left w:val="none" w:sz="0" w:space="0" w:color="auto"/>
                                                            <w:bottom w:val="none" w:sz="0" w:space="0" w:color="auto"/>
                                                            <w:right w:val="none" w:sz="0" w:space="0" w:color="auto"/>
                                                          </w:divBdr>
                                                          <w:divsChild>
                                                            <w:div w:id="3317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4703031">
      <w:bodyDiv w:val="1"/>
      <w:marLeft w:val="0"/>
      <w:marRight w:val="0"/>
      <w:marTop w:val="0"/>
      <w:marBottom w:val="0"/>
      <w:divBdr>
        <w:top w:val="none" w:sz="0" w:space="0" w:color="auto"/>
        <w:left w:val="none" w:sz="0" w:space="0" w:color="auto"/>
        <w:bottom w:val="none" w:sz="0" w:space="0" w:color="auto"/>
        <w:right w:val="none" w:sz="0" w:space="0" w:color="auto"/>
      </w:divBdr>
      <w:divsChild>
        <w:div w:id="1872953718">
          <w:marLeft w:val="0"/>
          <w:marRight w:val="0"/>
          <w:marTop w:val="0"/>
          <w:marBottom w:val="0"/>
          <w:divBdr>
            <w:top w:val="none" w:sz="0" w:space="0" w:color="auto"/>
            <w:left w:val="none" w:sz="0" w:space="0" w:color="auto"/>
            <w:bottom w:val="none" w:sz="0" w:space="0" w:color="auto"/>
            <w:right w:val="none" w:sz="0" w:space="0" w:color="auto"/>
          </w:divBdr>
          <w:divsChild>
            <w:div w:id="9258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9639">
      <w:bodyDiv w:val="1"/>
      <w:marLeft w:val="0"/>
      <w:marRight w:val="0"/>
      <w:marTop w:val="0"/>
      <w:marBottom w:val="0"/>
      <w:divBdr>
        <w:top w:val="none" w:sz="0" w:space="0" w:color="auto"/>
        <w:left w:val="none" w:sz="0" w:space="0" w:color="auto"/>
        <w:bottom w:val="none" w:sz="0" w:space="0" w:color="auto"/>
        <w:right w:val="none" w:sz="0" w:space="0" w:color="auto"/>
      </w:divBdr>
      <w:divsChild>
        <w:div w:id="1791123867">
          <w:marLeft w:val="0"/>
          <w:marRight w:val="0"/>
          <w:marTop w:val="0"/>
          <w:marBottom w:val="0"/>
          <w:divBdr>
            <w:top w:val="none" w:sz="0" w:space="0" w:color="auto"/>
            <w:left w:val="none" w:sz="0" w:space="0" w:color="auto"/>
            <w:bottom w:val="none" w:sz="0" w:space="0" w:color="auto"/>
            <w:right w:val="none" w:sz="0" w:space="0" w:color="auto"/>
          </w:divBdr>
        </w:div>
      </w:divsChild>
    </w:div>
    <w:div w:id="686830180">
      <w:bodyDiv w:val="1"/>
      <w:marLeft w:val="0"/>
      <w:marRight w:val="0"/>
      <w:marTop w:val="0"/>
      <w:marBottom w:val="0"/>
      <w:divBdr>
        <w:top w:val="none" w:sz="0" w:space="0" w:color="auto"/>
        <w:left w:val="none" w:sz="0" w:space="0" w:color="auto"/>
        <w:bottom w:val="none" w:sz="0" w:space="0" w:color="auto"/>
        <w:right w:val="none" w:sz="0" w:space="0" w:color="auto"/>
      </w:divBdr>
    </w:div>
    <w:div w:id="694692795">
      <w:bodyDiv w:val="1"/>
      <w:marLeft w:val="0"/>
      <w:marRight w:val="0"/>
      <w:marTop w:val="0"/>
      <w:marBottom w:val="0"/>
      <w:divBdr>
        <w:top w:val="none" w:sz="0" w:space="0" w:color="auto"/>
        <w:left w:val="none" w:sz="0" w:space="0" w:color="auto"/>
        <w:bottom w:val="none" w:sz="0" w:space="0" w:color="auto"/>
        <w:right w:val="none" w:sz="0" w:space="0" w:color="auto"/>
      </w:divBdr>
      <w:divsChild>
        <w:div w:id="1341589175">
          <w:marLeft w:val="0"/>
          <w:marRight w:val="0"/>
          <w:marTop w:val="0"/>
          <w:marBottom w:val="0"/>
          <w:divBdr>
            <w:top w:val="none" w:sz="0" w:space="0" w:color="auto"/>
            <w:left w:val="none" w:sz="0" w:space="0" w:color="auto"/>
            <w:bottom w:val="none" w:sz="0" w:space="0" w:color="auto"/>
            <w:right w:val="none" w:sz="0" w:space="0" w:color="auto"/>
          </w:divBdr>
          <w:divsChild>
            <w:div w:id="90509805">
              <w:marLeft w:val="0"/>
              <w:marRight w:val="0"/>
              <w:marTop w:val="0"/>
              <w:marBottom w:val="0"/>
              <w:divBdr>
                <w:top w:val="none" w:sz="0" w:space="0" w:color="auto"/>
                <w:left w:val="none" w:sz="0" w:space="0" w:color="auto"/>
                <w:bottom w:val="none" w:sz="0" w:space="0" w:color="auto"/>
                <w:right w:val="none" w:sz="0" w:space="0" w:color="auto"/>
              </w:divBdr>
              <w:divsChild>
                <w:div w:id="1703822871">
                  <w:marLeft w:val="0"/>
                  <w:marRight w:val="0"/>
                  <w:marTop w:val="0"/>
                  <w:marBottom w:val="0"/>
                  <w:divBdr>
                    <w:top w:val="none" w:sz="0" w:space="0" w:color="auto"/>
                    <w:left w:val="none" w:sz="0" w:space="0" w:color="auto"/>
                    <w:bottom w:val="none" w:sz="0" w:space="0" w:color="auto"/>
                    <w:right w:val="none" w:sz="0" w:space="0" w:color="auto"/>
                  </w:divBdr>
                  <w:divsChild>
                    <w:div w:id="1715350393">
                      <w:marLeft w:val="0"/>
                      <w:marRight w:val="0"/>
                      <w:marTop w:val="0"/>
                      <w:marBottom w:val="0"/>
                      <w:divBdr>
                        <w:top w:val="none" w:sz="0" w:space="0" w:color="auto"/>
                        <w:left w:val="none" w:sz="0" w:space="0" w:color="auto"/>
                        <w:bottom w:val="none" w:sz="0" w:space="0" w:color="auto"/>
                        <w:right w:val="none" w:sz="0" w:space="0" w:color="auto"/>
                      </w:divBdr>
                      <w:divsChild>
                        <w:div w:id="9529270">
                          <w:marLeft w:val="0"/>
                          <w:marRight w:val="0"/>
                          <w:marTop w:val="0"/>
                          <w:marBottom w:val="0"/>
                          <w:divBdr>
                            <w:top w:val="none" w:sz="0" w:space="0" w:color="auto"/>
                            <w:left w:val="none" w:sz="0" w:space="0" w:color="auto"/>
                            <w:bottom w:val="none" w:sz="0" w:space="0" w:color="auto"/>
                            <w:right w:val="none" w:sz="0" w:space="0" w:color="auto"/>
                          </w:divBdr>
                          <w:divsChild>
                            <w:div w:id="137982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628668">
      <w:bodyDiv w:val="1"/>
      <w:marLeft w:val="0"/>
      <w:marRight w:val="0"/>
      <w:marTop w:val="0"/>
      <w:marBottom w:val="0"/>
      <w:divBdr>
        <w:top w:val="none" w:sz="0" w:space="0" w:color="auto"/>
        <w:left w:val="none" w:sz="0" w:space="0" w:color="auto"/>
        <w:bottom w:val="none" w:sz="0" w:space="0" w:color="auto"/>
        <w:right w:val="none" w:sz="0" w:space="0" w:color="auto"/>
      </w:divBdr>
    </w:div>
    <w:div w:id="744111288">
      <w:bodyDiv w:val="1"/>
      <w:marLeft w:val="0"/>
      <w:marRight w:val="0"/>
      <w:marTop w:val="0"/>
      <w:marBottom w:val="0"/>
      <w:divBdr>
        <w:top w:val="none" w:sz="0" w:space="0" w:color="auto"/>
        <w:left w:val="none" w:sz="0" w:space="0" w:color="auto"/>
        <w:bottom w:val="none" w:sz="0" w:space="0" w:color="auto"/>
        <w:right w:val="none" w:sz="0" w:space="0" w:color="auto"/>
      </w:divBdr>
    </w:div>
    <w:div w:id="757598465">
      <w:bodyDiv w:val="1"/>
      <w:marLeft w:val="0"/>
      <w:marRight w:val="0"/>
      <w:marTop w:val="0"/>
      <w:marBottom w:val="0"/>
      <w:divBdr>
        <w:top w:val="none" w:sz="0" w:space="0" w:color="auto"/>
        <w:left w:val="none" w:sz="0" w:space="0" w:color="auto"/>
        <w:bottom w:val="none" w:sz="0" w:space="0" w:color="auto"/>
        <w:right w:val="none" w:sz="0" w:space="0" w:color="auto"/>
      </w:divBdr>
    </w:div>
    <w:div w:id="762069800">
      <w:bodyDiv w:val="1"/>
      <w:marLeft w:val="0"/>
      <w:marRight w:val="0"/>
      <w:marTop w:val="0"/>
      <w:marBottom w:val="0"/>
      <w:divBdr>
        <w:top w:val="none" w:sz="0" w:space="0" w:color="auto"/>
        <w:left w:val="none" w:sz="0" w:space="0" w:color="auto"/>
        <w:bottom w:val="none" w:sz="0" w:space="0" w:color="auto"/>
        <w:right w:val="none" w:sz="0" w:space="0" w:color="auto"/>
      </w:divBdr>
      <w:divsChild>
        <w:div w:id="197162353">
          <w:marLeft w:val="0"/>
          <w:marRight w:val="0"/>
          <w:marTop w:val="0"/>
          <w:marBottom w:val="0"/>
          <w:divBdr>
            <w:top w:val="none" w:sz="0" w:space="0" w:color="auto"/>
            <w:left w:val="none" w:sz="0" w:space="0" w:color="auto"/>
            <w:bottom w:val="none" w:sz="0" w:space="0" w:color="auto"/>
            <w:right w:val="none" w:sz="0" w:space="0" w:color="auto"/>
          </w:divBdr>
        </w:div>
        <w:div w:id="354356569">
          <w:marLeft w:val="0"/>
          <w:marRight w:val="0"/>
          <w:marTop w:val="0"/>
          <w:marBottom w:val="0"/>
          <w:divBdr>
            <w:top w:val="none" w:sz="0" w:space="0" w:color="auto"/>
            <w:left w:val="none" w:sz="0" w:space="0" w:color="auto"/>
            <w:bottom w:val="none" w:sz="0" w:space="0" w:color="auto"/>
            <w:right w:val="none" w:sz="0" w:space="0" w:color="auto"/>
          </w:divBdr>
        </w:div>
      </w:divsChild>
    </w:div>
    <w:div w:id="775566518">
      <w:bodyDiv w:val="1"/>
      <w:marLeft w:val="0"/>
      <w:marRight w:val="0"/>
      <w:marTop w:val="0"/>
      <w:marBottom w:val="0"/>
      <w:divBdr>
        <w:top w:val="none" w:sz="0" w:space="0" w:color="auto"/>
        <w:left w:val="none" w:sz="0" w:space="0" w:color="auto"/>
        <w:bottom w:val="none" w:sz="0" w:space="0" w:color="auto"/>
        <w:right w:val="none" w:sz="0" w:space="0" w:color="auto"/>
      </w:divBdr>
    </w:div>
    <w:div w:id="788356861">
      <w:bodyDiv w:val="1"/>
      <w:marLeft w:val="0"/>
      <w:marRight w:val="0"/>
      <w:marTop w:val="0"/>
      <w:marBottom w:val="0"/>
      <w:divBdr>
        <w:top w:val="none" w:sz="0" w:space="0" w:color="auto"/>
        <w:left w:val="none" w:sz="0" w:space="0" w:color="auto"/>
        <w:bottom w:val="none" w:sz="0" w:space="0" w:color="auto"/>
        <w:right w:val="none" w:sz="0" w:space="0" w:color="auto"/>
      </w:divBdr>
    </w:div>
    <w:div w:id="791216890">
      <w:bodyDiv w:val="1"/>
      <w:marLeft w:val="0"/>
      <w:marRight w:val="0"/>
      <w:marTop w:val="0"/>
      <w:marBottom w:val="0"/>
      <w:divBdr>
        <w:top w:val="none" w:sz="0" w:space="0" w:color="auto"/>
        <w:left w:val="none" w:sz="0" w:space="0" w:color="auto"/>
        <w:bottom w:val="none" w:sz="0" w:space="0" w:color="auto"/>
        <w:right w:val="none" w:sz="0" w:space="0" w:color="auto"/>
      </w:divBdr>
    </w:div>
    <w:div w:id="799231063">
      <w:bodyDiv w:val="1"/>
      <w:marLeft w:val="0"/>
      <w:marRight w:val="0"/>
      <w:marTop w:val="0"/>
      <w:marBottom w:val="0"/>
      <w:divBdr>
        <w:top w:val="none" w:sz="0" w:space="0" w:color="auto"/>
        <w:left w:val="none" w:sz="0" w:space="0" w:color="auto"/>
        <w:bottom w:val="none" w:sz="0" w:space="0" w:color="auto"/>
        <w:right w:val="none" w:sz="0" w:space="0" w:color="auto"/>
      </w:divBdr>
    </w:div>
    <w:div w:id="838423404">
      <w:bodyDiv w:val="1"/>
      <w:marLeft w:val="0"/>
      <w:marRight w:val="0"/>
      <w:marTop w:val="0"/>
      <w:marBottom w:val="0"/>
      <w:divBdr>
        <w:top w:val="none" w:sz="0" w:space="0" w:color="auto"/>
        <w:left w:val="none" w:sz="0" w:space="0" w:color="auto"/>
        <w:bottom w:val="none" w:sz="0" w:space="0" w:color="auto"/>
        <w:right w:val="none" w:sz="0" w:space="0" w:color="auto"/>
      </w:divBdr>
    </w:div>
    <w:div w:id="840390413">
      <w:bodyDiv w:val="1"/>
      <w:marLeft w:val="0"/>
      <w:marRight w:val="0"/>
      <w:marTop w:val="0"/>
      <w:marBottom w:val="0"/>
      <w:divBdr>
        <w:top w:val="none" w:sz="0" w:space="0" w:color="auto"/>
        <w:left w:val="none" w:sz="0" w:space="0" w:color="auto"/>
        <w:bottom w:val="none" w:sz="0" w:space="0" w:color="auto"/>
        <w:right w:val="none" w:sz="0" w:space="0" w:color="auto"/>
      </w:divBdr>
    </w:div>
    <w:div w:id="841162389">
      <w:bodyDiv w:val="1"/>
      <w:marLeft w:val="0"/>
      <w:marRight w:val="0"/>
      <w:marTop w:val="0"/>
      <w:marBottom w:val="0"/>
      <w:divBdr>
        <w:top w:val="none" w:sz="0" w:space="0" w:color="auto"/>
        <w:left w:val="none" w:sz="0" w:space="0" w:color="auto"/>
        <w:bottom w:val="none" w:sz="0" w:space="0" w:color="auto"/>
        <w:right w:val="none" w:sz="0" w:space="0" w:color="auto"/>
      </w:divBdr>
      <w:divsChild>
        <w:div w:id="541207426">
          <w:marLeft w:val="0"/>
          <w:marRight w:val="0"/>
          <w:marTop w:val="0"/>
          <w:marBottom w:val="0"/>
          <w:divBdr>
            <w:top w:val="none" w:sz="0" w:space="0" w:color="auto"/>
            <w:left w:val="none" w:sz="0" w:space="0" w:color="auto"/>
            <w:bottom w:val="none" w:sz="0" w:space="0" w:color="auto"/>
            <w:right w:val="none" w:sz="0" w:space="0" w:color="auto"/>
          </w:divBdr>
          <w:divsChild>
            <w:div w:id="1779451983">
              <w:marLeft w:val="0"/>
              <w:marRight w:val="0"/>
              <w:marTop w:val="0"/>
              <w:marBottom w:val="0"/>
              <w:divBdr>
                <w:top w:val="none" w:sz="0" w:space="0" w:color="auto"/>
                <w:left w:val="none" w:sz="0" w:space="0" w:color="auto"/>
                <w:bottom w:val="none" w:sz="0" w:space="0" w:color="auto"/>
                <w:right w:val="none" w:sz="0" w:space="0" w:color="auto"/>
              </w:divBdr>
              <w:divsChild>
                <w:div w:id="1047988531">
                  <w:marLeft w:val="0"/>
                  <w:marRight w:val="0"/>
                  <w:marTop w:val="0"/>
                  <w:marBottom w:val="0"/>
                  <w:divBdr>
                    <w:top w:val="none" w:sz="0" w:space="0" w:color="auto"/>
                    <w:left w:val="none" w:sz="0" w:space="0" w:color="auto"/>
                    <w:bottom w:val="none" w:sz="0" w:space="0" w:color="auto"/>
                    <w:right w:val="none" w:sz="0" w:space="0" w:color="auto"/>
                  </w:divBdr>
                  <w:divsChild>
                    <w:div w:id="1564176277">
                      <w:marLeft w:val="0"/>
                      <w:marRight w:val="0"/>
                      <w:marTop w:val="0"/>
                      <w:marBottom w:val="0"/>
                      <w:divBdr>
                        <w:top w:val="none" w:sz="0" w:space="0" w:color="auto"/>
                        <w:left w:val="none" w:sz="0" w:space="0" w:color="auto"/>
                        <w:bottom w:val="none" w:sz="0" w:space="0" w:color="auto"/>
                        <w:right w:val="none" w:sz="0" w:space="0" w:color="auto"/>
                      </w:divBdr>
                      <w:divsChild>
                        <w:div w:id="25303027">
                          <w:marLeft w:val="0"/>
                          <w:marRight w:val="0"/>
                          <w:marTop w:val="0"/>
                          <w:marBottom w:val="0"/>
                          <w:divBdr>
                            <w:top w:val="none" w:sz="0" w:space="0" w:color="auto"/>
                            <w:left w:val="none" w:sz="0" w:space="0" w:color="auto"/>
                            <w:bottom w:val="none" w:sz="0" w:space="0" w:color="auto"/>
                            <w:right w:val="none" w:sz="0" w:space="0" w:color="auto"/>
                          </w:divBdr>
                          <w:divsChild>
                            <w:div w:id="867641410">
                              <w:marLeft w:val="0"/>
                              <w:marRight w:val="0"/>
                              <w:marTop w:val="0"/>
                              <w:marBottom w:val="0"/>
                              <w:divBdr>
                                <w:top w:val="none" w:sz="0" w:space="0" w:color="auto"/>
                                <w:left w:val="none" w:sz="0" w:space="0" w:color="auto"/>
                                <w:bottom w:val="none" w:sz="0" w:space="0" w:color="auto"/>
                                <w:right w:val="none" w:sz="0" w:space="0" w:color="auto"/>
                              </w:divBdr>
                              <w:divsChild>
                                <w:div w:id="711270307">
                                  <w:marLeft w:val="0"/>
                                  <w:marRight w:val="0"/>
                                  <w:marTop w:val="0"/>
                                  <w:marBottom w:val="0"/>
                                  <w:divBdr>
                                    <w:top w:val="none" w:sz="0" w:space="0" w:color="auto"/>
                                    <w:left w:val="none" w:sz="0" w:space="0" w:color="auto"/>
                                    <w:bottom w:val="none" w:sz="0" w:space="0" w:color="auto"/>
                                    <w:right w:val="none" w:sz="0" w:space="0" w:color="auto"/>
                                  </w:divBdr>
                                  <w:divsChild>
                                    <w:div w:id="945769251">
                                      <w:marLeft w:val="0"/>
                                      <w:marRight w:val="0"/>
                                      <w:marTop w:val="0"/>
                                      <w:marBottom w:val="0"/>
                                      <w:divBdr>
                                        <w:top w:val="none" w:sz="0" w:space="0" w:color="auto"/>
                                        <w:left w:val="none" w:sz="0" w:space="0" w:color="auto"/>
                                        <w:bottom w:val="none" w:sz="0" w:space="0" w:color="auto"/>
                                        <w:right w:val="none" w:sz="0" w:space="0" w:color="auto"/>
                                      </w:divBdr>
                                      <w:divsChild>
                                        <w:div w:id="197008554">
                                          <w:marLeft w:val="0"/>
                                          <w:marRight w:val="0"/>
                                          <w:marTop w:val="0"/>
                                          <w:marBottom w:val="0"/>
                                          <w:divBdr>
                                            <w:top w:val="none" w:sz="0" w:space="0" w:color="auto"/>
                                            <w:left w:val="none" w:sz="0" w:space="0" w:color="auto"/>
                                            <w:bottom w:val="none" w:sz="0" w:space="0" w:color="auto"/>
                                            <w:right w:val="none" w:sz="0" w:space="0" w:color="auto"/>
                                          </w:divBdr>
                                          <w:divsChild>
                                            <w:div w:id="1474756942">
                                              <w:marLeft w:val="0"/>
                                              <w:marRight w:val="0"/>
                                              <w:marTop w:val="0"/>
                                              <w:marBottom w:val="0"/>
                                              <w:divBdr>
                                                <w:top w:val="none" w:sz="0" w:space="0" w:color="auto"/>
                                                <w:left w:val="none" w:sz="0" w:space="0" w:color="auto"/>
                                                <w:bottom w:val="none" w:sz="0" w:space="0" w:color="auto"/>
                                                <w:right w:val="none" w:sz="0" w:space="0" w:color="auto"/>
                                              </w:divBdr>
                                              <w:divsChild>
                                                <w:div w:id="406391240">
                                                  <w:marLeft w:val="0"/>
                                                  <w:marRight w:val="0"/>
                                                  <w:marTop w:val="0"/>
                                                  <w:marBottom w:val="0"/>
                                                  <w:divBdr>
                                                    <w:top w:val="none" w:sz="0" w:space="0" w:color="auto"/>
                                                    <w:left w:val="none" w:sz="0" w:space="0" w:color="auto"/>
                                                    <w:bottom w:val="none" w:sz="0" w:space="0" w:color="auto"/>
                                                    <w:right w:val="none" w:sz="0" w:space="0" w:color="auto"/>
                                                  </w:divBdr>
                                                  <w:divsChild>
                                                    <w:div w:id="1678538754">
                                                      <w:marLeft w:val="0"/>
                                                      <w:marRight w:val="0"/>
                                                      <w:marTop w:val="0"/>
                                                      <w:marBottom w:val="0"/>
                                                      <w:divBdr>
                                                        <w:top w:val="none" w:sz="0" w:space="0" w:color="auto"/>
                                                        <w:left w:val="none" w:sz="0" w:space="0" w:color="auto"/>
                                                        <w:bottom w:val="none" w:sz="0" w:space="0" w:color="auto"/>
                                                        <w:right w:val="none" w:sz="0" w:space="0" w:color="auto"/>
                                                      </w:divBdr>
                                                      <w:divsChild>
                                                        <w:div w:id="2139258117">
                                                          <w:marLeft w:val="0"/>
                                                          <w:marRight w:val="0"/>
                                                          <w:marTop w:val="0"/>
                                                          <w:marBottom w:val="0"/>
                                                          <w:divBdr>
                                                            <w:top w:val="none" w:sz="0" w:space="0" w:color="auto"/>
                                                            <w:left w:val="none" w:sz="0" w:space="0" w:color="auto"/>
                                                            <w:bottom w:val="none" w:sz="0" w:space="0" w:color="auto"/>
                                                            <w:right w:val="none" w:sz="0" w:space="0" w:color="auto"/>
                                                          </w:divBdr>
                                                          <w:divsChild>
                                                            <w:div w:id="195161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1312288">
      <w:bodyDiv w:val="1"/>
      <w:marLeft w:val="0"/>
      <w:marRight w:val="0"/>
      <w:marTop w:val="0"/>
      <w:marBottom w:val="0"/>
      <w:divBdr>
        <w:top w:val="none" w:sz="0" w:space="0" w:color="auto"/>
        <w:left w:val="none" w:sz="0" w:space="0" w:color="auto"/>
        <w:bottom w:val="none" w:sz="0" w:space="0" w:color="auto"/>
        <w:right w:val="none" w:sz="0" w:space="0" w:color="auto"/>
      </w:divBdr>
      <w:divsChild>
        <w:div w:id="910507719">
          <w:marLeft w:val="0"/>
          <w:marRight w:val="0"/>
          <w:marTop w:val="0"/>
          <w:marBottom w:val="0"/>
          <w:divBdr>
            <w:top w:val="none" w:sz="0" w:space="0" w:color="auto"/>
            <w:left w:val="none" w:sz="0" w:space="0" w:color="auto"/>
            <w:bottom w:val="none" w:sz="0" w:space="0" w:color="auto"/>
            <w:right w:val="none" w:sz="0" w:space="0" w:color="auto"/>
          </w:divBdr>
        </w:div>
        <w:div w:id="863860671">
          <w:marLeft w:val="0"/>
          <w:marRight w:val="0"/>
          <w:marTop w:val="0"/>
          <w:marBottom w:val="0"/>
          <w:divBdr>
            <w:top w:val="none" w:sz="0" w:space="0" w:color="auto"/>
            <w:left w:val="none" w:sz="0" w:space="0" w:color="auto"/>
            <w:bottom w:val="none" w:sz="0" w:space="0" w:color="auto"/>
            <w:right w:val="none" w:sz="0" w:space="0" w:color="auto"/>
          </w:divBdr>
          <w:divsChild>
            <w:div w:id="1726832215">
              <w:marLeft w:val="0"/>
              <w:marRight w:val="0"/>
              <w:marTop w:val="0"/>
              <w:marBottom w:val="0"/>
              <w:divBdr>
                <w:top w:val="none" w:sz="0" w:space="0" w:color="auto"/>
                <w:left w:val="none" w:sz="0" w:space="0" w:color="auto"/>
                <w:bottom w:val="none" w:sz="0" w:space="0" w:color="auto"/>
                <w:right w:val="none" w:sz="0" w:space="0" w:color="auto"/>
              </w:divBdr>
            </w:div>
            <w:div w:id="1631396624">
              <w:marLeft w:val="0"/>
              <w:marRight w:val="0"/>
              <w:marTop w:val="0"/>
              <w:marBottom w:val="0"/>
              <w:divBdr>
                <w:top w:val="none" w:sz="0" w:space="0" w:color="auto"/>
                <w:left w:val="none" w:sz="0" w:space="0" w:color="auto"/>
                <w:bottom w:val="none" w:sz="0" w:space="0" w:color="auto"/>
                <w:right w:val="none" w:sz="0" w:space="0" w:color="auto"/>
              </w:divBdr>
            </w:div>
          </w:divsChild>
        </w:div>
        <w:div w:id="1474368494">
          <w:marLeft w:val="0"/>
          <w:marRight w:val="0"/>
          <w:marTop w:val="0"/>
          <w:marBottom w:val="0"/>
          <w:divBdr>
            <w:top w:val="none" w:sz="0" w:space="0" w:color="auto"/>
            <w:left w:val="none" w:sz="0" w:space="0" w:color="auto"/>
            <w:bottom w:val="none" w:sz="0" w:space="0" w:color="auto"/>
            <w:right w:val="none" w:sz="0" w:space="0" w:color="auto"/>
          </w:divBdr>
          <w:divsChild>
            <w:div w:id="219244620">
              <w:marLeft w:val="0"/>
              <w:marRight w:val="0"/>
              <w:marTop w:val="0"/>
              <w:marBottom w:val="0"/>
              <w:divBdr>
                <w:top w:val="none" w:sz="0" w:space="0" w:color="auto"/>
                <w:left w:val="none" w:sz="0" w:space="0" w:color="auto"/>
                <w:bottom w:val="none" w:sz="0" w:space="0" w:color="auto"/>
                <w:right w:val="none" w:sz="0" w:space="0" w:color="auto"/>
              </w:divBdr>
              <w:divsChild>
                <w:div w:id="126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0837">
      <w:bodyDiv w:val="1"/>
      <w:marLeft w:val="0"/>
      <w:marRight w:val="0"/>
      <w:marTop w:val="0"/>
      <w:marBottom w:val="0"/>
      <w:divBdr>
        <w:top w:val="none" w:sz="0" w:space="0" w:color="auto"/>
        <w:left w:val="none" w:sz="0" w:space="0" w:color="auto"/>
        <w:bottom w:val="none" w:sz="0" w:space="0" w:color="auto"/>
        <w:right w:val="none" w:sz="0" w:space="0" w:color="auto"/>
      </w:divBdr>
      <w:divsChild>
        <w:div w:id="1805657559">
          <w:marLeft w:val="0"/>
          <w:marRight w:val="0"/>
          <w:marTop w:val="0"/>
          <w:marBottom w:val="0"/>
          <w:divBdr>
            <w:top w:val="none" w:sz="0" w:space="0" w:color="auto"/>
            <w:left w:val="none" w:sz="0" w:space="0" w:color="auto"/>
            <w:bottom w:val="none" w:sz="0" w:space="0" w:color="auto"/>
            <w:right w:val="none" w:sz="0" w:space="0" w:color="auto"/>
          </w:divBdr>
          <w:divsChild>
            <w:div w:id="594828120">
              <w:marLeft w:val="0"/>
              <w:marRight w:val="0"/>
              <w:marTop w:val="0"/>
              <w:marBottom w:val="0"/>
              <w:divBdr>
                <w:top w:val="none" w:sz="0" w:space="0" w:color="auto"/>
                <w:left w:val="none" w:sz="0" w:space="0" w:color="auto"/>
                <w:bottom w:val="none" w:sz="0" w:space="0" w:color="auto"/>
                <w:right w:val="none" w:sz="0" w:space="0" w:color="auto"/>
              </w:divBdr>
            </w:div>
            <w:div w:id="21179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072">
      <w:bodyDiv w:val="1"/>
      <w:marLeft w:val="0"/>
      <w:marRight w:val="0"/>
      <w:marTop w:val="0"/>
      <w:marBottom w:val="0"/>
      <w:divBdr>
        <w:top w:val="none" w:sz="0" w:space="0" w:color="auto"/>
        <w:left w:val="none" w:sz="0" w:space="0" w:color="auto"/>
        <w:bottom w:val="none" w:sz="0" w:space="0" w:color="auto"/>
        <w:right w:val="none" w:sz="0" w:space="0" w:color="auto"/>
      </w:divBdr>
    </w:div>
    <w:div w:id="888346917">
      <w:bodyDiv w:val="1"/>
      <w:marLeft w:val="0"/>
      <w:marRight w:val="0"/>
      <w:marTop w:val="0"/>
      <w:marBottom w:val="0"/>
      <w:divBdr>
        <w:top w:val="none" w:sz="0" w:space="0" w:color="auto"/>
        <w:left w:val="none" w:sz="0" w:space="0" w:color="auto"/>
        <w:bottom w:val="none" w:sz="0" w:space="0" w:color="auto"/>
        <w:right w:val="none" w:sz="0" w:space="0" w:color="auto"/>
      </w:divBdr>
    </w:div>
    <w:div w:id="890728208">
      <w:bodyDiv w:val="1"/>
      <w:marLeft w:val="0"/>
      <w:marRight w:val="0"/>
      <w:marTop w:val="0"/>
      <w:marBottom w:val="0"/>
      <w:divBdr>
        <w:top w:val="none" w:sz="0" w:space="0" w:color="auto"/>
        <w:left w:val="none" w:sz="0" w:space="0" w:color="auto"/>
        <w:bottom w:val="none" w:sz="0" w:space="0" w:color="auto"/>
        <w:right w:val="none" w:sz="0" w:space="0" w:color="auto"/>
      </w:divBdr>
      <w:divsChild>
        <w:div w:id="523523119">
          <w:marLeft w:val="0"/>
          <w:marRight w:val="0"/>
          <w:marTop w:val="0"/>
          <w:marBottom w:val="0"/>
          <w:divBdr>
            <w:top w:val="none" w:sz="0" w:space="0" w:color="auto"/>
            <w:left w:val="none" w:sz="0" w:space="0" w:color="auto"/>
            <w:bottom w:val="none" w:sz="0" w:space="0" w:color="auto"/>
            <w:right w:val="none" w:sz="0" w:space="0" w:color="auto"/>
          </w:divBdr>
          <w:divsChild>
            <w:div w:id="15666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8445">
      <w:bodyDiv w:val="1"/>
      <w:marLeft w:val="0"/>
      <w:marRight w:val="0"/>
      <w:marTop w:val="0"/>
      <w:marBottom w:val="0"/>
      <w:divBdr>
        <w:top w:val="none" w:sz="0" w:space="0" w:color="auto"/>
        <w:left w:val="none" w:sz="0" w:space="0" w:color="auto"/>
        <w:bottom w:val="none" w:sz="0" w:space="0" w:color="auto"/>
        <w:right w:val="none" w:sz="0" w:space="0" w:color="auto"/>
      </w:divBdr>
    </w:div>
    <w:div w:id="930316135">
      <w:bodyDiv w:val="1"/>
      <w:marLeft w:val="0"/>
      <w:marRight w:val="0"/>
      <w:marTop w:val="0"/>
      <w:marBottom w:val="0"/>
      <w:divBdr>
        <w:top w:val="none" w:sz="0" w:space="0" w:color="auto"/>
        <w:left w:val="none" w:sz="0" w:space="0" w:color="auto"/>
        <w:bottom w:val="none" w:sz="0" w:space="0" w:color="auto"/>
        <w:right w:val="none" w:sz="0" w:space="0" w:color="auto"/>
      </w:divBdr>
    </w:div>
    <w:div w:id="944844740">
      <w:bodyDiv w:val="1"/>
      <w:marLeft w:val="0"/>
      <w:marRight w:val="0"/>
      <w:marTop w:val="0"/>
      <w:marBottom w:val="0"/>
      <w:divBdr>
        <w:top w:val="none" w:sz="0" w:space="0" w:color="auto"/>
        <w:left w:val="none" w:sz="0" w:space="0" w:color="auto"/>
        <w:bottom w:val="none" w:sz="0" w:space="0" w:color="auto"/>
        <w:right w:val="none" w:sz="0" w:space="0" w:color="auto"/>
      </w:divBdr>
    </w:div>
    <w:div w:id="968436154">
      <w:bodyDiv w:val="1"/>
      <w:marLeft w:val="0"/>
      <w:marRight w:val="0"/>
      <w:marTop w:val="0"/>
      <w:marBottom w:val="0"/>
      <w:divBdr>
        <w:top w:val="none" w:sz="0" w:space="0" w:color="auto"/>
        <w:left w:val="none" w:sz="0" w:space="0" w:color="auto"/>
        <w:bottom w:val="none" w:sz="0" w:space="0" w:color="auto"/>
        <w:right w:val="none" w:sz="0" w:space="0" w:color="auto"/>
      </w:divBdr>
    </w:div>
    <w:div w:id="972717097">
      <w:bodyDiv w:val="1"/>
      <w:marLeft w:val="0"/>
      <w:marRight w:val="0"/>
      <w:marTop w:val="0"/>
      <w:marBottom w:val="0"/>
      <w:divBdr>
        <w:top w:val="none" w:sz="0" w:space="0" w:color="auto"/>
        <w:left w:val="none" w:sz="0" w:space="0" w:color="auto"/>
        <w:bottom w:val="none" w:sz="0" w:space="0" w:color="auto"/>
        <w:right w:val="none" w:sz="0" w:space="0" w:color="auto"/>
      </w:divBdr>
    </w:div>
    <w:div w:id="998342043">
      <w:bodyDiv w:val="1"/>
      <w:marLeft w:val="0"/>
      <w:marRight w:val="0"/>
      <w:marTop w:val="0"/>
      <w:marBottom w:val="0"/>
      <w:divBdr>
        <w:top w:val="none" w:sz="0" w:space="0" w:color="auto"/>
        <w:left w:val="none" w:sz="0" w:space="0" w:color="auto"/>
        <w:bottom w:val="none" w:sz="0" w:space="0" w:color="auto"/>
        <w:right w:val="none" w:sz="0" w:space="0" w:color="auto"/>
      </w:divBdr>
      <w:divsChild>
        <w:div w:id="960723289">
          <w:marLeft w:val="0"/>
          <w:marRight w:val="0"/>
          <w:marTop w:val="0"/>
          <w:marBottom w:val="0"/>
          <w:divBdr>
            <w:top w:val="none" w:sz="0" w:space="0" w:color="auto"/>
            <w:left w:val="none" w:sz="0" w:space="0" w:color="auto"/>
            <w:bottom w:val="none" w:sz="0" w:space="0" w:color="auto"/>
            <w:right w:val="none" w:sz="0" w:space="0" w:color="auto"/>
          </w:divBdr>
        </w:div>
        <w:div w:id="1948192454">
          <w:marLeft w:val="0"/>
          <w:marRight w:val="0"/>
          <w:marTop w:val="0"/>
          <w:marBottom w:val="0"/>
          <w:divBdr>
            <w:top w:val="none" w:sz="0" w:space="0" w:color="auto"/>
            <w:left w:val="none" w:sz="0" w:space="0" w:color="auto"/>
            <w:bottom w:val="none" w:sz="0" w:space="0" w:color="auto"/>
            <w:right w:val="none" w:sz="0" w:space="0" w:color="auto"/>
          </w:divBdr>
        </w:div>
      </w:divsChild>
    </w:div>
    <w:div w:id="1045829710">
      <w:bodyDiv w:val="1"/>
      <w:marLeft w:val="0"/>
      <w:marRight w:val="0"/>
      <w:marTop w:val="0"/>
      <w:marBottom w:val="0"/>
      <w:divBdr>
        <w:top w:val="none" w:sz="0" w:space="0" w:color="auto"/>
        <w:left w:val="none" w:sz="0" w:space="0" w:color="auto"/>
        <w:bottom w:val="none" w:sz="0" w:space="0" w:color="auto"/>
        <w:right w:val="none" w:sz="0" w:space="0" w:color="auto"/>
      </w:divBdr>
      <w:divsChild>
        <w:div w:id="235435985">
          <w:marLeft w:val="0"/>
          <w:marRight w:val="0"/>
          <w:marTop w:val="0"/>
          <w:marBottom w:val="0"/>
          <w:divBdr>
            <w:top w:val="none" w:sz="0" w:space="0" w:color="auto"/>
            <w:left w:val="none" w:sz="0" w:space="0" w:color="auto"/>
            <w:bottom w:val="none" w:sz="0" w:space="0" w:color="auto"/>
            <w:right w:val="none" w:sz="0" w:space="0" w:color="auto"/>
          </w:divBdr>
        </w:div>
      </w:divsChild>
    </w:div>
    <w:div w:id="1059598541">
      <w:bodyDiv w:val="1"/>
      <w:marLeft w:val="0"/>
      <w:marRight w:val="0"/>
      <w:marTop w:val="0"/>
      <w:marBottom w:val="0"/>
      <w:divBdr>
        <w:top w:val="none" w:sz="0" w:space="0" w:color="auto"/>
        <w:left w:val="none" w:sz="0" w:space="0" w:color="auto"/>
        <w:bottom w:val="none" w:sz="0" w:space="0" w:color="auto"/>
        <w:right w:val="none" w:sz="0" w:space="0" w:color="auto"/>
      </w:divBdr>
      <w:divsChild>
        <w:div w:id="552540347">
          <w:marLeft w:val="0"/>
          <w:marRight w:val="0"/>
          <w:marTop w:val="0"/>
          <w:marBottom w:val="0"/>
          <w:divBdr>
            <w:top w:val="none" w:sz="0" w:space="0" w:color="auto"/>
            <w:left w:val="none" w:sz="0" w:space="0" w:color="auto"/>
            <w:bottom w:val="none" w:sz="0" w:space="0" w:color="auto"/>
            <w:right w:val="none" w:sz="0" w:space="0" w:color="auto"/>
          </w:divBdr>
        </w:div>
        <w:div w:id="1039814917">
          <w:marLeft w:val="0"/>
          <w:marRight w:val="0"/>
          <w:marTop w:val="0"/>
          <w:marBottom w:val="0"/>
          <w:divBdr>
            <w:top w:val="none" w:sz="0" w:space="0" w:color="auto"/>
            <w:left w:val="none" w:sz="0" w:space="0" w:color="auto"/>
            <w:bottom w:val="none" w:sz="0" w:space="0" w:color="auto"/>
            <w:right w:val="none" w:sz="0" w:space="0" w:color="auto"/>
          </w:divBdr>
        </w:div>
      </w:divsChild>
    </w:div>
    <w:div w:id="1075905787">
      <w:bodyDiv w:val="1"/>
      <w:marLeft w:val="0"/>
      <w:marRight w:val="0"/>
      <w:marTop w:val="0"/>
      <w:marBottom w:val="0"/>
      <w:divBdr>
        <w:top w:val="none" w:sz="0" w:space="0" w:color="auto"/>
        <w:left w:val="none" w:sz="0" w:space="0" w:color="auto"/>
        <w:bottom w:val="none" w:sz="0" w:space="0" w:color="auto"/>
        <w:right w:val="none" w:sz="0" w:space="0" w:color="auto"/>
      </w:divBdr>
    </w:div>
    <w:div w:id="1078675879">
      <w:bodyDiv w:val="1"/>
      <w:marLeft w:val="0"/>
      <w:marRight w:val="0"/>
      <w:marTop w:val="0"/>
      <w:marBottom w:val="0"/>
      <w:divBdr>
        <w:top w:val="none" w:sz="0" w:space="0" w:color="auto"/>
        <w:left w:val="none" w:sz="0" w:space="0" w:color="auto"/>
        <w:bottom w:val="none" w:sz="0" w:space="0" w:color="auto"/>
        <w:right w:val="none" w:sz="0" w:space="0" w:color="auto"/>
      </w:divBdr>
    </w:div>
    <w:div w:id="1081291218">
      <w:bodyDiv w:val="1"/>
      <w:marLeft w:val="0"/>
      <w:marRight w:val="0"/>
      <w:marTop w:val="0"/>
      <w:marBottom w:val="0"/>
      <w:divBdr>
        <w:top w:val="none" w:sz="0" w:space="0" w:color="auto"/>
        <w:left w:val="none" w:sz="0" w:space="0" w:color="auto"/>
        <w:bottom w:val="none" w:sz="0" w:space="0" w:color="auto"/>
        <w:right w:val="none" w:sz="0" w:space="0" w:color="auto"/>
      </w:divBdr>
      <w:divsChild>
        <w:div w:id="1765683342">
          <w:marLeft w:val="0"/>
          <w:marRight w:val="0"/>
          <w:marTop w:val="0"/>
          <w:marBottom w:val="0"/>
          <w:divBdr>
            <w:top w:val="none" w:sz="0" w:space="0" w:color="auto"/>
            <w:left w:val="none" w:sz="0" w:space="0" w:color="auto"/>
            <w:bottom w:val="none" w:sz="0" w:space="0" w:color="auto"/>
            <w:right w:val="none" w:sz="0" w:space="0" w:color="auto"/>
          </w:divBdr>
        </w:div>
      </w:divsChild>
    </w:div>
    <w:div w:id="1089303229">
      <w:bodyDiv w:val="1"/>
      <w:marLeft w:val="0"/>
      <w:marRight w:val="0"/>
      <w:marTop w:val="0"/>
      <w:marBottom w:val="0"/>
      <w:divBdr>
        <w:top w:val="none" w:sz="0" w:space="0" w:color="auto"/>
        <w:left w:val="none" w:sz="0" w:space="0" w:color="auto"/>
        <w:bottom w:val="none" w:sz="0" w:space="0" w:color="auto"/>
        <w:right w:val="none" w:sz="0" w:space="0" w:color="auto"/>
      </w:divBdr>
    </w:div>
    <w:div w:id="1100249673">
      <w:bodyDiv w:val="1"/>
      <w:marLeft w:val="0"/>
      <w:marRight w:val="0"/>
      <w:marTop w:val="0"/>
      <w:marBottom w:val="0"/>
      <w:divBdr>
        <w:top w:val="none" w:sz="0" w:space="0" w:color="auto"/>
        <w:left w:val="none" w:sz="0" w:space="0" w:color="auto"/>
        <w:bottom w:val="none" w:sz="0" w:space="0" w:color="auto"/>
        <w:right w:val="none" w:sz="0" w:space="0" w:color="auto"/>
      </w:divBdr>
    </w:div>
    <w:div w:id="1108888005">
      <w:bodyDiv w:val="1"/>
      <w:marLeft w:val="0"/>
      <w:marRight w:val="0"/>
      <w:marTop w:val="0"/>
      <w:marBottom w:val="0"/>
      <w:divBdr>
        <w:top w:val="none" w:sz="0" w:space="0" w:color="auto"/>
        <w:left w:val="none" w:sz="0" w:space="0" w:color="auto"/>
        <w:bottom w:val="none" w:sz="0" w:space="0" w:color="auto"/>
        <w:right w:val="none" w:sz="0" w:space="0" w:color="auto"/>
      </w:divBdr>
      <w:divsChild>
        <w:div w:id="1842894088">
          <w:marLeft w:val="0"/>
          <w:marRight w:val="0"/>
          <w:marTop w:val="0"/>
          <w:marBottom w:val="0"/>
          <w:divBdr>
            <w:top w:val="none" w:sz="0" w:space="0" w:color="auto"/>
            <w:left w:val="none" w:sz="0" w:space="0" w:color="auto"/>
            <w:bottom w:val="none" w:sz="0" w:space="0" w:color="auto"/>
            <w:right w:val="none" w:sz="0" w:space="0" w:color="auto"/>
          </w:divBdr>
          <w:divsChild>
            <w:div w:id="2136899092">
              <w:marLeft w:val="0"/>
              <w:marRight w:val="0"/>
              <w:marTop w:val="0"/>
              <w:marBottom w:val="0"/>
              <w:divBdr>
                <w:top w:val="none" w:sz="0" w:space="0" w:color="auto"/>
                <w:left w:val="none" w:sz="0" w:space="0" w:color="auto"/>
                <w:bottom w:val="none" w:sz="0" w:space="0" w:color="auto"/>
                <w:right w:val="none" w:sz="0" w:space="0" w:color="auto"/>
              </w:divBdr>
              <w:divsChild>
                <w:div w:id="201622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63933">
      <w:bodyDiv w:val="1"/>
      <w:marLeft w:val="0"/>
      <w:marRight w:val="0"/>
      <w:marTop w:val="0"/>
      <w:marBottom w:val="0"/>
      <w:divBdr>
        <w:top w:val="none" w:sz="0" w:space="0" w:color="auto"/>
        <w:left w:val="none" w:sz="0" w:space="0" w:color="auto"/>
        <w:bottom w:val="none" w:sz="0" w:space="0" w:color="auto"/>
        <w:right w:val="none" w:sz="0" w:space="0" w:color="auto"/>
      </w:divBdr>
    </w:div>
    <w:div w:id="1189373703">
      <w:bodyDiv w:val="1"/>
      <w:marLeft w:val="0"/>
      <w:marRight w:val="0"/>
      <w:marTop w:val="0"/>
      <w:marBottom w:val="0"/>
      <w:divBdr>
        <w:top w:val="none" w:sz="0" w:space="0" w:color="auto"/>
        <w:left w:val="none" w:sz="0" w:space="0" w:color="auto"/>
        <w:bottom w:val="none" w:sz="0" w:space="0" w:color="auto"/>
        <w:right w:val="none" w:sz="0" w:space="0" w:color="auto"/>
      </w:divBdr>
      <w:divsChild>
        <w:div w:id="393238599">
          <w:marLeft w:val="0"/>
          <w:marRight w:val="0"/>
          <w:marTop w:val="0"/>
          <w:marBottom w:val="0"/>
          <w:divBdr>
            <w:top w:val="none" w:sz="0" w:space="0" w:color="auto"/>
            <w:left w:val="none" w:sz="0" w:space="0" w:color="auto"/>
            <w:bottom w:val="none" w:sz="0" w:space="0" w:color="auto"/>
            <w:right w:val="none" w:sz="0" w:space="0" w:color="auto"/>
          </w:divBdr>
        </w:div>
      </w:divsChild>
    </w:div>
    <w:div w:id="1232351418">
      <w:bodyDiv w:val="1"/>
      <w:marLeft w:val="0"/>
      <w:marRight w:val="0"/>
      <w:marTop w:val="0"/>
      <w:marBottom w:val="0"/>
      <w:divBdr>
        <w:top w:val="none" w:sz="0" w:space="0" w:color="auto"/>
        <w:left w:val="none" w:sz="0" w:space="0" w:color="auto"/>
        <w:bottom w:val="none" w:sz="0" w:space="0" w:color="auto"/>
        <w:right w:val="none" w:sz="0" w:space="0" w:color="auto"/>
      </w:divBdr>
    </w:div>
    <w:div w:id="1272936293">
      <w:bodyDiv w:val="1"/>
      <w:marLeft w:val="0"/>
      <w:marRight w:val="0"/>
      <w:marTop w:val="0"/>
      <w:marBottom w:val="0"/>
      <w:divBdr>
        <w:top w:val="none" w:sz="0" w:space="0" w:color="auto"/>
        <w:left w:val="none" w:sz="0" w:space="0" w:color="auto"/>
        <w:bottom w:val="none" w:sz="0" w:space="0" w:color="auto"/>
        <w:right w:val="none" w:sz="0" w:space="0" w:color="auto"/>
      </w:divBdr>
    </w:div>
    <w:div w:id="1287588654">
      <w:bodyDiv w:val="1"/>
      <w:marLeft w:val="0"/>
      <w:marRight w:val="0"/>
      <w:marTop w:val="0"/>
      <w:marBottom w:val="0"/>
      <w:divBdr>
        <w:top w:val="none" w:sz="0" w:space="0" w:color="auto"/>
        <w:left w:val="none" w:sz="0" w:space="0" w:color="auto"/>
        <w:bottom w:val="none" w:sz="0" w:space="0" w:color="auto"/>
        <w:right w:val="none" w:sz="0" w:space="0" w:color="auto"/>
      </w:divBdr>
      <w:divsChild>
        <w:div w:id="3672890">
          <w:marLeft w:val="0"/>
          <w:marRight w:val="0"/>
          <w:marTop w:val="0"/>
          <w:marBottom w:val="0"/>
          <w:divBdr>
            <w:top w:val="none" w:sz="0" w:space="0" w:color="auto"/>
            <w:left w:val="none" w:sz="0" w:space="0" w:color="auto"/>
            <w:bottom w:val="none" w:sz="0" w:space="0" w:color="auto"/>
            <w:right w:val="none" w:sz="0" w:space="0" w:color="auto"/>
          </w:divBdr>
          <w:divsChild>
            <w:div w:id="21031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569">
      <w:bodyDiv w:val="1"/>
      <w:marLeft w:val="0"/>
      <w:marRight w:val="0"/>
      <w:marTop w:val="0"/>
      <w:marBottom w:val="0"/>
      <w:divBdr>
        <w:top w:val="none" w:sz="0" w:space="0" w:color="auto"/>
        <w:left w:val="none" w:sz="0" w:space="0" w:color="auto"/>
        <w:bottom w:val="none" w:sz="0" w:space="0" w:color="auto"/>
        <w:right w:val="none" w:sz="0" w:space="0" w:color="auto"/>
      </w:divBdr>
      <w:divsChild>
        <w:div w:id="1970669757">
          <w:marLeft w:val="0"/>
          <w:marRight w:val="0"/>
          <w:marTop w:val="0"/>
          <w:marBottom w:val="0"/>
          <w:divBdr>
            <w:top w:val="none" w:sz="0" w:space="0" w:color="auto"/>
            <w:left w:val="none" w:sz="0" w:space="0" w:color="auto"/>
            <w:bottom w:val="none" w:sz="0" w:space="0" w:color="auto"/>
            <w:right w:val="none" w:sz="0" w:space="0" w:color="auto"/>
          </w:divBdr>
          <w:divsChild>
            <w:div w:id="1543638280">
              <w:marLeft w:val="0"/>
              <w:marRight w:val="0"/>
              <w:marTop w:val="0"/>
              <w:marBottom w:val="0"/>
              <w:divBdr>
                <w:top w:val="none" w:sz="0" w:space="0" w:color="auto"/>
                <w:left w:val="none" w:sz="0" w:space="0" w:color="auto"/>
                <w:bottom w:val="none" w:sz="0" w:space="0" w:color="auto"/>
                <w:right w:val="none" w:sz="0" w:space="0" w:color="auto"/>
              </w:divBdr>
              <w:divsChild>
                <w:div w:id="849679163">
                  <w:marLeft w:val="0"/>
                  <w:marRight w:val="0"/>
                  <w:marTop w:val="0"/>
                  <w:marBottom w:val="0"/>
                  <w:divBdr>
                    <w:top w:val="none" w:sz="0" w:space="0" w:color="auto"/>
                    <w:left w:val="none" w:sz="0" w:space="0" w:color="auto"/>
                    <w:bottom w:val="none" w:sz="0" w:space="0" w:color="auto"/>
                    <w:right w:val="none" w:sz="0" w:space="0" w:color="auto"/>
                  </w:divBdr>
                  <w:divsChild>
                    <w:div w:id="1804807756">
                      <w:marLeft w:val="0"/>
                      <w:marRight w:val="0"/>
                      <w:marTop w:val="0"/>
                      <w:marBottom w:val="0"/>
                      <w:divBdr>
                        <w:top w:val="none" w:sz="0" w:space="0" w:color="auto"/>
                        <w:left w:val="none" w:sz="0" w:space="0" w:color="auto"/>
                        <w:bottom w:val="none" w:sz="0" w:space="0" w:color="auto"/>
                        <w:right w:val="none" w:sz="0" w:space="0" w:color="auto"/>
                      </w:divBdr>
                      <w:divsChild>
                        <w:div w:id="1583371616">
                          <w:marLeft w:val="0"/>
                          <w:marRight w:val="0"/>
                          <w:marTop w:val="0"/>
                          <w:marBottom w:val="0"/>
                          <w:divBdr>
                            <w:top w:val="none" w:sz="0" w:space="0" w:color="auto"/>
                            <w:left w:val="none" w:sz="0" w:space="0" w:color="auto"/>
                            <w:bottom w:val="none" w:sz="0" w:space="0" w:color="auto"/>
                            <w:right w:val="none" w:sz="0" w:space="0" w:color="auto"/>
                          </w:divBdr>
                          <w:divsChild>
                            <w:div w:id="1848671046">
                              <w:marLeft w:val="0"/>
                              <w:marRight w:val="0"/>
                              <w:marTop w:val="0"/>
                              <w:marBottom w:val="0"/>
                              <w:divBdr>
                                <w:top w:val="none" w:sz="0" w:space="0" w:color="auto"/>
                                <w:left w:val="none" w:sz="0" w:space="0" w:color="auto"/>
                                <w:bottom w:val="none" w:sz="0" w:space="0" w:color="auto"/>
                                <w:right w:val="none" w:sz="0" w:space="0" w:color="auto"/>
                              </w:divBdr>
                              <w:divsChild>
                                <w:div w:id="1419331969">
                                  <w:marLeft w:val="0"/>
                                  <w:marRight w:val="0"/>
                                  <w:marTop w:val="0"/>
                                  <w:marBottom w:val="0"/>
                                  <w:divBdr>
                                    <w:top w:val="none" w:sz="0" w:space="0" w:color="auto"/>
                                    <w:left w:val="none" w:sz="0" w:space="0" w:color="auto"/>
                                    <w:bottom w:val="none" w:sz="0" w:space="0" w:color="auto"/>
                                    <w:right w:val="none" w:sz="0" w:space="0" w:color="auto"/>
                                  </w:divBdr>
                                  <w:divsChild>
                                    <w:div w:id="1670987229">
                                      <w:marLeft w:val="0"/>
                                      <w:marRight w:val="0"/>
                                      <w:marTop w:val="0"/>
                                      <w:marBottom w:val="0"/>
                                      <w:divBdr>
                                        <w:top w:val="none" w:sz="0" w:space="0" w:color="auto"/>
                                        <w:left w:val="none" w:sz="0" w:space="0" w:color="auto"/>
                                        <w:bottom w:val="none" w:sz="0" w:space="0" w:color="auto"/>
                                        <w:right w:val="none" w:sz="0" w:space="0" w:color="auto"/>
                                      </w:divBdr>
                                      <w:divsChild>
                                        <w:div w:id="10491801">
                                          <w:marLeft w:val="0"/>
                                          <w:marRight w:val="0"/>
                                          <w:marTop w:val="0"/>
                                          <w:marBottom w:val="0"/>
                                          <w:divBdr>
                                            <w:top w:val="none" w:sz="0" w:space="0" w:color="auto"/>
                                            <w:left w:val="none" w:sz="0" w:space="0" w:color="auto"/>
                                            <w:bottom w:val="none" w:sz="0" w:space="0" w:color="auto"/>
                                            <w:right w:val="none" w:sz="0" w:space="0" w:color="auto"/>
                                          </w:divBdr>
                                          <w:divsChild>
                                            <w:div w:id="1937051909">
                                              <w:marLeft w:val="0"/>
                                              <w:marRight w:val="0"/>
                                              <w:marTop w:val="0"/>
                                              <w:marBottom w:val="0"/>
                                              <w:divBdr>
                                                <w:top w:val="none" w:sz="0" w:space="0" w:color="auto"/>
                                                <w:left w:val="none" w:sz="0" w:space="0" w:color="auto"/>
                                                <w:bottom w:val="none" w:sz="0" w:space="0" w:color="auto"/>
                                                <w:right w:val="none" w:sz="0" w:space="0" w:color="auto"/>
                                              </w:divBdr>
                                              <w:divsChild>
                                                <w:div w:id="684940227">
                                                  <w:marLeft w:val="0"/>
                                                  <w:marRight w:val="0"/>
                                                  <w:marTop w:val="0"/>
                                                  <w:marBottom w:val="0"/>
                                                  <w:divBdr>
                                                    <w:top w:val="none" w:sz="0" w:space="0" w:color="auto"/>
                                                    <w:left w:val="none" w:sz="0" w:space="0" w:color="auto"/>
                                                    <w:bottom w:val="none" w:sz="0" w:space="0" w:color="auto"/>
                                                    <w:right w:val="none" w:sz="0" w:space="0" w:color="auto"/>
                                                  </w:divBdr>
                                                  <w:divsChild>
                                                    <w:div w:id="1741294203">
                                                      <w:marLeft w:val="0"/>
                                                      <w:marRight w:val="0"/>
                                                      <w:marTop w:val="0"/>
                                                      <w:marBottom w:val="0"/>
                                                      <w:divBdr>
                                                        <w:top w:val="none" w:sz="0" w:space="0" w:color="auto"/>
                                                        <w:left w:val="none" w:sz="0" w:space="0" w:color="auto"/>
                                                        <w:bottom w:val="none" w:sz="0" w:space="0" w:color="auto"/>
                                                        <w:right w:val="none" w:sz="0" w:space="0" w:color="auto"/>
                                                      </w:divBdr>
                                                      <w:divsChild>
                                                        <w:div w:id="2030792774">
                                                          <w:marLeft w:val="0"/>
                                                          <w:marRight w:val="0"/>
                                                          <w:marTop w:val="0"/>
                                                          <w:marBottom w:val="0"/>
                                                          <w:divBdr>
                                                            <w:top w:val="none" w:sz="0" w:space="0" w:color="auto"/>
                                                            <w:left w:val="none" w:sz="0" w:space="0" w:color="auto"/>
                                                            <w:bottom w:val="none" w:sz="0" w:space="0" w:color="auto"/>
                                                            <w:right w:val="none" w:sz="0" w:space="0" w:color="auto"/>
                                                          </w:divBdr>
                                                          <w:divsChild>
                                                            <w:div w:id="16288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6710880">
      <w:bodyDiv w:val="1"/>
      <w:marLeft w:val="0"/>
      <w:marRight w:val="0"/>
      <w:marTop w:val="0"/>
      <w:marBottom w:val="0"/>
      <w:divBdr>
        <w:top w:val="none" w:sz="0" w:space="0" w:color="auto"/>
        <w:left w:val="none" w:sz="0" w:space="0" w:color="auto"/>
        <w:bottom w:val="none" w:sz="0" w:space="0" w:color="auto"/>
        <w:right w:val="none" w:sz="0" w:space="0" w:color="auto"/>
      </w:divBdr>
    </w:div>
    <w:div w:id="1337154465">
      <w:bodyDiv w:val="1"/>
      <w:marLeft w:val="0"/>
      <w:marRight w:val="0"/>
      <w:marTop w:val="0"/>
      <w:marBottom w:val="0"/>
      <w:divBdr>
        <w:top w:val="none" w:sz="0" w:space="0" w:color="auto"/>
        <w:left w:val="none" w:sz="0" w:space="0" w:color="auto"/>
        <w:bottom w:val="none" w:sz="0" w:space="0" w:color="auto"/>
        <w:right w:val="none" w:sz="0" w:space="0" w:color="auto"/>
      </w:divBdr>
      <w:divsChild>
        <w:div w:id="53504446">
          <w:marLeft w:val="0"/>
          <w:marRight w:val="0"/>
          <w:marTop w:val="0"/>
          <w:marBottom w:val="0"/>
          <w:divBdr>
            <w:top w:val="none" w:sz="0" w:space="0" w:color="auto"/>
            <w:left w:val="none" w:sz="0" w:space="0" w:color="auto"/>
            <w:bottom w:val="none" w:sz="0" w:space="0" w:color="auto"/>
            <w:right w:val="none" w:sz="0" w:space="0" w:color="auto"/>
          </w:divBdr>
        </w:div>
      </w:divsChild>
    </w:div>
    <w:div w:id="1359424800">
      <w:bodyDiv w:val="1"/>
      <w:marLeft w:val="0"/>
      <w:marRight w:val="0"/>
      <w:marTop w:val="0"/>
      <w:marBottom w:val="0"/>
      <w:divBdr>
        <w:top w:val="none" w:sz="0" w:space="0" w:color="auto"/>
        <w:left w:val="none" w:sz="0" w:space="0" w:color="auto"/>
        <w:bottom w:val="none" w:sz="0" w:space="0" w:color="auto"/>
        <w:right w:val="none" w:sz="0" w:space="0" w:color="auto"/>
      </w:divBdr>
    </w:div>
    <w:div w:id="1386484202">
      <w:bodyDiv w:val="1"/>
      <w:marLeft w:val="0"/>
      <w:marRight w:val="0"/>
      <w:marTop w:val="0"/>
      <w:marBottom w:val="0"/>
      <w:divBdr>
        <w:top w:val="none" w:sz="0" w:space="0" w:color="auto"/>
        <w:left w:val="none" w:sz="0" w:space="0" w:color="auto"/>
        <w:bottom w:val="none" w:sz="0" w:space="0" w:color="auto"/>
        <w:right w:val="none" w:sz="0" w:space="0" w:color="auto"/>
      </w:divBdr>
      <w:divsChild>
        <w:div w:id="451636173">
          <w:marLeft w:val="547"/>
          <w:marRight w:val="0"/>
          <w:marTop w:val="67"/>
          <w:marBottom w:val="0"/>
          <w:divBdr>
            <w:top w:val="none" w:sz="0" w:space="0" w:color="auto"/>
            <w:left w:val="none" w:sz="0" w:space="0" w:color="auto"/>
            <w:bottom w:val="none" w:sz="0" w:space="0" w:color="auto"/>
            <w:right w:val="none" w:sz="0" w:space="0" w:color="auto"/>
          </w:divBdr>
        </w:div>
      </w:divsChild>
    </w:div>
    <w:div w:id="1461653538">
      <w:bodyDiv w:val="1"/>
      <w:marLeft w:val="0"/>
      <w:marRight w:val="0"/>
      <w:marTop w:val="0"/>
      <w:marBottom w:val="0"/>
      <w:divBdr>
        <w:top w:val="none" w:sz="0" w:space="0" w:color="auto"/>
        <w:left w:val="none" w:sz="0" w:space="0" w:color="auto"/>
        <w:bottom w:val="none" w:sz="0" w:space="0" w:color="auto"/>
        <w:right w:val="none" w:sz="0" w:space="0" w:color="auto"/>
      </w:divBdr>
      <w:divsChild>
        <w:div w:id="2108111842">
          <w:marLeft w:val="0"/>
          <w:marRight w:val="0"/>
          <w:marTop w:val="0"/>
          <w:marBottom w:val="0"/>
          <w:divBdr>
            <w:top w:val="none" w:sz="0" w:space="0" w:color="auto"/>
            <w:left w:val="none" w:sz="0" w:space="0" w:color="auto"/>
            <w:bottom w:val="none" w:sz="0" w:space="0" w:color="auto"/>
            <w:right w:val="none" w:sz="0" w:space="0" w:color="auto"/>
          </w:divBdr>
        </w:div>
      </w:divsChild>
    </w:div>
    <w:div w:id="1474761223">
      <w:bodyDiv w:val="1"/>
      <w:marLeft w:val="0"/>
      <w:marRight w:val="0"/>
      <w:marTop w:val="0"/>
      <w:marBottom w:val="0"/>
      <w:divBdr>
        <w:top w:val="none" w:sz="0" w:space="0" w:color="auto"/>
        <w:left w:val="none" w:sz="0" w:space="0" w:color="auto"/>
        <w:bottom w:val="none" w:sz="0" w:space="0" w:color="auto"/>
        <w:right w:val="none" w:sz="0" w:space="0" w:color="auto"/>
      </w:divBdr>
    </w:div>
    <w:div w:id="1476947992">
      <w:bodyDiv w:val="1"/>
      <w:marLeft w:val="0"/>
      <w:marRight w:val="0"/>
      <w:marTop w:val="0"/>
      <w:marBottom w:val="0"/>
      <w:divBdr>
        <w:top w:val="none" w:sz="0" w:space="0" w:color="auto"/>
        <w:left w:val="none" w:sz="0" w:space="0" w:color="auto"/>
        <w:bottom w:val="none" w:sz="0" w:space="0" w:color="auto"/>
        <w:right w:val="none" w:sz="0" w:space="0" w:color="auto"/>
      </w:divBdr>
      <w:divsChild>
        <w:div w:id="1821725527">
          <w:marLeft w:val="0"/>
          <w:marRight w:val="0"/>
          <w:marTop w:val="0"/>
          <w:marBottom w:val="0"/>
          <w:divBdr>
            <w:top w:val="none" w:sz="0" w:space="0" w:color="auto"/>
            <w:left w:val="none" w:sz="0" w:space="0" w:color="auto"/>
            <w:bottom w:val="none" w:sz="0" w:space="0" w:color="auto"/>
            <w:right w:val="none" w:sz="0" w:space="0" w:color="auto"/>
          </w:divBdr>
        </w:div>
      </w:divsChild>
    </w:div>
    <w:div w:id="1494687505">
      <w:bodyDiv w:val="1"/>
      <w:marLeft w:val="0"/>
      <w:marRight w:val="0"/>
      <w:marTop w:val="0"/>
      <w:marBottom w:val="0"/>
      <w:divBdr>
        <w:top w:val="none" w:sz="0" w:space="0" w:color="auto"/>
        <w:left w:val="none" w:sz="0" w:space="0" w:color="auto"/>
        <w:bottom w:val="none" w:sz="0" w:space="0" w:color="auto"/>
        <w:right w:val="none" w:sz="0" w:space="0" w:color="auto"/>
      </w:divBdr>
    </w:div>
    <w:div w:id="1497651862">
      <w:bodyDiv w:val="1"/>
      <w:marLeft w:val="0"/>
      <w:marRight w:val="0"/>
      <w:marTop w:val="0"/>
      <w:marBottom w:val="0"/>
      <w:divBdr>
        <w:top w:val="none" w:sz="0" w:space="0" w:color="auto"/>
        <w:left w:val="none" w:sz="0" w:space="0" w:color="auto"/>
        <w:bottom w:val="none" w:sz="0" w:space="0" w:color="auto"/>
        <w:right w:val="none" w:sz="0" w:space="0" w:color="auto"/>
      </w:divBdr>
    </w:div>
    <w:div w:id="1501431337">
      <w:bodyDiv w:val="1"/>
      <w:marLeft w:val="0"/>
      <w:marRight w:val="0"/>
      <w:marTop w:val="0"/>
      <w:marBottom w:val="0"/>
      <w:divBdr>
        <w:top w:val="none" w:sz="0" w:space="0" w:color="auto"/>
        <w:left w:val="none" w:sz="0" w:space="0" w:color="auto"/>
        <w:bottom w:val="none" w:sz="0" w:space="0" w:color="auto"/>
        <w:right w:val="none" w:sz="0" w:space="0" w:color="auto"/>
      </w:divBdr>
      <w:divsChild>
        <w:div w:id="5861757">
          <w:marLeft w:val="0"/>
          <w:marRight w:val="0"/>
          <w:marTop w:val="0"/>
          <w:marBottom w:val="0"/>
          <w:divBdr>
            <w:top w:val="none" w:sz="0" w:space="0" w:color="auto"/>
            <w:left w:val="none" w:sz="0" w:space="0" w:color="auto"/>
            <w:bottom w:val="none" w:sz="0" w:space="0" w:color="auto"/>
            <w:right w:val="none" w:sz="0" w:space="0" w:color="auto"/>
          </w:divBdr>
        </w:div>
        <w:div w:id="23677163">
          <w:marLeft w:val="0"/>
          <w:marRight w:val="0"/>
          <w:marTop w:val="0"/>
          <w:marBottom w:val="0"/>
          <w:divBdr>
            <w:top w:val="none" w:sz="0" w:space="0" w:color="auto"/>
            <w:left w:val="none" w:sz="0" w:space="0" w:color="auto"/>
            <w:bottom w:val="none" w:sz="0" w:space="0" w:color="auto"/>
            <w:right w:val="none" w:sz="0" w:space="0" w:color="auto"/>
          </w:divBdr>
        </w:div>
        <w:div w:id="42408793">
          <w:marLeft w:val="0"/>
          <w:marRight w:val="0"/>
          <w:marTop w:val="0"/>
          <w:marBottom w:val="0"/>
          <w:divBdr>
            <w:top w:val="none" w:sz="0" w:space="0" w:color="auto"/>
            <w:left w:val="none" w:sz="0" w:space="0" w:color="auto"/>
            <w:bottom w:val="none" w:sz="0" w:space="0" w:color="auto"/>
            <w:right w:val="none" w:sz="0" w:space="0" w:color="auto"/>
          </w:divBdr>
        </w:div>
        <w:div w:id="64185853">
          <w:marLeft w:val="0"/>
          <w:marRight w:val="0"/>
          <w:marTop w:val="0"/>
          <w:marBottom w:val="0"/>
          <w:divBdr>
            <w:top w:val="none" w:sz="0" w:space="0" w:color="auto"/>
            <w:left w:val="none" w:sz="0" w:space="0" w:color="auto"/>
            <w:bottom w:val="none" w:sz="0" w:space="0" w:color="auto"/>
            <w:right w:val="none" w:sz="0" w:space="0" w:color="auto"/>
          </w:divBdr>
        </w:div>
        <w:div w:id="114106517">
          <w:marLeft w:val="0"/>
          <w:marRight w:val="0"/>
          <w:marTop w:val="0"/>
          <w:marBottom w:val="0"/>
          <w:divBdr>
            <w:top w:val="none" w:sz="0" w:space="0" w:color="auto"/>
            <w:left w:val="none" w:sz="0" w:space="0" w:color="auto"/>
            <w:bottom w:val="none" w:sz="0" w:space="0" w:color="auto"/>
            <w:right w:val="none" w:sz="0" w:space="0" w:color="auto"/>
          </w:divBdr>
        </w:div>
        <w:div w:id="185560198">
          <w:marLeft w:val="0"/>
          <w:marRight w:val="0"/>
          <w:marTop w:val="0"/>
          <w:marBottom w:val="0"/>
          <w:divBdr>
            <w:top w:val="none" w:sz="0" w:space="0" w:color="auto"/>
            <w:left w:val="none" w:sz="0" w:space="0" w:color="auto"/>
            <w:bottom w:val="none" w:sz="0" w:space="0" w:color="auto"/>
            <w:right w:val="none" w:sz="0" w:space="0" w:color="auto"/>
          </w:divBdr>
        </w:div>
        <w:div w:id="248850313">
          <w:marLeft w:val="0"/>
          <w:marRight w:val="0"/>
          <w:marTop w:val="0"/>
          <w:marBottom w:val="0"/>
          <w:divBdr>
            <w:top w:val="none" w:sz="0" w:space="0" w:color="auto"/>
            <w:left w:val="none" w:sz="0" w:space="0" w:color="auto"/>
            <w:bottom w:val="none" w:sz="0" w:space="0" w:color="auto"/>
            <w:right w:val="none" w:sz="0" w:space="0" w:color="auto"/>
          </w:divBdr>
        </w:div>
        <w:div w:id="262810185">
          <w:marLeft w:val="0"/>
          <w:marRight w:val="0"/>
          <w:marTop w:val="0"/>
          <w:marBottom w:val="0"/>
          <w:divBdr>
            <w:top w:val="none" w:sz="0" w:space="0" w:color="auto"/>
            <w:left w:val="none" w:sz="0" w:space="0" w:color="auto"/>
            <w:bottom w:val="none" w:sz="0" w:space="0" w:color="auto"/>
            <w:right w:val="none" w:sz="0" w:space="0" w:color="auto"/>
          </w:divBdr>
        </w:div>
        <w:div w:id="276527529">
          <w:marLeft w:val="0"/>
          <w:marRight w:val="0"/>
          <w:marTop w:val="0"/>
          <w:marBottom w:val="0"/>
          <w:divBdr>
            <w:top w:val="none" w:sz="0" w:space="0" w:color="auto"/>
            <w:left w:val="none" w:sz="0" w:space="0" w:color="auto"/>
            <w:bottom w:val="none" w:sz="0" w:space="0" w:color="auto"/>
            <w:right w:val="none" w:sz="0" w:space="0" w:color="auto"/>
          </w:divBdr>
        </w:div>
        <w:div w:id="390275032">
          <w:marLeft w:val="0"/>
          <w:marRight w:val="0"/>
          <w:marTop w:val="0"/>
          <w:marBottom w:val="0"/>
          <w:divBdr>
            <w:top w:val="none" w:sz="0" w:space="0" w:color="auto"/>
            <w:left w:val="none" w:sz="0" w:space="0" w:color="auto"/>
            <w:bottom w:val="none" w:sz="0" w:space="0" w:color="auto"/>
            <w:right w:val="none" w:sz="0" w:space="0" w:color="auto"/>
          </w:divBdr>
        </w:div>
        <w:div w:id="390813727">
          <w:marLeft w:val="0"/>
          <w:marRight w:val="0"/>
          <w:marTop w:val="0"/>
          <w:marBottom w:val="0"/>
          <w:divBdr>
            <w:top w:val="none" w:sz="0" w:space="0" w:color="auto"/>
            <w:left w:val="none" w:sz="0" w:space="0" w:color="auto"/>
            <w:bottom w:val="none" w:sz="0" w:space="0" w:color="auto"/>
            <w:right w:val="none" w:sz="0" w:space="0" w:color="auto"/>
          </w:divBdr>
        </w:div>
        <w:div w:id="401220877">
          <w:marLeft w:val="0"/>
          <w:marRight w:val="0"/>
          <w:marTop w:val="0"/>
          <w:marBottom w:val="0"/>
          <w:divBdr>
            <w:top w:val="none" w:sz="0" w:space="0" w:color="auto"/>
            <w:left w:val="none" w:sz="0" w:space="0" w:color="auto"/>
            <w:bottom w:val="none" w:sz="0" w:space="0" w:color="auto"/>
            <w:right w:val="none" w:sz="0" w:space="0" w:color="auto"/>
          </w:divBdr>
        </w:div>
        <w:div w:id="427700899">
          <w:marLeft w:val="0"/>
          <w:marRight w:val="0"/>
          <w:marTop w:val="0"/>
          <w:marBottom w:val="0"/>
          <w:divBdr>
            <w:top w:val="none" w:sz="0" w:space="0" w:color="auto"/>
            <w:left w:val="none" w:sz="0" w:space="0" w:color="auto"/>
            <w:bottom w:val="none" w:sz="0" w:space="0" w:color="auto"/>
            <w:right w:val="none" w:sz="0" w:space="0" w:color="auto"/>
          </w:divBdr>
        </w:div>
        <w:div w:id="510608725">
          <w:marLeft w:val="0"/>
          <w:marRight w:val="0"/>
          <w:marTop w:val="0"/>
          <w:marBottom w:val="0"/>
          <w:divBdr>
            <w:top w:val="none" w:sz="0" w:space="0" w:color="auto"/>
            <w:left w:val="none" w:sz="0" w:space="0" w:color="auto"/>
            <w:bottom w:val="none" w:sz="0" w:space="0" w:color="auto"/>
            <w:right w:val="none" w:sz="0" w:space="0" w:color="auto"/>
          </w:divBdr>
        </w:div>
        <w:div w:id="513769212">
          <w:marLeft w:val="0"/>
          <w:marRight w:val="0"/>
          <w:marTop w:val="0"/>
          <w:marBottom w:val="0"/>
          <w:divBdr>
            <w:top w:val="none" w:sz="0" w:space="0" w:color="auto"/>
            <w:left w:val="none" w:sz="0" w:space="0" w:color="auto"/>
            <w:bottom w:val="none" w:sz="0" w:space="0" w:color="auto"/>
            <w:right w:val="none" w:sz="0" w:space="0" w:color="auto"/>
          </w:divBdr>
        </w:div>
        <w:div w:id="598366790">
          <w:marLeft w:val="0"/>
          <w:marRight w:val="0"/>
          <w:marTop w:val="0"/>
          <w:marBottom w:val="0"/>
          <w:divBdr>
            <w:top w:val="none" w:sz="0" w:space="0" w:color="auto"/>
            <w:left w:val="none" w:sz="0" w:space="0" w:color="auto"/>
            <w:bottom w:val="none" w:sz="0" w:space="0" w:color="auto"/>
            <w:right w:val="none" w:sz="0" w:space="0" w:color="auto"/>
          </w:divBdr>
        </w:div>
        <w:div w:id="722750354">
          <w:marLeft w:val="0"/>
          <w:marRight w:val="0"/>
          <w:marTop w:val="0"/>
          <w:marBottom w:val="0"/>
          <w:divBdr>
            <w:top w:val="none" w:sz="0" w:space="0" w:color="auto"/>
            <w:left w:val="none" w:sz="0" w:space="0" w:color="auto"/>
            <w:bottom w:val="none" w:sz="0" w:space="0" w:color="auto"/>
            <w:right w:val="none" w:sz="0" w:space="0" w:color="auto"/>
          </w:divBdr>
        </w:div>
        <w:div w:id="797996077">
          <w:marLeft w:val="0"/>
          <w:marRight w:val="0"/>
          <w:marTop w:val="0"/>
          <w:marBottom w:val="0"/>
          <w:divBdr>
            <w:top w:val="none" w:sz="0" w:space="0" w:color="auto"/>
            <w:left w:val="none" w:sz="0" w:space="0" w:color="auto"/>
            <w:bottom w:val="none" w:sz="0" w:space="0" w:color="auto"/>
            <w:right w:val="none" w:sz="0" w:space="0" w:color="auto"/>
          </w:divBdr>
        </w:div>
        <w:div w:id="817258613">
          <w:marLeft w:val="0"/>
          <w:marRight w:val="0"/>
          <w:marTop w:val="0"/>
          <w:marBottom w:val="0"/>
          <w:divBdr>
            <w:top w:val="none" w:sz="0" w:space="0" w:color="auto"/>
            <w:left w:val="none" w:sz="0" w:space="0" w:color="auto"/>
            <w:bottom w:val="none" w:sz="0" w:space="0" w:color="auto"/>
            <w:right w:val="none" w:sz="0" w:space="0" w:color="auto"/>
          </w:divBdr>
        </w:div>
        <w:div w:id="819466859">
          <w:marLeft w:val="0"/>
          <w:marRight w:val="0"/>
          <w:marTop w:val="0"/>
          <w:marBottom w:val="0"/>
          <w:divBdr>
            <w:top w:val="none" w:sz="0" w:space="0" w:color="auto"/>
            <w:left w:val="none" w:sz="0" w:space="0" w:color="auto"/>
            <w:bottom w:val="none" w:sz="0" w:space="0" w:color="auto"/>
            <w:right w:val="none" w:sz="0" w:space="0" w:color="auto"/>
          </w:divBdr>
        </w:div>
        <w:div w:id="845174502">
          <w:marLeft w:val="0"/>
          <w:marRight w:val="0"/>
          <w:marTop w:val="0"/>
          <w:marBottom w:val="0"/>
          <w:divBdr>
            <w:top w:val="none" w:sz="0" w:space="0" w:color="auto"/>
            <w:left w:val="none" w:sz="0" w:space="0" w:color="auto"/>
            <w:bottom w:val="none" w:sz="0" w:space="0" w:color="auto"/>
            <w:right w:val="none" w:sz="0" w:space="0" w:color="auto"/>
          </w:divBdr>
        </w:div>
        <w:div w:id="906646760">
          <w:marLeft w:val="0"/>
          <w:marRight w:val="0"/>
          <w:marTop w:val="0"/>
          <w:marBottom w:val="0"/>
          <w:divBdr>
            <w:top w:val="none" w:sz="0" w:space="0" w:color="auto"/>
            <w:left w:val="none" w:sz="0" w:space="0" w:color="auto"/>
            <w:bottom w:val="none" w:sz="0" w:space="0" w:color="auto"/>
            <w:right w:val="none" w:sz="0" w:space="0" w:color="auto"/>
          </w:divBdr>
        </w:div>
        <w:div w:id="956451235">
          <w:marLeft w:val="0"/>
          <w:marRight w:val="0"/>
          <w:marTop w:val="0"/>
          <w:marBottom w:val="0"/>
          <w:divBdr>
            <w:top w:val="none" w:sz="0" w:space="0" w:color="auto"/>
            <w:left w:val="none" w:sz="0" w:space="0" w:color="auto"/>
            <w:bottom w:val="none" w:sz="0" w:space="0" w:color="auto"/>
            <w:right w:val="none" w:sz="0" w:space="0" w:color="auto"/>
          </w:divBdr>
        </w:div>
        <w:div w:id="967202759">
          <w:marLeft w:val="0"/>
          <w:marRight w:val="0"/>
          <w:marTop w:val="0"/>
          <w:marBottom w:val="0"/>
          <w:divBdr>
            <w:top w:val="none" w:sz="0" w:space="0" w:color="auto"/>
            <w:left w:val="none" w:sz="0" w:space="0" w:color="auto"/>
            <w:bottom w:val="none" w:sz="0" w:space="0" w:color="auto"/>
            <w:right w:val="none" w:sz="0" w:space="0" w:color="auto"/>
          </w:divBdr>
        </w:div>
        <w:div w:id="985545539">
          <w:marLeft w:val="0"/>
          <w:marRight w:val="0"/>
          <w:marTop w:val="0"/>
          <w:marBottom w:val="0"/>
          <w:divBdr>
            <w:top w:val="none" w:sz="0" w:space="0" w:color="auto"/>
            <w:left w:val="none" w:sz="0" w:space="0" w:color="auto"/>
            <w:bottom w:val="none" w:sz="0" w:space="0" w:color="auto"/>
            <w:right w:val="none" w:sz="0" w:space="0" w:color="auto"/>
          </w:divBdr>
        </w:div>
        <w:div w:id="1004668176">
          <w:marLeft w:val="0"/>
          <w:marRight w:val="0"/>
          <w:marTop w:val="0"/>
          <w:marBottom w:val="0"/>
          <w:divBdr>
            <w:top w:val="none" w:sz="0" w:space="0" w:color="auto"/>
            <w:left w:val="none" w:sz="0" w:space="0" w:color="auto"/>
            <w:bottom w:val="none" w:sz="0" w:space="0" w:color="auto"/>
            <w:right w:val="none" w:sz="0" w:space="0" w:color="auto"/>
          </w:divBdr>
        </w:div>
        <w:div w:id="1026909015">
          <w:marLeft w:val="0"/>
          <w:marRight w:val="0"/>
          <w:marTop w:val="0"/>
          <w:marBottom w:val="0"/>
          <w:divBdr>
            <w:top w:val="none" w:sz="0" w:space="0" w:color="auto"/>
            <w:left w:val="none" w:sz="0" w:space="0" w:color="auto"/>
            <w:bottom w:val="none" w:sz="0" w:space="0" w:color="auto"/>
            <w:right w:val="none" w:sz="0" w:space="0" w:color="auto"/>
          </w:divBdr>
        </w:div>
        <w:div w:id="1058288061">
          <w:marLeft w:val="0"/>
          <w:marRight w:val="0"/>
          <w:marTop w:val="0"/>
          <w:marBottom w:val="0"/>
          <w:divBdr>
            <w:top w:val="none" w:sz="0" w:space="0" w:color="auto"/>
            <w:left w:val="none" w:sz="0" w:space="0" w:color="auto"/>
            <w:bottom w:val="none" w:sz="0" w:space="0" w:color="auto"/>
            <w:right w:val="none" w:sz="0" w:space="0" w:color="auto"/>
          </w:divBdr>
        </w:div>
        <w:div w:id="1086653946">
          <w:marLeft w:val="0"/>
          <w:marRight w:val="0"/>
          <w:marTop w:val="0"/>
          <w:marBottom w:val="0"/>
          <w:divBdr>
            <w:top w:val="none" w:sz="0" w:space="0" w:color="auto"/>
            <w:left w:val="none" w:sz="0" w:space="0" w:color="auto"/>
            <w:bottom w:val="none" w:sz="0" w:space="0" w:color="auto"/>
            <w:right w:val="none" w:sz="0" w:space="0" w:color="auto"/>
          </w:divBdr>
        </w:div>
        <w:div w:id="1107775161">
          <w:marLeft w:val="0"/>
          <w:marRight w:val="0"/>
          <w:marTop w:val="0"/>
          <w:marBottom w:val="0"/>
          <w:divBdr>
            <w:top w:val="none" w:sz="0" w:space="0" w:color="auto"/>
            <w:left w:val="none" w:sz="0" w:space="0" w:color="auto"/>
            <w:bottom w:val="none" w:sz="0" w:space="0" w:color="auto"/>
            <w:right w:val="none" w:sz="0" w:space="0" w:color="auto"/>
          </w:divBdr>
        </w:div>
        <w:div w:id="1204706392">
          <w:marLeft w:val="0"/>
          <w:marRight w:val="0"/>
          <w:marTop w:val="0"/>
          <w:marBottom w:val="0"/>
          <w:divBdr>
            <w:top w:val="none" w:sz="0" w:space="0" w:color="auto"/>
            <w:left w:val="none" w:sz="0" w:space="0" w:color="auto"/>
            <w:bottom w:val="none" w:sz="0" w:space="0" w:color="auto"/>
            <w:right w:val="none" w:sz="0" w:space="0" w:color="auto"/>
          </w:divBdr>
        </w:div>
        <w:div w:id="1258438027">
          <w:marLeft w:val="0"/>
          <w:marRight w:val="0"/>
          <w:marTop w:val="0"/>
          <w:marBottom w:val="0"/>
          <w:divBdr>
            <w:top w:val="none" w:sz="0" w:space="0" w:color="auto"/>
            <w:left w:val="none" w:sz="0" w:space="0" w:color="auto"/>
            <w:bottom w:val="none" w:sz="0" w:space="0" w:color="auto"/>
            <w:right w:val="none" w:sz="0" w:space="0" w:color="auto"/>
          </w:divBdr>
        </w:div>
        <w:div w:id="1300039937">
          <w:marLeft w:val="0"/>
          <w:marRight w:val="0"/>
          <w:marTop w:val="0"/>
          <w:marBottom w:val="0"/>
          <w:divBdr>
            <w:top w:val="none" w:sz="0" w:space="0" w:color="auto"/>
            <w:left w:val="none" w:sz="0" w:space="0" w:color="auto"/>
            <w:bottom w:val="none" w:sz="0" w:space="0" w:color="auto"/>
            <w:right w:val="none" w:sz="0" w:space="0" w:color="auto"/>
          </w:divBdr>
        </w:div>
        <w:div w:id="1341850494">
          <w:marLeft w:val="0"/>
          <w:marRight w:val="0"/>
          <w:marTop w:val="0"/>
          <w:marBottom w:val="0"/>
          <w:divBdr>
            <w:top w:val="none" w:sz="0" w:space="0" w:color="auto"/>
            <w:left w:val="none" w:sz="0" w:space="0" w:color="auto"/>
            <w:bottom w:val="none" w:sz="0" w:space="0" w:color="auto"/>
            <w:right w:val="none" w:sz="0" w:space="0" w:color="auto"/>
          </w:divBdr>
        </w:div>
        <w:div w:id="1375304604">
          <w:marLeft w:val="0"/>
          <w:marRight w:val="0"/>
          <w:marTop w:val="0"/>
          <w:marBottom w:val="0"/>
          <w:divBdr>
            <w:top w:val="none" w:sz="0" w:space="0" w:color="auto"/>
            <w:left w:val="none" w:sz="0" w:space="0" w:color="auto"/>
            <w:bottom w:val="none" w:sz="0" w:space="0" w:color="auto"/>
            <w:right w:val="none" w:sz="0" w:space="0" w:color="auto"/>
          </w:divBdr>
        </w:div>
        <w:div w:id="1629124588">
          <w:marLeft w:val="0"/>
          <w:marRight w:val="0"/>
          <w:marTop w:val="0"/>
          <w:marBottom w:val="0"/>
          <w:divBdr>
            <w:top w:val="none" w:sz="0" w:space="0" w:color="auto"/>
            <w:left w:val="none" w:sz="0" w:space="0" w:color="auto"/>
            <w:bottom w:val="none" w:sz="0" w:space="0" w:color="auto"/>
            <w:right w:val="none" w:sz="0" w:space="0" w:color="auto"/>
          </w:divBdr>
        </w:div>
        <w:div w:id="1654674277">
          <w:marLeft w:val="0"/>
          <w:marRight w:val="0"/>
          <w:marTop w:val="0"/>
          <w:marBottom w:val="0"/>
          <w:divBdr>
            <w:top w:val="none" w:sz="0" w:space="0" w:color="auto"/>
            <w:left w:val="none" w:sz="0" w:space="0" w:color="auto"/>
            <w:bottom w:val="none" w:sz="0" w:space="0" w:color="auto"/>
            <w:right w:val="none" w:sz="0" w:space="0" w:color="auto"/>
          </w:divBdr>
        </w:div>
        <w:div w:id="1683582642">
          <w:marLeft w:val="0"/>
          <w:marRight w:val="0"/>
          <w:marTop w:val="0"/>
          <w:marBottom w:val="0"/>
          <w:divBdr>
            <w:top w:val="none" w:sz="0" w:space="0" w:color="auto"/>
            <w:left w:val="none" w:sz="0" w:space="0" w:color="auto"/>
            <w:bottom w:val="none" w:sz="0" w:space="0" w:color="auto"/>
            <w:right w:val="none" w:sz="0" w:space="0" w:color="auto"/>
          </w:divBdr>
        </w:div>
        <w:div w:id="1755591340">
          <w:marLeft w:val="0"/>
          <w:marRight w:val="0"/>
          <w:marTop w:val="0"/>
          <w:marBottom w:val="0"/>
          <w:divBdr>
            <w:top w:val="none" w:sz="0" w:space="0" w:color="auto"/>
            <w:left w:val="none" w:sz="0" w:space="0" w:color="auto"/>
            <w:bottom w:val="none" w:sz="0" w:space="0" w:color="auto"/>
            <w:right w:val="none" w:sz="0" w:space="0" w:color="auto"/>
          </w:divBdr>
        </w:div>
        <w:div w:id="1770420014">
          <w:marLeft w:val="0"/>
          <w:marRight w:val="0"/>
          <w:marTop w:val="0"/>
          <w:marBottom w:val="0"/>
          <w:divBdr>
            <w:top w:val="none" w:sz="0" w:space="0" w:color="auto"/>
            <w:left w:val="none" w:sz="0" w:space="0" w:color="auto"/>
            <w:bottom w:val="none" w:sz="0" w:space="0" w:color="auto"/>
            <w:right w:val="none" w:sz="0" w:space="0" w:color="auto"/>
          </w:divBdr>
        </w:div>
      </w:divsChild>
    </w:div>
    <w:div w:id="1522667146">
      <w:bodyDiv w:val="1"/>
      <w:marLeft w:val="0"/>
      <w:marRight w:val="0"/>
      <w:marTop w:val="0"/>
      <w:marBottom w:val="0"/>
      <w:divBdr>
        <w:top w:val="none" w:sz="0" w:space="0" w:color="auto"/>
        <w:left w:val="none" w:sz="0" w:space="0" w:color="auto"/>
        <w:bottom w:val="none" w:sz="0" w:space="0" w:color="auto"/>
        <w:right w:val="none" w:sz="0" w:space="0" w:color="auto"/>
      </w:divBdr>
      <w:divsChild>
        <w:div w:id="324939518">
          <w:marLeft w:val="0"/>
          <w:marRight w:val="0"/>
          <w:marTop w:val="0"/>
          <w:marBottom w:val="0"/>
          <w:divBdr>
            <w:top w:val="none" w:sz="0" w:space="0" w:color="auto"/>
            <w:left w:val="none" w:sz="0" w:space="0" w:color="auto"/>
            <w:bottom w:val="none" w:sz="0" w:space="0" w:color="auto"/>
            <w:right w:val="none" w:sz="0" w:space="0" w:color="auto"/>
          </w:divBdr>
          <w:divsChild>
            <w:div w:id="10866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8211">
      <w:bodyDiv w:val="1"/>
      <w:marLeft w:val="0"/>
      <w:marRight w:val="0"/>
      <w:marTop w:val="0"/>
      <w:marBottom w:val="0"/>
      <w:divBdr>
        <w:top w:val="none" w:sz="0" w:space="0" w:color="auto"/>
        <w:left w:val="none" w:sz="0" w:space="0" w:color="auto"/>
        <w:bottom w:val="none" w:sz="0" w:space="0" w:color="auto"/>
        <w:right w:val="none" w:sz="0" w:space="0" w:color="auto"/>
      </w:divBdr>
      <w:divsChild>
        <w:div w:id="1940990097">
          <w:marLeft w:val="0"/>
          <w:marRight w:val="0"/>
          <w:marTop w:val="0"/>
          <w:marBottom w:val="0"/>
          <w:divBdr>
            <w:top w:val="none" w:sz="0" w:space="0" w:color="auto"/>
            <w:left w:val="none" w:sz="0" w:space="0" w:color="auto"/>
            <w:bottom w:val="none" w:sz="0" w:space="0" w:color="auto"/>
            <w:right w:val="none" w:sz="0" w:space="0" w:color="auto"/>
          </w:divBdr>
          <w:divsChild>
            <w:div w:id="16308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4109">
      <w:bodyDiv w:val="1"/>
      <w:marLeft w:val="0"/>
      <w:marRight w:val="0"/>
      <w:marTop w:val="0"/>
      <w:marBottom w:val="0"/>
      <w:divBdr>
        <w:top w:val="none" w:sz="0" w:space="0" w:color="auto"/>
        <w:left w:val="none" w:sz="0" w:space="0" w:color="auto"/>
        <w:bottom w:val="none" w:sz="0" w:space="0" w:color="auto"/>
        <w:right w:val="none" w:sz="0" w:space="0" w:color="auto"/>
      </w:divBdr>
    </w:div>
    <w:div w:id="1613974175">
      <w:bodyDiv w:val="1"/>
      <w:marLeft w:val="0"/>
      <w:marRight w:val="0"/>
      <w:marTop w:val="0"/>
      <w:marBottom w:val="0"/>
      <w:divBdr>
        <w:top w:val="none" w:sz="0" w:space="0" w:color="auto"/>
        <w:left w:val="none" w:sz="0" w:space="0" w:color="auto"/>
        <w:bottom w:val="none" w:sz="0" w:space="0" w:color="auto"/>
        <w:right w:val="none" w:sz="0" w:space="0" w:color="auto"/>
      </w:divBdr>
    </w:div>
    <w:div w:id="1677343768">
      <w:bodyDiv w:val="1"/>
      <w:marLeft w:val="0"/>
      <w:marRight w:val="0"/>
      <w:marTop w:val="0"/>
      <w:marBottom w:val="0"/>
      <w:divBdr>
        <w:top w:val="none" w:sz="0" w:space="0" w:color="auto"/>
        <w:left w:val="none" w:sz="0" w:space="0" w:color="auto"/>
        <w:bottom w:val="none" w:sz="0" w:space="0" w:color="auto"/>
        <w:right w:val="none" w:sz="0" w:space="0" w:color="auto"/>
      </w:divBdr>
    </w:div>
    <w:div w:id="1698237013">
      <w:bodyDiv w:val="1"/>
      <w:marLeft w:val="0"/>
      <w:marRight w:val="0"/>
      <w:marTop w:val="0"/>
      <w:marBottom w:val="0"/>
      <w:divBdr>
        <w:top w:val="none" w:sz="0" w:space="0" w:color="auto"/>
        <w:left w:val="none" w:sz="0" w:space="0" w:color="auto"/>
        <w:bottom w:val="none" w:sz="0" w:space="0" w:color="auto"/>
        <w:right w:val="none" w:sz="0" w:space="0" w:color="auto"/>
      </w:divBdr>
      <w:divsChild>
        <w:div w:id="1121806451">
          <w:marLeft w:val="0"/>
          <w:marRight w:val="0"/>
          <w:marTop w:val="0"/>
          <w:marBottom w:val="0"/>
          <w:divBdr>
            <w:top w:val="none" w:sz="0" w:space="0" w:color="auto"/>
            <w:left w:val="none" w:sz="0" w:space="0" w:color="auto"/>
            <w:bottom w:val="none" w:sz="0" w:space="0" w:color="auto"/>
            <w:right w:val="none" w:sz="0" w:space="0" w:color="auto"/>
          </w:divBdr>
        </w:div>
        <w:div w:id="1031606950">
          <w:marLeft w:val="0"/>
          <w:marRight w:val="0"/>
          <w:marTop w:val="0"/>
          <w:marBottom w:val="0"/>
          <w:divBdr>
            <w:top w:val="none" w:sz="0" w:space="0" w:color="auto"/>
            <w:left w:val="none" w:sz="0" w:space="0" w:color="auto"/>
            <w:bottom w:val="none" w:sz="0" w:space="0" w:color="auto"/>
            <w:right w:val="none" w:sz="0" w:space="0" w:color="auto"/>
          </w:divBdr>
        </w:div>
      </w:divsChild>
    </w:div>
    <w:div w:id="1757822960">
      <w:bodyDiv w:val="1"/>
      <w:marLeft w:val="0"/>
      <w:marRight w:val="0"/>
      <w:marTop w:val="0"/>
      <w:marBottom w:val="0"/>
      <w:divBdr>
        <w:top w:val="none" w:sz="0" w:space="0" w:color="auto"/>
        <w:left w:val="none" w:sz="0" w:space="0" w:color="auto"/>
        <w:bottom w:val="none" w:sz="0" w:space="0" w:color="auto"/>
        <w:right w:val="none" w:sz="0" w:space="0" w:color="auto"/>
      </w:divBdr>
      <w:divsChild>
        <w:div w:id="1649163237">
          <w:marLeft w:val="0"/>
          <w:marRight w:val="0"/>
          <w:marTop w:val="0"/>
          <w:marBottom w:val="0"/>
          <w:divBdr>
            <w:top w:val="none" w:sz="0" w:space="0" w:color="auto"/>
            <w:left w:val="none" w:sz="0" w:space="0" w:color="auto"/>
            <w:bottom w:val="none" w:sz="0" w:space="0" w:color="auto"/>
            <w:right w:val="none" w:sz="0" w:space="0" w:color="auto"/>
          </w:divBdr>
          <w:divsChild>
            <w:div w:id="540360194">
              <w:marLeft w:val="0"/>
              <w:marRight w:val="0"/>
              <w:marTop w:val="0"/>
              <w:marBottom w:val="0"/>
              <w:divBdr>
                <w:top w:val="none" w:sz="0" w:space="0" w:color="auto"/>
                <w:left w:val="none" w:sz="0" w:space="0" w:color="auto"/>
                <w:bottom w:val="none" w:sz="0" w:space="0" w:color="auto"/>
                <w:right w:val="none" w:sz="0" w:space="0" w:color="auto"/>
              </w:divBdr>
              <w:divsChild>
                <w:div w:id="746416039">
                  <w:marLeft w:val="0"/>
                  <w:marRight w:val="0"/>
                  <w:marTop w:val="0"/>
                  <w:marBottom w:val="0"/>
                  <w:divBdr>
                    <w:top w:val="none" w:sz="0" w:space="0" w:color="auto"/>
                    <w:left w:val="none" w:sz="0" w:space="0" w:color="auto"/>
                    <w:bottom w:val="none" w:sz="0" w:space="0" w:color="auto"/>
                    <w:right w:val="none" w:sz="0" w:space="0" w:color="auto"/>
                  </w:divBdr>
                  <w:divsChild>
                    <w:div w:id="1157261214">
                      <w:marLeft w:val="0"/>
                      <w:marRight w:val="0"/>
                      <w:marTop w:val="0"/>
                      <w:marBottom w:val="0"/>
                      <w:divBdr>
                        <w:top w:val="none" w:sz="0" w:space="0" w:color="auto"/>
                        <w:left w:val="none" w:sz="0" w:space="0" w:color="auto"/>
                        <w:bottom w:val="none" w:sz="0" w:space="0" w:color="auto"/>
                        <w:right w:val="none" w:sz="0" w:space="0" w:color="auto"/>
                      </w:divBdr>
                      <w:divsChild>
                        <w:div w:id="863399562">
                          <w:marLeft w:val="0"/>
                          <w:marRight w:val="0"/>
                          <w:marTop w:val="0"/>
                          <w:marBottom w:val="0"/>
                          <w:divBdr>
                            <w:top w:val="none" w:sz="0" w:space="0" w:color="auto"/>
                            <w:left w:val="none" w:sz="0" w:space="0" w:color="auto"/>
                            <w:bottom w:val="none" w:sz="0" w:space="0" w:color="auto"/>
                            <w:right w:val="none" w:sz="0" w:space="0" w:color="auto"/>
                          </w:divBdr>
                          <w:divsChild>
                            <w:div w:id="1674451651">
                              <w:marLeft w:val="0"/>
                              <w:marRight w:val="0"/>
                              <w:marTop w:val="0"/>
                              <w:marBottom w:val="0"/>
                              <w:divBdr>
                                <w:top w:val="none" w:sz="0" w:space="0" w:color="auto"/>
                                <w:left w:val="none" w:sz="0" w:space="0" w:color="auto"/>
                                <w:bottom w:val="none" w:sz="0" w:space="0" w:color="auto"/>
                                <w:right w:val="none" w:sz="0" w:space="0" w:color="auto"/>
                              </w:divBdr>
                              <w:divsChild>
                                <w:div w:id="683550965">
                                  <w:marLeft w:val="0"/>
                                  <w:marRight w:val="0"/>
                                  <w:marTop w:val="0"/>
                                  <w:marBottom w:val="0"/>
                                  <w:divBdr>
                                    <w:top w:val="none" w:sz="0" w:space="0" w:color="auto"/>
                                    <w:left w:val="none" w:sz="0" w:space="0" w:color="auto"/>
                                    <w:bottom w:val="none" w:sz="0" w:space="0" w:color="auto"/>
                                    <w:right w:val="none" w:sz="0" w:space="0" w:color="auto"/>
                                  </w:divBdr>
                                  <w:divsChild>
                                    <w:div w:id="1021971301">
                                      <w:marLeft w:val="0"/>
                                      <w:marRight w:val="0"/>
                                      <w:marTop w:val="0"/>
                                      <w:marBottom w:val="0"/>
                                      <w:divBdr>
                                        <w:top w:val="none" w:sz="0" w:space="0" w:color="auto"/>
                                        <w:left w:val="none" w:sz="0" w:space="0" w:color="auto"/>
                                        <w:bottom w:val="none" w:sz="0" w:space="0" w:color="auto"/>
                                        <w:right w:val="none" w:sz="0" w:space="0" w:color="auto"/>
                                      </w:divBdr>
                                      <w:divsChild>
                                        <w:div w:id="1035155778">
                                          <w:marLeft w:val="0"/>
                                          <w:marRight w:val="0"/>
                                          <w:marTop w:val="0"/>
                                          <w:marBottom w:val="0"/>
                                          <w:divBdr>
                                            <w:top w:val="none" w:sz="0" w:space="0" w:color="auto"/>
                                            <w:left w:val="none" w:sz="0" w:space="0" w:color="auto"/>
                                            <w:bottom w:val="none" w:sz="0" w:space="0" w:color="auto"/>
                                            <w:right w:val="none" w:sz="0" w:space="0" w:color="auto"/>
                                          </w:divBdr>
                                          <w:divsChild>
                                            <w:div w:id="793596448">
                                              <w:marLeft w:val="0"/>
                                              <w:marRight w:val="0"/>
                                              <w:marTop w:val="0"/>
                                              <w:marBottom w:val="0"/>
                                              <w:divBdr>
                                                <w:top w:val="none" w:sz="0" w:space="0" w:color="auto"/>
                                                <w:left w:val="none" w:sz="0" w:space="0" w:color="auto"/>
                                                <w:bottom w:val="none" w:sz="0" w:space="0" w:color="auto"/>
                                                <w:right w:val="none" w:sz="0" w:space="0" w:color="auto"/>
                                              </w:divBdr>
                                              <w:divsChild>
                                                <w:div w:id="1405026762">
                                                  <w:marLeft w:val="0"/>
                                                  <w:marRight w:val="0"/>
                                                  <w:marTop w:val="0"/>
                                                  <w:marBottom w:val="0"/>
                                                  <w:divBdr>
                                                    <w:top w:val="none" w:sz="0" w:space="0" w:color="auto"/>
                                                    <w:left w:val="none" w:sz="0" w:space="0" w:color="auto"/>
                                                    <w:bottom w:val="none" w:sz="0" w:space="0" w:color="auto"/>
                                                    <w:right w:val="none" w:sz="0" w:space="0" w:color="auto"/>
                                                  </w:divBdr>
                                                  <w:divsChild>
                                                    <w:div w:id="1180195712">
                                                      <w:marLeft w:val="0"/>
                                                      <w:marRight w:val="0"/>
                                                      <w:marTop w:val="0"/>
                                                      <w:marBottom w:val="0"/>
                                                      <w:divBdr>
                                                        <w:top w:val="none" w:sz="0" w:space="0" w:color="auto"/>
                                                        <w:left w:val="none" w:sz="0" w:space="0" w:color="auto"/>
                                                        <w:bottom w:val="none" w:sz="0" w:space="0" w:color="auto"/>
                                                        <w:right w:val="none" w:sz="0" w:space="0" w:color="auto"/>
                                                      </w:divBdr>
                                                      <w:divsChild>
                                                        <w:div w:id="463087380">
                                                          <w:marLeft w:val="0"/>
                                                          <w:marRight w:val="0"/>
                                                          <w:marTop w:val="0"/>
                                                          <w:marBottom w:val="0"/>
                                                          <w:divBdr>
                                                            <w:top w:val="none" w:sz="0" w:space="0" w:color="auto"/>
                                                            <w:left w:val="none" w:sz="0" w:space="0" w:color="auto"/>
                                                            <w:bottom w:val="none" w:sz="0" w:space="0" w:color="auto"/>
                                                            <w:right w:val="none" w:sz="0" w:space="0" w:color="auto"/>
                                                          </w:divBdr>
                                                          <w:divsChild>
                                                            <w:div w:id="18868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781579">
      <w:bodyDiv w:val="1"/>
      <w:marLeft w:val="0"/>
      <w:marRight w:val="0"/>
      <w:marTop w:val="0"/>
      <w:marBottom w:val="0"/>
      <w:divBdr>
        <w:top w:val="none" w:sz="0" w:space="0" w:color="auto"/>
        <w:left w:val="none" w:sz="0" w:space="0" w:color="auto"/>
        <w:bottom w:val="none" w:sz="0" w:space="0" w:color="auto"/>
        <w:right w:val="none" w:sz="0" w:space="0" w:color="auto"/>
      </w:divBdr>
    </w:div>
    <w:div w:id="1782652744">
      <w:bodyDiv w:val="1"/>
      <w:marLeft w:val="0"/>
      <w:marRight w:val="0"/>
      <w:marTop w:val="0"/>
      <w:marBottom w:val="0"/>
      <w:divBdr>
        <w:top w:val="none" w:sz="0" w:space="0" w:color="auto"/>
        <w:left w:val="none" w:sz="0" w:space="0" w:color="auto"/>
        <w:bottom w:val="none" w:sz="0" w:space="0" w:color="auto"/>
        <w:right w:val="none" w:sz="0" w:space="0" w:color="auto"/>
      </w:divBdr>
      <w:divsChild>
        <w:div w:id="670328875">
          <w:marLeft w:val="0"/>
          <w:marRight w:val="0"/>
          <w:marTop w:val="0"/>
          <w:marBottom w:val="0"/>
          <w:divBdr>
            <w:top w:val="none" w:sz="0" w:space="0" w:color="auto"/>
            <w:left w:val="none" w:sz="0" w:space="0" w:color="auto"/>
            <w:bottom w:val="none" w:sz="0" w:space="0" w:color="auto"/>
            <w:right w:val="none" w:sz="0" w:space="0" w:color="auto"/>
          </w:divBdr>
          <w:divsChild>
            <w:div w:id="770396000">
              <w:marLeft w:val="0"/>
              <w:marRight w:val="0"/>
              <w:marTop w:val="0"/>
              <w:marBottom w:val="0"/>
              <w:divBdr>
                <w:top w:val="none" w:sz="0" w:space="0" w:color="auto"/>
                <w:left w:val="none" w:sz="0" w:space="0" w:color="auto"/>
                <w:bottom w:val="none" w:sz="0" w:space="0" w:color="auto"/>
                <w:right w:val="none" w:sz="0" w:space="0" w:color="auto"/>
              </w:divBdr>
              <w:divsChild>
                <w:div w:id="1280260064">
                  <w:marLeft w:val="0"/>
                  <w:marRight w:val="0"/>
                  <w:marTop w:val="0"/>
                  <w:marBottom w:val="0"/>
                  <w:divBdr>
                    <w:top w:val="none" w:sz="0" w:space="0" w:color="auto"/>
                    <w:left w:val="none" w:sz="0" w:space="0" w:color="auto"/>
                    <w:bottom w:val="none" w:sz="0" w:space="0" w:color="auto"/>
                    <w:right w:val="none" w:sz="0" w:space="0" w:color="auto"/>
                  </w:divBdr>
                  <w:divsChild>
                    <w:div w:id="1982298092">
                      <w:marLeft w:val="0"/>
                      <w:marRight w:val="0"/>
                      <w:marTop w:val="0"/>
                      <w:marBottom w:val="0"/>
                      <w:divBdr>
                        <w:top w:val="none" w:sz="0" w:space="0" w:color="auto"/>
                        <w:left w:val="none" w:sz="0" w:space="0" w:color="auto"/>
                        <w:bottom w:val="none" w:sz="0" w:space="0" w:color="auto"/>
                        <w:right w:val="none" w:sz="0" w:space="0" w:color="auto"/>
                      </w:divBdr>
                      <w:divsChild>
                        <w:div w:id="1512835186">
                          <w:marLeft w:val="0"/>
                          <w:marRight w:val="0"/>
                          <w:marTop w:val="0"/>
                          <w:marBottom w:val="0"/>
                          <w:divBdr>
                            <w:top w:val="none" w:sz="0" w:space="0" w:color="auto"/>
                            <w:left w:val="none" w:sz="0" w:space="0" w:color="auto"/>
                            <w:bottom w:val="none" w:sz="0" w:space="0" w:color="auto"/>
                            <w:right w:val="none" w:sz="0" w:space="0" w:color="auto"/>
                          </w:divBdr>
                          <w:divsChild>
                            <w:div w:id="751438864">
                              <w:marLeft w:val="0"/>
                              <w:marRight w:val="0"/>
                              <w:marTop w:val="0"/>
                              <w:marBottom w:val="0"/>
                              <w:divBdr>
                                <w:top w:val="none" w:sz="0" w:space="0" w:color="auto"/>
                                <w:left w:val="none" w:sz="0" w:space="0" w:color="auto"/>
                                <w:bottom w:val="none" w:sz="0" w:space="0" w:color="auto"/>
                                <w:right w:val="none" w:sz="0" w:space="0" w:color="auto"/>
                              </w:divBdr>
                              <w:divsChild>
                                <w:div w:id="85804622">
                                  <w:marLeft w:val="0"/>
                                  <w:marRight w:val="0"/>
                                  <w:marTop w:val="0"/>
                                  <w:marBottom w:val="0"/>
                                  <w:divBdr>
                                    <w:top w:val="none" w:sz="0" w:space="0" w:color="auto"/>
                                    <w:left w:val="none" w:sz="0" w:space="0" w:color="auto"/>
                                    <w:bottom w:val="none" w:sz="0" w:space="0" w:color="auto"/>
                                    <w:right w:val="none" w:sz="0" w:space="0" w:color="auto"/>
                                  </w:divBdr>
                                  <w:divsChild>
                                    <w:div w:id="61872700">
                                      <w:marLeft w:val="0"/>
                                      <w:marRight w:val="0"/>
                                      <w:marTop w:val="0"/>
                                      <w:marBottom w:val="0"/>
                                      <w:divBdr>
                                        <w:top w:val="none" w:sz="0" w:space="0" w:color="auto"/>
                                        <w:left w:val="none" w:sz="0" w:space="0" w:color="auto"/>
                                        <w:bottom w:val="none" w:sz="0" w:space="0" w:color="auto"/>
                                        <w:right w:val="none" w:sz="0" w:space="0" w:color="auto"/>
                                      </w:divBdr>
                                      <w:divsChild>
                                        <w:div w:id="1396775201">
                                          <w:marLeft w:val="0"/>
                                          <w:marRight w:val="0"/>
                                          <w:marTop w:val="0"/>
                                          <w:marBottom w:val="0"/>
                                          <w:divBdr>
                                            <w:top w:val="none" w:sz="0" w:space="0" w:color="auto"/>
                                            <w:left w:val="none" w:sz="0" w:space="0" w:color="auto"/>
                                            <w:bottom w:val="none" w:sz="0" w:space="0" w:color="auto"/>
                                            <w:right w:val="none" w:sz="0" w:space="0" w:color="auto"/>
                                          </w:divBdr>
                                          <w:divsChild>
                                            <w:div w:id="1405029135">
                                              <w:marLeft w:val="0"/>
                                              <w:marRight w:val="0"/>
                                              <w:marTop w:val="0"/>
                                              <w:marBottom w:val="0"/>
                                              <w:divBdr>
                                                <w:top w:val="none" w:sz="0" w:space="0" w:color="auto"/>
                                                <w:left w:val="none" w:sz="0" w:space="0" w:color="auto"/>
                                                <w:bottom w:val="none" w:sz="0" w:space="0" w:color="auto"/>
                                                <w:right w:val="none" w:sz="0" w:space="0" w:color="auto"/>
                                              </w:divBdr>
                                              <w:divsChild>
                                                <w:div w:id="1511678868">
                                                  <w:marLeft w:val="0"/>
                                                  <w:marRight w:val="0"/>
                                                  <w:marTop w:val="0"/>
                                                  <w:marBottom w:val="0"/>
                                                  <w:divBdr>
                                                    <w:top w:val="none" w:sz="0" w:space="0" w:color="auto"/>
                                                    <w:left w:val="none" w:sz="0" w:space="0" w:color="auto"/>
                                                    <w:bottom w:val="none" w:sz="0" w:space="0" w:color="auto"/>
                                                    <w:right w:val="none" w:sz="0" w:space="0" w:color="auto"/>
                                                  </w:divBdr>
                                                  <w:divsChild>
                                                    <w:div w:id="1020427041">
                                                      <w:marLeft w:val="0"/>
                                                      <w:marRight w:val="0"/>
                                                      <w:marTop w:val="0"/>
                                                      <w:marBottom w:val="0"/>
                                                      <w:divBdr>
                                                        <w:top w:val="none" w:sz="0" w:space="0" w:color="auto"/>
                                                        <w:left w:val="none" w:sz="0" w:space="0" w:color="auto"/>
                                                        <w:bottom w:val="none" w:sz="0" w:space="0" w:color="auto"/>
                                                        <w:right w:val="none" w:sz="0" w:space="0" w:color="auto"/>
                                                      </w:divBdr>
                                                      <w:divsChild>
                                                        <w:div w:id="1300644593">
                                                          <w:marLeft w:val="0"/>
                                                          <w:marRight w:val="0"/>
                                                          <w:marTop w:val="0"/>
                                                          <w:marBottom w:val="0"/>
                                                          <w:divBdr>
                                                            <w:top w:val="none" w:sz="0" w:space="0" w:color="auto"/>
                                                            <w:left w:val="none" w:sz="0" w:space="0" w:color="auto"/>
                                                            <w:bottom w:val="none" w:sz="0" w:space="0" w:color="auto"/>
                                                            <w:right w:val="none" w:sz="0" w:space="0" w:color="auto"/>
                                                          </w:divBdr>
                                                          <w:divsChild>
                                                            <w:div w:id="2791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9082389">
      <w:bodyDiv w:val="1"/>
      <w:marLeft w:val="0"/>
      <w:marRight w:val="0"/>
      <w:marTop w:val="0"/>
      <w:marBottom w:val="0"/>
      <w:divBdr>
        <w:top w:val="none" w:sz="0" w:space="0" w:color="auto"/>
        <w:left w:val="none" w:sz="0" w:space="0" w:color="auto"/>
        <w:bottom w:val="none" w:sz="0" w:space="0" w:color="auto"/>
        <w:right w:val="none" w:sz="0" w:space="0" w:color="auto"/>
      </w:divBdr>
      <w:divsChild>
        <w:div w:id="798886819">
          <w:marLeft w:val="0"/>
          <w:marRight w:val="0"/>
          <w:marTop w:val="0"/>
          <w:marBottom w:val="0"/>
          <w:divBdr>
            <w:top w:val="none" w:sz="0" w:space="0" w:color="auto"/>
            <w:left w:val="none" w:sz="0" w:space="0" w:color="auto"/>
            <w:bottom w:val="none" w:sz="0" w:space="0" w:color="auto"/>
            <w:right w:val="none" w:sz="0" w:space="0" w:color="auto"/>
          </w:divBdr>
          <w:divsChild>
            <w:div w:id="8781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0912">
      <w:bodyDiv w:val="1"/>
      <w:marLeft w:val="0"/>
      <w:marRight w:val="0"/>
      <w:marTop w:val="0"/>
      <w:marBottom w:val="0"/>
      <w:divBdr>
        <w:top w:val="none" w:sz="0" w:space="0" w:color="auto"/>
        <w:left w:val="none" w:sz="0" w:space="0" w:color="auto"/>
        <w:bottom w:val="none" w:sz="0" w:space="0" w:color="auto"/>
        <w:right w:val="none" w:sz="0" w:space="0" w:color="auto"/>
      </w:divBdr>
    </w:div>
    <w:div w:id="1812015758">
      <w:bodyDiv w:val="1"/>
      <w:marLeft w:val="0"/>
      <w:marRight w:val="0"/>
      <w:marTop w:val="0"/>
      <w:marBottom w:val="0"/>
      <w:divBdr>
        <w:top w:val="none" w:sz="0" w:space="0" w:color="auto"/>
        <w:left w:val="none" w:sz="0" w:space="0" w:color="auto"/>
        <w:bottom w:val="none" w:sz="0" w:space="0" w:color="auto"/>
        <w:right w:val="none" w:sz="0" w:space="0" w:color="auto"/>
      </w:divBdr>
      <w:divsChild>
        <w:div w:id="57409886">
          <w:marLeft w:val="0"/>
          <w:marRight w:val="0"/>
          <w:marTop w:val="0"/>
          <w:marBottom w:val="0"/>
          <w:divBdr>
            <w:top w:val="none" w:sz="0" w:space="0" w:color="auto"/>
            <w:left w:val="none" w:sz="0" w:space="0" w:color="auto"/>
            <w:bottom w:val="none" w:sz="0" w:space="0" w:color="auto"/>
            <w:right w:val="none" w:sz="0" w:space="0" w:color="auto"/>
          </w:divBdr>
          <w:divsChild>
            <w:div w:id="1481653652">
              <w:marLeft w:val="0"/>
              <w:marRight w:val="0"/>
              <w:marTop w:val="0"/>
              <w:marBottom w:val="0"/>
              <w:divBdr>
                <w:top w:val="none" w:sz="0" w:space="0" w:color="auto"/>
                <w:left w:val="none" w:sz="0" w:space="0" w:color="auto"/>
                <w:bottom w:val="none" w:sz="0" w:space="0" w:color="auto"/>
                <w:right w:val="none" w:sz="0" w:space="0" w:color="auto"/>
              </w:divBdr>
              <w:divsChild>
                <w:div w:id="1690715877">
                  <w:marLeft w:val="0"/>
                  <w:marRight w:val="0"/>
                  <w:marTop w:val="0"/>
                  <w:marBottom w:val="0"/>
                  <w:divBdr>
                    <w:top w:val="none" w:sz="0" w:space="0" w:color="auto"/>
                    <w:left w:val="none" w:sz="0" w:space="0" w:color="auto"/>
                    <w:bottom w:val="none" w:sz="0" w:space="0" w:color="auto"/>
                    <w:right w:val="none" w:sz="0" w:space="0" w:color="auto"/>
                  </w:divBdr>
                  <w:divsChild>
                    <w:div w:id="1319309786">
                      <w:marLeft w:val="0"/>
                      <w:marRight w:val="0"/>
                      <w:marTop w:val="0"/>
                      <w:marBottom w:val="0"/>
                      <w:divBdr>
                        <w:top w:val="none" w:sz="0" w:space="0" w:color="auto"/>
                        <w:left w:val="none" w:sz="0" w:space="0" w:color="auto"/>
                        <w:bottom w:val="none" w:sz="0" w:space="0" w:color="auto"/>
                        <w:right w:val="none" w:sz="0" w:space="0" w:color="auto"/>
                      </w:divBdr>
                      <w:divsChild>
                        <w:div w:id="1463886946">
                          <w:marLeft w:val="0"/>
                          <w:marRight w:val="0"/>
                          <w:marTop w:val="0"/>
                          <w:marBottom w:val="0"/>
                          <w:divBdr>
                            <w:top w:val="none" w:sz="0" w:space="0" w:color="auto"/>
                            <w:left w:val="none" w:sz="0" w:space="0" w:color="auto"/>
                            <w:bottom w:val="none" w:sz="0" w:space="0" w:color="auto"/>
                            <w:right w:val="none" w:sz="0" w:space="0" w:color="auto"/>
                          </w:divBdr>
                          <w:divsChild>
                            <w:div w:id="1907643443">
                              <w:marLeft w:val="0"/>
                              <w:marRight w:val="0"/>
                              <w:marTop w:val="0"/>
                              <w:marBottom w:val="0"/>
                              <w:divBdr>
                                <w:top w:val="none" w:sz="0" w:space="0" w:color="auto"/>
                                <w:left w:val="none" w:sz="0" w:space="0" w:color="auto"/>
                                <w:bottom w:val="none" w:sz="0" w:space="0" w:color="auto"/>
                                <w:right w:val="none" w:sz="0" w:space="0" w:color="auto"/>
                              </w:divBdr>
                              <w:divsChild>
                                <w:div w:id="497618381">
                                  <w:marLeft w:val="0"/>
                                  <w:marRight w:val="0"/>
                                  <w:marTop w:val="0"/>
                                  <w:marBottom w:val="0"/>
                                  <w:divBdr>
                                    <w:top w:val="none" w:sz="0" w:space="0" w:color="auto"/>
                                    <w:left w:val="none" w:sz="0" w:space="0" w:color="auto"/>
                                    <w:bottom w:val="none" w:sz="0" w:space="0" w:color="auto"/>
                                    <w:right w:val="none" w:sz="0" w:space="0" w:color="auto"/>
                                  </w:divBdr>
                                  <w:divsChild>
                                    <w:div w:id="1430854081">
                                      <w:marLeft w:val="0"/>
                                      <w:marRight w:val="0"/>
                                      <w:marTop w:val="0"/>
                                      <w:marBottom w:val="0"/>
                                      <w:divBdr>
                                        <w:top w:val="none" w:sz="0" w:space="0" w:color="auto"/>
                                        <w:left w:val="none" w:sz="0" w:space="0" w:color="auto"/>
                                        <w:bottom w:val="none" w:sz="0" w:space="0" w:color="auto"/>
                                        <w:right w:val="none" w:sz="0" w:space="0" w:color="auto"/>
                                      </w:divBdr>
                                      <w:divsChild>
                                        <w:div w:id="1936010008">
                                          <w:marLeft w:val="0"/>
                                          <w:marRight w:val="0"/>
                                          <w:marTop w:val="0"/>
                                          <w:marBottom w:val="0"/>
                                          <w:divBdr>
                                            <w:top w:val="none" w:sz="0" w:space="0" w:color="auto"/>
                                            <w:left w:val="none" w:sz="0" w:space="0" w:color="auto"/>
                                            <w:bottom w:val="none" w:sz="0" w:space="0" w:color="auto"/>
                                            <w:right w:val="none" w:sz="0" w:space="0" w:color="auto"/>
                                          </w:divBdr>
                                          <w:divsChild>
                                            <w:div w:id="538013643">
                                              <w:marLeft w:val="0"/>
                                              <w:marRight w:val="0"/>
                                              <w:marTop w:val="0"/>
                                              <w:marBottom w:val="0"/>
                                              <w:divBdr>
                                                <w:top w:val="none" w:sz="0" w:space="0" w:color="auto"/>
                                                <w:left w:val="none" w:sz="0" w:space="0" w:color="auto"/>
                                                <w:bottom w:val="none" w:sz="0" w:space="0" w:color="auto"/>
                                                <w:right w:val="none" w:sz="0" w:space="0" w:color="auto"/>
                                              </w:divBdr>
                                              <w:divsChild>
                                                <w:div w:id="929780239">
                                                  <w:marLeft w:val="0"/>
                                                  <w:marRight w:val="0"/>
                                                  <w:marTop w:val="0"/>
                                                  <w:marBottom w:val="0"/>
                                                  <w:divBdr>
                                                    <w:top w:val="none" w:sz="0" w:space="0" w:color="auto"/>
                                                    <w:left w:val="none" w:sz="0" w:space="0" w:color="auto"/>
                                                    <w:bottom w:val="none" w:sz="0" w:space="0" w:color="auto"/>
                                                    <w:right w:val="none" w:sz="0" w:space="0" w:color="auto"/>
                                                  </w:divBdr>
                                                  <w:divsChild>
                                                    <w:div w:id="1477338611">
                                                      <w:marLeft w:val="0"/>
                                                      <w:marRight w:val="0"/>
                                                      <w:marTop w:val="0"/>
                                                      <w:marBottom w:val="0"/>
                                                      <w:divBdr>
                                                        <w:top w:val="none" w:sz="0" w:space="0" w:color="auto"/>
                                                        <w:left w:val="none" w:sz="0" w:space="0" w:color="auto"/>
                                                        <w:bottom w:val="none" w:sz="0" w:space="0" w:color="auto"/>
                                                        <w:right w:val="none" w:sz="0" w:space="0" w:color="auto"/>
                                                      </w:divBdr>
                                                      <w:divsChild>
                                                        <w:div w:id="188571957">
                                                          <w:marLeft w:val="0"/>
                                                          <w:marRight w:val="0"/>
                                                          <w:marTop w:val="0"/>
                                                          <w:marBottom w:val="0"/>
                                                          <w:divBdr>
                                                            <w:top w:val="none" w:sz="0" w:space="0" w:color="auto"/>
                                                            <w:left w:val="none" w:sz="0" w:space="0" w:color="auto"/>
                                                            <w:bottom w:val="none" w:sz="0" w:space="0" w:color="auto"/>
                                                            <w:right w:val="none" w:sz="0" w:space="0" w:color="auto"/>
                                                          </w:divBdr>
                                                          <w:divsChild>
                                                            <w:div w:id="5542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9036621">
      <w:bodyDiv w:val="1"/>
      <w:marLeft w:val="0"/>
      <w:marRight w:val="0"/>
      <w:marTop w:val="0"/>
      <w:marBottom w:val="0"/>
      <w:divBdr>
        <w:top w:val="none" w:sz="0" w:space="0" w:color="auto"/>
        <w:left w:val="none" w:sz="0" w:space="0" w:color="auto"/>
        <w:bottom w:val="none" w:sz="0" w:space="0" w:color="auto"/>
        <w:right w:val="none" w:sz="0" w:space="0" w:color="auto"/>
      </w:divBdr>
    </w:div>
    <w:div w:id="1821539426">
      <w:bodyDiv w:val="1"/>
      <w:marLeft w:val="0"/>
      <w:marRight w:val="0"/>
      <w:marTop w:val="0"/>
      <w:marBottom w:val="0"/>
      <w:divBdr>
        <w:top w:val="none" w:sz="0" w:space="0" w:color="auto"/>
        <w:left w:val="none" w:sz="0" w:space="0" w:color="auto"/>
        <w:bottom w:val="none" w:sz="0" w:space="0" w:color="auto"/>
        <w:right w:val="none" w:sz="0" w:space="0" w:color="auto"/>
      </w:divBdr>
      <w:divsChild>
        <w:div w:id="1709915994">
          <w:marLeft w:val="0"/>
          <w:marRight w:val="0"/>
          <w:marTop w:val="0"/>
          <w:marBottom w:val="0"/>
          <w:divBdr>
            <w:top w:val="none" w:sz="0" w:space="0" w:color="auto"/>
            <w:left w:val="none" w:sz="0" w:space="0" w:color="auto"/>
            <w:bottom w:val="none" w:sz="0" w:space="0" w:color="auto"/>
            <w:right w:val="none" w:sz="0" w:space="0" w:color="auto"/>
          </w:divBdr>
          <w:divsChild>
            <w:div w:id="13087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29127">
      <w:bodyDiv w:val="1"/>
      <w:marLeft w:val="0"/>
      <w:marRight w:val="0"/>
      <w:marTop w:val="0"/>
      <w:marBottom w:val="0"/>
      <w:divBdr>
        <w:top w:val="none" w:sz="0" w:space="0" w:color="auto"/>
        <w:left w:val="none" w:sz="0" w:space="0" w:color="auto"/>
        <w:bottom w:val="none" w:sz="0" w:space="0" w:color="auto"/>
        <w:right w:val="none" w:sz="0" w:space="0" w:color="auto"/>
      </w:divBdr>
    </w:div>
    <w:div w:id="1892156284">
      <w:bodyDiv w:val="1"/>
      <w:marLeft w:val="0"/>
      <w:marRight w:val="0"/>
      <w:marTop w:val="0"/>
      <w:marBottom w:val="0"/>
      <w:divBdr>
        <w:top w:val="none" w:sz="0" w:space="0" w:color="auto"/>
        <w:left w:val="none" w:sz="0" w:space="0" w:color="auto"/>
        <w:bottom w:val="none" w:sz="0" w:space="0" w:color="auto"/>
        <w:right w:val="none" w:sz="0" w:space="0" w:color="auto"/>
      </w:divBdr>
    </w:div>
    <w:div w:id="1935437762">
      <w:bodyDiv w:val="1"/>
      <w:marLeft w:val="0"/>
      <w:marRight w:val="0"/>
      <w:marTop w:val="0"/>
      <w:marBottom w:val="0"/>
      <w:divBdr>
        <w:top w:val="none" w:sz="0" w:space="0" w:color="auto"/>
        <w:left w:val="none" w:sz="0" w:space="0" w:color="auto"/>
        <w:bottom w:val="none" w:sz="0" w:space="0" w:color="auto"/>
        <w:right w:val="none" w:sz="0" w:space="0" w:color="auto"/>
      </w:divBdr>
      <w:divsChild>
        <w:div w:id="58751364">
          <w:marLeft w:val="0"/>
          <w:marRight w:val="0"/>
          <w:marTop w:val="0"/>
          <w:marBottom w:val="0"/>
          <w:divBdr>
            <w:top w:val="none" w:sz="0" w:space="0" w:color="auto"/>
            <w:left w:val="none" w:sz="0" w:space="0" w:color="auto"/>
            <w:bottom w:val="none" w:sz="0" w:space="0" w:color="auto"/>
            <w:right w:val="none" w:sz="0" w:space="0" w:color="auto"/>
          </w:divBdr>
        </w:div>
        <w:div w:id="126511077">
          <w:marLeft w:val="0"/>
          <w:marRight w:val="0"/>
          <w:marTop w:val="0"/>
          <w:marBottom w:val="0"/>
          <w:divBdr>
            <w:top w:val="none" w:sz="0" w:space="0" w:color="auto"/>
            <w:left w:val="none" w:sz="0" w:space="0" w:color="auto"/>
            <w:bottom w:val="none" w:sz="0" w:space="0" w:color="auto"/>
            <w:right w:val="none" w:sz="0" w:space="0" w:color="auto"/>
          </w:divBdr>
        </w:div>
        <w:div w:id="180703900">
          <w:marLeft w:val="0"/>
          <w:marRight w:val="0"/>
          <w:marTop w:val="0"/>
          <w:marBottom w:val="0"/>
          <w:divBdr>
            <w:top w:val="none" w:sz="0" w:space="0" w:color="auto"/>
            <w:left w:val="none" w:sz="0" w:space="0" w:color="auto"/>
            <w:bottom w:val="none" w:sz="0" w:space="0" w:color="auto"/>
            <w:right w:val="none" w:sz="0" w:space="0" w:color="auto"/>
          </w:divBdr>
        </w:div>
        <w:div w:id="201947221">
          <w:marLeft w:val="0"/>
          <w:marRight w:val="0"/>
          <w:marTop w:val="0"/>
          <w:marBottom w:val="0"/>
          <w:divBdr>
            <w:top w:val="none" w:sz="0" w:space="0" w:color="auto"/>
            <w:left w:val="none" w:sz="0" w:space="0" w:color="auto"/>
            <w:bottom w:val="none" w:sz="0" w:space="0" w:color="auto"/>
            <w:right w:val="none" w:sz="0" w:space="0" w:color="auto"/>
          </w:divBdr>
        </w:div>
        <w:div w:id="306014356">
          <w:marLeft w:val="0"/>
          <w:marRight w:val="0"/>
          <w:marTop w:val="0"/>
          <w:marBottom w:val="0"/>
          <w:divBdr>
            <w:top w:val="none" w:sz="0" w:space="0" w:color="auto"/>
            <w:left w:val="none" w:sz="0" w:space="0" w:color="auto"/>
            <w:bottom w:val="none" w:sz="0" w:space="0" w:color="auto"/>
            <w:right w:val="none" w:sz="0" w:space="0" w:color="auto"/>
          </w:divBdr>
        </w:div>
        <w:div w:id="346564403">
          <w:marLeft w:val="0"/>
          <w:marRight w:val="0"/>
          <w:marTop w:val="0"/>
          <w:marBottom w:val="0"/>
          <w:divBdr>
            <w:top w:val="none" w:sz="0" w:space="0" w:color="auto"/>
            <w:left w:val="none" w:sz="0" w:space="0" w:color="auto"/>
            <w:bottom w:val="none" w:sz="0" w:space="0" w:color="auto"/>
            <w:right w:val="none" w:sz="0" w:space="0" w:color="auto"/>
          </w:divBdr>
        </w:div>
        <w:div w:id="372391512">
          <w:marLeft w:val="0"/>
          <w:marRight w:val="0"/>
          <w:marTop w:val="0"/>
          <w:marBottom w:val="0"/>
          <w:divBdr>
            <w:top w:val="none" w:sz="0" w:space="0" w:color="auto"/>
            <w:left w:val="none" w:sz="0" w:space="0" w:color="auto"/>
            <w:bottom w:val="none" w:sz="0" w:space="0" w:color="auto"/>
            <w:right w:val="none" w:sz="0" w:space="0" w:color="auto"/>
          </w:divBdr>
        </w:div>
        <w:div w:id="459617735">
          <w:marLeft w:val="0"/>
          <w:marRight w:val="0"/>
          <w:marTop w:val="0"/>
          <w:marBottom w:val="0"/>
          <w:divBdr>
            <w:top w:val="none" w:sz="0" w:space="0" w:color="auto"/>
            <w:left w:val="none" w:sz="0" w:space="0" w:color="auto"/>
            <w:bottom w:val="none" w:sz="0" w:space="0" w:color="auto"/>
            <w:right w:val="none" w:sz="0" w:space="0" w:color="auto"/>
          </w:divBdr>
        </w:div>
        <w:div w:id="468745584">
          <w:marLeft w:val="0"/>
          <w:marRight w:val="0"/>
          <w:marTop w:val="0"/>
          <w:marBottom w:val="0"/>
          <w:divBdr>
            <w:top w:val="none" w:sz="0" w:space="0" w:color="auto"/>
            <w:left w:val="none" w:sz="0" w:space="0" w:color="auto"/>
            <w:bottom w:val="none" w:sz="0" w:space="0" w:color="auto"/>
            <w:right w:val="none" w:sz="0" w:space="0" w:color="auto"/>
          </w:divBdr>
        </w:div>
        <w:div w:id="491219836">
          <w:marLeft w:val="0"/>
          <w:marRight w:val="0"/>
          <w:marTop w:val="0"/>
          <w:marBottom w:val="0"/>
          <w:divBdr>
            <w:top w:val="none" w:sz="0" w:space="0" w:color="auto"/>
            <w:left w:val="none" w:sz="0" w:space="0" w:color="auto"/>
            <w:bottom w:val="none" w:sz="0" w:space="0" w:color="auto"/>
            <w:right w:val="none" w:sz="0" w:space="0" w:color="auto"/>
          </w:divBdr>
        </w:div>
        <w:div w:id="491410457">
          <w:marLeft w:val="0"/>
          <w:marRight w:val="0"/>
          <w:marTop w:val="0"/>
          <w:marBottom w:val="0"/>
          <w:divBdr>
            <w:top w:val="none" w:sz="0" w:space="0" w:color="auto"/>
            <w:left w:val="none" w:sz="0" w:space="0" w:color="auto"/>
            <w:bottom w:val="none" w:sz="0" w:space="0" w:color="auto"/>
            <w:right w:val="none" w:sz="0" w:space="0" w:color="auto"/>
          </w:divBdr>
        </w:div>
        <w:div w:id="557131939">
          <w:marLeft w:val="0"/>
          <w:marRight w:val="0"/>
          <w:marTop w:val="0"/>
          <w:marBottom w:val="0"/>
          <w:divBdr>
            <w:top w:val="none" w:sz="0" w:space="0" w:color="auto"/>
            <w:left w:val="none" w:sz="0" w:space="0" w:color="auto"/>
            <w:bottom w:val="none" w:sz="0" w:space="0" w:color="auto"/>
            <w:right w:val="none" w:sz="0" w:space="0" w:color="auto"/>
          </w:divBdr>
        </w:div>
        <w:div w:id="582027379">
          <w:marLeft w:val="0"/>
          <w:marRight w:val="0"/>
          <w:marTop w:val="0"/>
          <w:marBottom w:val="0"/>
          <w:divBdr>
            <w:top w:val="none" w:sz="0" w:space="0" w:color="auto"/>
            <w:left w:val="none" w:sz="0" w:space="0" w:color="auto"/>
            <w:bottom w:val="none" w:sz="0" w:space="0" w:color="auto"/>
            <w:right w:val="none" w:sz="0" w:space="0" w:color="auto"/>
          </w:divBdr>
        </w:div>
        <w:div w:id="619723417">
          <w:marLeft w:val="0"/>
          <w:marRight w:val="0"/>
          <w:marTop w:val="0"/>
          <w:marBottom w:val="0"/>
          <w:divBdr>
            <w:top w:val="none" w:sz="0" w:space="0" w:color="auto"/>
            <w:left w:val="none" w:sz="0" w:space="0" w:color="auto"/>
            <w:bottom w:val="none" w:sz="0" w:space="0" w:color="auto"/>
            <w:right w:val="none" w:sz="0" w:space="0" w:color="auto"/>
          </w:divBdr>
        </w:div>
        <w:div w:id="642344383">
          <w:marLeft w:val="0"/>
          <w:marRight w:val="0"/>
          <w:marTop w:val="0"/>
          <w:marBottom w:val="0"/>
          <w:divBdr>
            <w:top w:val="none" w:sz="0" w:space="0" w:color="auto"/>
            <w:left w:val="none" w:sz="0" w:space="0" w:color="auto"/>
            <w:bottom w:val="none" w:sz="0" w:space="0" w:color="auto"/>
            <w:right w:val="none" w:sz="0" w:space="0" w:color="auto"/>
          </w:divBdr>
        </w:div>
        <w:div w:id="758645327">
          <w:marLeft w:val="0"/>
          <w:marRight w:val="0"/>
          <w:marTop w:val="0"/>
          <w:marBottom w:val="0"/>
          <w:divBdr>
            <w:top w:val="none" w:sz="0" w:space="0" w:color="auto"/>
            <w:left w:val="none" w:sz="0" w:space="0" w:color="auto"/>
            <w:bottom w:val="none" w:sz="0" w:space="0" w:color="auto"/>
            <w:right w:val="none" w:sz="0" w:space="0" w:color="auto"/>
          </w:divBdr>
        </w:div>
        <w:div w:id="828012187">
          <w:marLeft w:val="0"/>
          <w:marRight w:val="0"/>
          <w:marTop w:val="0"/>
          <w:marBottom w:val="0"/>
          <w:divBdr>
            <w:top w:val="none" w:sz="0" w:space="0" w:color="auto"/>
            <w:left w:val="none" w:sz="0" w:space="0" w:color="auto"/>
            <w:bottom w:val="none" w:sz="0" w:space="0" w:color="auto"/>
            <w:right w:val="none" w:sz="0" w:space="0" w:color="auto"/>
          </w:divBdr>
        </w:div>
        <w:div w:id="850878826">
          <w:marLeft w:val="0"/>
          <w:marRight w:val="0"/>
          <w:marTop w:val="0"/>
          <w:marBottom w:val="0"/>
          <w:divBdr>
            <w:top w:val="none" w:sz="0" w:space="0" w:color="auto"/>
            <w:left w:val="none" w:sz="0" w:space="0" w:color="auto"/>
            <w:bottom w:val="none" w:sz="0" w:space="0" w:color="auto"/>
            <w:right w:val="none" w:sz="0" w:space="0" w:color="auto"/>
          </w:divBdr>
        </w:div>
        <w:div w:id="864565479">
          <w:marLeft w:val="0"/>
          <w:marRight w:val="0"/>
          <w:marTop w:val="0"/>
          <w:marBottom w:val="0"/>
          <w:divBdr>
            <w:top w:val="none" w:sz="0" w:space="0" w:color="auto"/>
            <w:left w:val="none" w:sz="0" w:space="0" w:color="auto"/>
            <w:bottom w:val="none" w:sz="0" w:space="0" w:color="auto"/>
            <w:right w:val="none" w:sz="0" w:space="0" w:color="auto"/>
          </w:divBdr>
        </w:div>
        <w:div w:id="889997650">
          <w:marLeft w:val="0"/>
          <w:marRight w:val="0"/>
          <w:marTop w:val="0"/>
          <w:marBottom w:val="0"/>
          <w:divBdr>
            <w:top w:val="none" w:sz="0" w:space="0" w:color="auto"/>
            <w:left w:val="none" w:sz="0" w:space="0" w:color="auto"/>
            <w:bottom w:val="none" w:sz="0" w:space="0" w:color="auto"/>
            <w:right w:val="none" w:sz="0" w:space="0" w:color="auto"/>
          </w:divBdr>
        </w:div>
        <w:div w:id="915868436">
          <w:marLeft w:val="0"/>
          <w:marRight w:val="0"/>
          <w:marTop w:val="0"/>
          <w:marBottom w:val="0"/>
          <w:divBdr>
            <w:top w:val="none" w:sz="0" w:space="0" w:color="auto"/>
            <w:left w:val="none" w:sz="0" w:space="0" w:color="auto"/>
            <w:bottom w:val="none" w:sz="0" w:space="0" w:color="auto"/>
            <w:right w:val="none" w:sz="0" w:space="0" w:color="auto"/>
          </w:divBdr>
        </w:div>
        <w:div w:id="937064207">
          <w:marLeft w:val="0"/>
          <w:marRight w:val="0"/>
          <w:marTop w:val="0"/>
          <w:marBottom w:val="0"/>
          <w:divBdr>
            <w:top w:val="none" w:sz="0" w:space="0" w:color="auto"/>
            <w:left w:val="none" w:sz="0" w:space="0" w:color="auto"/>
            <w:bottom w:val="none" w:sz="0" w:space="0" w:color="auto"/>
            <w:right w:val="none" w:sz="0" w:space="0" w:color="auto"/>
          </w:divBdr>
        </w:div>
        <w:div w:id="1093278596">
          <w:marLeft w:val="0"/>
          <w:marRight w:val="0"/>
          <w:marTop w:val="0"/>
          <w:marBottom w:val="0"/>
          <w:divBdr>
            <w:top w:val="none" w:sz="0" w:space="0" w:color="auto"/>
            <w:left w:val="none" w:sz="0" w:space="0" w:color="auto"/>
            <w:bottom w:val="none" w:sz="0" w:space="0" w:color="auto"/>
            <w:right w:val="none" w:sz="0" w:space="0" w:color="auto"/>
          </w:divBdr>
        </w:div>
        <w:div w:id="1191869637">
          <w:marLeft w:val="0"/>
          <w:marRight w:val="0"/>
          <w:marTop w:val="0"/>
          <w:marBottom w:val="0"/>
          <w:divBdr>
            <w:top w:val="none" w:sz="0" w:space="0" w:color="auto"/>
            <w:left w:val="none" w:sz="0" w:space="0" w:color="auto"/>
            <w:bottom w:val="none" w:sz="0" w:space="0" w:color="auto"/>
            <w:right w:val="none" w:sz="0" w:space="0" w:color="auto"/>
          </w:divBdr>
        </w:div>
        <w:div w:id="1233126058">
          <w:marLeft w:val="0"/>
          <w:marRight w:val="0"/>
          <w:marTop w:val="0"/>
          <w:marBottom w:val="0"/>
          <w:divBdr>
            <w:top w:val="none" w:sz="0" w:space="0" w:color="auto"/>
            <w:left w:val="none" w:sz="0" w:space="0" w:color="auto"/>
            <w:bottom w:val="none" w:sz="0" w:space="0" w:color="auto"/>
            <w:right w:val="none" w:sz="0" w:space="0" w:color="auto"/>
          </w:divBdr>
        </w:div>
        <w:div w:id="1359426547">
          <w:marLeft w:val="0"/>
          <w:marRight w:val="0"/>
          <w:marTop w:val="0"/>
          <w:marBottom w:val="0"/>
          <w:divBdr>
            <w:top w:val="none" w:sz="0" w:space="0" w:color="auto"/>
            <w:left w:val="none" w:sz="0" w:space="0" w:color="auto"/>
            <w:bottom w:val="none" w:sz="0" w:space="0" w:color="auto"/>
            <w:right w:val="none" w:sz="0" w:space="0" w:color="auto"/>
          </w:divBdr>
        </w:div>
        <w:div w:id="1381855871">
          <w:marLeft w:val="0"/>
          <w:marRight w:val="0"/>
          <w:marTop w:val="0"/>
          <w:marBottom w:val="0"/>
          <w:divBdr>
            <w:top w:val="none" w:sz="0" w:space="0" w:color="auto"/>
            <w:left w:val="none" w:sz="0" w:space="0" w:color="auto"/>
            <w:bottom w:val="none" w:sz="0" w:space="0" w:color="auto"/>
            <w:right w:val="none" w:sz="0" w:space="0" w:color="auto"/>
          </w:divBdr>
        </w:div>
        <w:div w:id="1392921079">
          <w:marLeft w:val="0"/>
          <w:marRight w:val="0"/>
          <w:marTop w:val="0"/>
          <w:marBottom w:val="0"/>
          <w:divBdr>
            <w:top w:val="none" w:sz="0" w:space="0" w:color="auto"/>
            <w:left w:val="none" w:sz="0" w:space="0" w:color="auto"/>
            <w:bottom w:val="none" w:sz="0" w:space="0" w:color="auto"/>
            <w:right w:val="none" w:sz="0" w:space="0" w:color="auto"/>
          </w:divBdr>
        </w:div>
        <w:div w:id="1438059021">
          <w:marLeft w:val="0"/>
          <w:marRight w:val="0"/>
          <w:marTop w:val="0"/>
          <w:marBottom w:val="0"/>
          <w:divBdr>
            <w:top w:val="none" w:sz="0" w:space="0" w:color="auto"/>
            <w:left w:val="none" w:sz="0" w:space="0" w:color="auto"/>
            <w:bottom w:val="none" w:sz="0" w:space="0" w:color="auto"/>
            <w:right w:val="none" w:sz="0" w:space="0" w:color="auto"/>
          </w:divBdr>
        </w:div>
        <w:div w:id="1452477007">
          <w:marLeft w:val="0"/>
          <w:marRight w:val="0"/>
          <w:marTop w:val="0"/>
          <w:marBottom w:val="0"/>
          <w:divBdr>
            <w:top w:val="none" w:sz="0" w:space="0" w:color="auto"/>
            <w:left w:val="none" w:sz="0" w:space="0" w:color="auto"/>
            <w:bottom w:val="none" w:sz="0" w:space="0" w:color="auto"/>
            <w:right w:val="none" w:sz="0" w:space="0" w:color="auto"/>
          </w:divBdr>
        </w:div>
        <w:div w:id="1465730848">
          <w:marLeft w:val="0"/>
          <w:marRight w:val="0"/>
          <w:marTop w:val="0"/>
          <w:marBottom w:val="0"/>
          <w:divBdr>
            <w:top w:val="none" w:sz="0" w:space="0" w:color="auto"/>
            <w:left w:val="none" w:sz="0" w:space="0" w:color="auto"/>
            <w:bottom w:val="none" w:sz="0" w:space="0" w:color="auto"/>
            <w:right w:val="none" w:sz="0" w:space="0" w:color="auto"/>
          </w:divBdr>
        </w:div>
        <w:div w:id="1558012788">
          <w:marLeft w:val="0"/>
          <w:marRight w:val="0"/>
          <w:marTop w:val="0"/>
          <w:marBottom w:val="0"/>
          <w:divBdr>
            <w:top w:val="none" w:sz="0" w:space="0" w:color="auto"/>
            <w:left w:val="none" w:sz="0" w:space="0" w:color="auto"/>
            <w:bottom w:val="none" w:sz="0" w:space="0" w:color="auto"/>
            <w:right w:val="none" w:sz="0" w:space="0" w:color="auto"/>
          </w:divBdr>
        </w:div>
        <w:div w:id="1583100093">
          <w:marLeft w:val="0"/>
          <w:marRight w:val="0"/>
          <w:marTop w:val="0"/>
          <w:marBottom w:val="0"/>
          <w:divBdr>
            <w:top w:val="none" w:sz="0" w:space="0" w:color="auto"/>
            <w:left w:val="none" w:sz="0" w:space="0" w:color="auto"/>
            <w:bottom w:val="none" w:sz="0" w:space="0" w:color="auto"/>
            <w:right w:val="none" w:sz="0" w:space="0" w:color="auto"/>
          </w:divBdr>
        </w:div>
        <w:div w:id="1828353929">
          <w:marLeft w:val="0"/>
          <w:marRight w:val="0"/>
          <w:marTop w:val="0"/>
          <w:marBottom w:val="0"/>
          <w:divBdr>
            <w:top w:val="none" w:sz="0" w:space="0" w:color="auto"/>
            <w:left w:val="none" w:sz="0" w:space="0" w:color="auto"/>
            <w:bottom w:val="none" w:sz="0" w:space="0" w:color="auto"/>
            <w:right w:val="none" w:sz="0" w:space="0" w:color="auto"/>
          </w:divBdr>
        </w:div>
        <w:div w:id="1856067171">
          <w:marLeft w:val="0"/>
          <w:marRight w:val="0"/>
          <w:marTop w:val="0"/>
          <w:marBottom w:val="0"/>
          <w:divBdr>
            <w:top w:val="none" w:sz="0" w:space="0" w:color="auto"/>
            <w:left w:val="none" w:sz="0" w:space="0" w:color="auto"/>
            <w:bottom w:val="none" w:sz="0" w:space="0" w:color="auto"/>
            <w:right w:val="none" w:sz="0" w:space="0" w:color="auto"/>
          </w:divBdr>
        </w:div>
        <w:div w:id="1895652984">
          <w:marLeft w:val="0"/>
          <w:marRight w:val="0"/>
          <w:marTop w:val="0"/>
          <w:marBottom w:val="0"/>
          <w:divBdr>
            <w:top w:val="none" w:sz="0" w:space="0" w:color="auto"/>
            <w:left w:val="none" w:sz="0" w:space="0" w:color="auto"/>
            <w:bottom w:val="none" w:sz="0" w:space="0" w:color="auto"/>
            <w:right w:val="none" w:sz="0" w:space="0" w:color="auto"/>
          </w:divBdr>
        </w:div>
        <w:div w:id="1908343295">
          <w:marLeft w:val="0"/>
          <w:marRight w:val="0"/>
          <w:marTop w:val="0"/>
          <w:marBottom w:val="0"/>
          <w:divBdr>
            <w:top w:val="none" w:sz="0" w:space="0" w:color="auto"/>
            <w:left w:val="none" w:sz="0" w:space="0" w:color="auto"/>
            <w:bottom w:val="none" w:sz="0" w:space="0" w:color="auto"/>
            <w:right w:val="none" w:sz="0" w:space="0" w:color="auto"/>
          </w:divBdr>
        </w:div>
        <w:div w:id="1926838608">
          <w:marLeft w:val="0"/>
          <w:marRight w:val="0"/>
          <w:marTop w:val="0"/>
          <w:marBottom w:val="0"/>
          <w:divBdr>
            <w:top w:val="none" w:sz="0" w:space="0" w:color="auto"/>
            <w:left w:val="none" w:sz="0" w:space="0" w:color="auto"/>
            <w:bottom w:val="none" w:sz="0" w:space="0" w:color="auto"/>
            <w:right w:val="none" w:sz="0" w:space="0" w:color="auto"/>
          </w:divBdr>
        </w:div>
        <w:div w:id="2021157560">
          <w:marLeft w:val="0"/>
          <w:marRight w:val="0"/>
          <w:marTop w:val="0"/>
          <w:marBottom w:val="0"/>
          <w:divBdr>
            <w:top w:val="none" w:sz="0" w:space="0" w:color="auto"/>
            <w:left w:val="none" w:sz="0" w:space="0" w:color="auto"/>
            <w:bottom w:val="none" w:sz="0" w:space="0" w:color="auto"/>
            <w:right w:val="none" w:sz="0" w:space="0" w:color="auto"/>
          </w:divBdr>
        </w:div>
        <w:div w:id="2127847082">
          <w:marLeft w:val="0"/>
          <w:marRight w:val="0"/>
          <w:marTop w:val="0"/>
          <w:marBottom w:val="0"/>
          <w:divBdr>
            <w:top w:val="none" w:sz="0" w:space="0" w:color="auto"/>
            <w:left w:val="none" w:sz="0" w:space="0" w:color="auto"/>
            <w:bottom w:val="none" w:sz="0" w:space="0" w:color="auto"/>
            <w:right w:val="none" w:sz="0" w:space="0" w:color="auto"/>
          </w:divBdr>
        </w:div>
      </w:divsChild>
    </w:div>
    <w:div w:id="1967617452">
      <w:bodyDiv w:val="1"/>
      <w:marLeft w:val="0"/>
      <w:marRight w:val="0"/>
      <w:marTop w:val="0"/>
      <w:marBottom w:val="0"/>
      <w:divBdr>
        <w:top w:val="none" w:sz="0" w:space="0" w:color="auto"/>
        <w:left w:val="none" w:sz="0" w:space="0" w:color="auto"/>
        <w:bottom w:val="none" w:sz="0" w:space="0" w:color="auto"/>
        <w:right w:val="none" w:sz="0" w:space="0" w:color="auto"/>
      </w:divBdr>
    </w:div>
    <w:div w:id="1973755788">
      <w:bodyDiv w:val="1"/>
      <w:marLeft w:val="0"/>
      <w:marRight w:val="0"/>
      <w:marTop w:val="0"/>
      <w:marBottom w:val="0"/>
      <w:divBdr>
        <w:top w:val="none" w:sz="0" w:space="0" w:color="auto"/>
        <w:left w:val="none" w:sz="0" w:space="0" w:color="auto"/>
        <w:bottom w:val="none" w:sz="0" w:space="0" w:color="auto"/>
        <w:right w:val="none" w:sz="0" w:space="0" w:color="auto"/>
      </w:divBdr>
    </w:div>
    <w:div w:id="1980726837">
      <w:bodyDiv w:val="1"/>
      <w:marLeft w:val="0"/>
      <w:marRight w:val="0"/>
      <w:marTop w:val="0"/>
      <w:marBottom w:val="0"/>
      <w:divBdr>
        <w:top w:val="none" w:sz="0" w:space="0" w:color="auto"/>
        <w:left w:val="none" w:sz="0" w:space="0" w:color="auto"/>
        <w:bottom w:val="none" w:sz="0" w:space="0" w:color="auto"/>
        <w:right w:val="none" w:sz="0" w:space="0" w:color="auto"/>
      </w:divBdr>
      <w:divsChild>
        <w:div w:id="318849505">
          <w:marLeft w:val="0"/>
          <w:marRight w:val="0"/>
          <w:marTop w:val="0"/>
          <w:marBottom w:val="0"/>
          <w:divBdr>
            <w:top w:val="none" w:sz="0" w:space="0" w:color="auto"/>
            <w:left w:val="none" w:sz="0" w:space="0" w:color="auto"/>
            <w:bottom w:val="none" w:sz="0" w:space="0" w:color="auto"/>
            <w:right w:val="none" w:sz="0" w:space="0" w:color="auto"/>
          </w:divBdr>
          <w:divsChild>
            <w:div w:id="973364795">
              <w:marLeft w:val="0"/>
              <w:marRight w:val="0"/>
              <w:marTop w:val="0"/>
              <w:marBottom w:val="0"/>
              <w:divBdr>
                <w:top w:val="none" w:sz="0" w:space="0" w:color="auto"/>
                <w:left w:val="none" w:sz="0" w:space="0" w:color="auto"/>
                <w:bottom w:val="none" w:sz="0" w:space="0" w:color="auto"/>
                <w:right w:val="none" w:sz="0" w:space="0" w:color="auto"/>
              </w:divBdr>
              <w:divsChild>
                <w:div w:id="20902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2026">
      <w:bodyDiv w:val="1"/>
      <w:marLeft w:val="0"/>
      <w:marRight w:val="0"/>
      <w:marTop w:val="0"/>
      <w:marBottom w:val="0"/>
      <w:divBdr>
        <w:top w:val="none" w:sz="0" w:space="0" w:color="auto"/>
        <w:left w:val="none" w:sz="0" w:space="0" w:color="auto"/>
        <w:bottom w:val="none" w:sz="0" w:space="0" w:color="auto"/>
        <w:right w:val="none" w:sz="0" w:space="0" w:color="auto"/>
      </w:divBdr>
    </w:div>
    <w:div w:id="2036810699">
      <w:bodyDiv w:val="1"/>
      <w:marLeft w:val="0"/>
      <w:marRight w:val="0"/>
      <w:marTop w:val="0"/>
      <w:marBottom w:val="0"/>
      <w:divBdr>
        <w:top w:val="none" w:sz="0" w:space="0" w:color="auto"/>
        <w:left w:val="none" w:sz="0" w:space="0" w:color="auto"/>
        <w:bottom w:val="none" w:sz="0" w:space="0" w:color="auto"/>
        <w:right w:val="none" w:sz="0" w:space="0" w:color="auto"/>
      </w:divBdr>
    </w:div>
    <w:div w:id="2134404388">
      <w:bodyDiv w:val="1"/>
      <w:marLeft w:val="0"/>
      <w:marRight w:val="0"/>
      <w:marTop w:val="0"/>
      <w:marBottom w:val="0"/>
      <w:divBdr>
        <w:top w:val="none" w:sz="0" w:space="0" w:color="auto"/>
        <w:left w:val="none" w:sz="0" w:space="0" w:color="auto"/>
        <w:bottom w:val="none" w:sz="0" w:space="0" w:color="auto"/>
        <w:right w:val="none" w:sz="0" w:space="0" w:color="auto"/>
      </w:divBdr>
      <w:divsChild>
        <w:div w:id="1775901174">
          <w:marLeft w:val="0"/>
          <w:marRight w:val="0"/>
          <w:marTop w:val="0"/>
          <w:marBottom w:val="0"/>
          <w:divBdr>
            <w:top w:val="none" w:sz="0" w:space="0" w:color="auto"/>
            <w:left w:val="none" w:sz="0" w:space="0" w:color="auto"/>
            <w:bottom w:val="none" w:sz="0" w:space="0" w:color="auto"/>
            <w:right w:val="none" w:sz="0" w:space="0" w:color="auto"/>
          </w:divBdr>
        </w:div>
      </w:divsChild>
    </w:div>
    <w:div w:id="2137991327">
      <w:bodyDiv w:val="1"/>
      <w:marLeft w:val="0"/>
      <w:marRight w:val="0"/>
      <w:marTop w:val="0"/>
      <w:marBottom w:val="0"/>
      <w:divBdr>
        <w:top w:val="none" w:sz="0" w:space="0" w:color="auto"/>
        <w:left w:val="none" w:sz="0" w:space="0" w:color="auto"/>
        <w:bottom w:val="none" w:sz="0" w:space="0" w:color="auto"/>
        <w:right w:val="none" w:sz="0" w:space="0" w:color="auto"/>
      </w:divBdr>
      <w:divsChild>
        <w:div w:id="1015306066">
          <w:marLeft w:val="0"/>
          <w:marRight w:val="0"/>
          <w:marTop w:val="0"/>
          <w:marBottom w:val="0"/>
          <w:divBdr>
            <w:top w:val="none" w:sz="0" w:space="0" w:color="auto"/>
            <w:left w:val="none" w:sz="0" w:space="0" w:color="auto"/>
            <w:bottom w:val="none" w:sz="0" w:space="0" w:color="auto"/>
            <w:right w:val="none" w:sz="0" w:space="0" w:color="auto"/>
          </w:divBdr>
          <w:divsChild>
            <w:div w:id="940600973">
              <w:marLeft w:val="0"/>
              <w:marRight w:val="0"/>
              <w:marTop w:val="0"/>
              <w:marBottom w:val="0"/>
              <w:divBdr>
                <w:top w:val="none" w:sz="0" w:space="0" w:color="auto"/>
                <w:left w:val="none" w:sz="0" w:space="0" w:color="auto"/>
                <w:bottom w:val="none" w:sz="0" w:space="0" w:color="auto"/>
                <w:right w:val="none" w:sz="0" w:space="0" w:color="auto"/>
              </w:divBdr>
              <w:divsChild>
                <w:div w:id="1516266174">
                  <w:marLeft w:val="0"/>
                  <w:marRight w:val="0"/>
                  <w:marTop w:val="0"/>
                  <w:marBottom w:val="0"/>
                  <w:divBdr>
                    <w:top w:val="none" w:sz="0" w:space="0" w:color="auto"/>
                    <w:left w:val="none" w:sz="0" w:space="0" w:color="auto"/>
                    <w:bottom w:val="none" w:sz="0" w:space="0" w:color="auto"/>
                    <w:right w:val="none" w:sz="0" w:space="0" w:color="auto"/>
                  </w:divBdr>
                  <w:divsChild>
                    <w:div w:id="1626155847">
                      <w:marLeft w:val="0"/>
                      <w:marRight w:val="0"/>
                      <w:marTop w:val="0"/>
                      <w:marBottom w:val="0"/>
                      <w:divBdr>
                        <w:top w:val="none" w:sz="0" w:space="0" w:color="auto"/>
                        <w:left w:val="none" w:sz="0" w:space="0" w:color="auto"/>
                        <w:bottom w:val="none" w:sz="0" w:space="0" w:color="auto"/>
                        <w:right w:val="none" w:sz="0" w:space="0" w:color="auto"/>
                      </w:divBdr>
                      <w:divsChild>
                        <w:div w:id="786774529">
                          <w:marLeft w:val="0"/>
                          <w:marRight w:val="0"/>
                          <w:marTop w:val="0"/>
                          <w:marBottom w:val="0"/>
                          <w:divBdr>
                            <w:top w:val="none" w:sz="0" w:space="0" w:color="auto"/>
                            <w:left w:val="none" w:sz="0" w:space="0" w:color="auto"/>
                            <w:bottom w:val="none" w:sz="0" w:space="0" w:color="auto"/>
                            <w:right w:val="none" w:sz="0" w:space="0" w:color="auto"/>
                          </w:divBdr>
                          <w:divsChild>
                            <w:div w:id="624506581">
                              <w:marLeft w:val="0"/>
                              <w:marRight w:val="0"/>
                              <w:marTop w:val="0"/>
                              <w:marBottom w:val="0"/>
                              <w:divBdr>
                                <w:top w:val="none" w:sz="0" w:space="0" w:color="auto"/>
                                <w:left w:val="none" w:sz="0" w:space="0" w:color="auto"/>
                                <w:bottom w:val="none" w:sz="0" w:space="0" w:color="auto"/>
                                <w:right w:val="none" w:sz="0" w:space="0" w:color="auto"/>
                              </w:divBdr>
                              <w:divsChild>
                                <w:div w:id="1899971550">
                                  <w:marLeft w:val="0"/>
                                  <w:marRight w:val="0"/>
                                  <w:marTop w:val="0"/>
                                  <w:marBottom w:val="0"/>
                                  <w:divBdr>
                                    <w:top w:val="none" w:sz="0" w:space="0" w:color="auto"/>
                                    <w:left w:val="none" w:sz="0" w:space="0" w:color="auto"/>
                                    <w:bottom w:val="none" w:sz="0" w:space="0" w:color="auto"/>
                                    <w:right w:val="none" w:sz="0" w:space="0" w:color="auto"/>
                                  </w:divBdr>
                                  <w:divsChild>
                                    <w:div w:id="1149252264">
                                      <w:marLeft w:val="0"/>
                                      <w:marRight w:val="0"/>
                                      <w:marTop w:val="0"/>
                                      <w:marBottom w:val="0"/>
                                      <w:divBdr>
                                        <w:top w:val="none" w:sz="0" w:space="0" w:color="auto"/>
                                        <w:left w:val="none" w:sz="0" w:space="0" w:color="auto"/>
                                        <w:bottom w:val="none" w:sz="0" w:space="0" w:color="auto"/>
                                        <w:right w:val="none" w:sz="0" w:space="0" w:color="auto"/>
                                      </w:divBdr>
                                      <w:divsChild>
                                        <w:div w:id="155725776">
                                          <w:marLeft w:val="0"/>
                                          <w:marRight w:val="0"/>
                                          <w:marTop w:val="0"/>
                                          <w:marBottom w:val="0"/>
                                          <w:divBdr>
                                            <w:top w:val="none" w:sz="0" w:space="0" w:color="auto"/>
                                            <w:left w:val="none" w:sz="0" w:space="0" w:color="auto"/>
                                            <w:bottom w:val="none" w:sz="0" w:space="0" w:color="auto"/>
                                            <w:right w:val="none" w:sz="0" w:space="0" w:color="auto"/>
                                          </w:divBdr>
                                          <w:divsChild>
                                            <w:div w:id="741369580">
                                              <w:marLeft w:val="0"/>
                                              <w:marRight w:val="0"/>
                                              <w:marTop w:val="0"/>
                                              <w:marBottom w:val="0"/>
                                              <w:divBdr>
                                                <w:top w:val="none" w:sz="0" w:space="0" w:color="auto"/>
                                                <w:left w:val="none" w:sz="0" w:space="0" w:color="auto"/>
                                                <w:bottom w:val="none" w:sz="0" w:space="0" w:color="auto"/>
                                                <w:right w:val="none" w:sz="0" w:space="0" w:color="auto"/>
                                              </w:divBdr>
                                              <w:divsChild>
                                                <w:div w:id="640890811">
                                                  <w:marLeft w:val="0"/>
                                                  <w:marRight w:val="0"/>
                                                  <w:marTop w:val="0"/>
                                                  <w:marBottom w:val="0"/>
                                                  <w:divBdr>
                                                    <w:top w:val="none" w:sz="0" w:space="0" w:color="auto"/>
                                                    <w:left w:val="none" w:sz="0" w:space="0" w:color="auto"/>
                                                    <w:bottom w:val="none" w:sz="0" w:space="0" w:color="auto"/>
                                                    <w:right w:val="none" w:sz="0" w:space="0" w:color="auto"/>
                                                  </w:divBdr>
                                                  <w:divsChild>
                                                    <w:div w:id="1961449786">
                                                      <w:marLeft w:val="0"/>
                                                      <w:marRight w:val="0"/>
                                                      <w:marTop w:val="0"/>
                                                      <w:marBottom w:val="0"/>
                                                      <w:divBdr>
                                                        <w:top w:val="none" w:sz="0" w:space="0" w:color="auto"/>
                                                        <w:left w:val="none" w:sz="0" w:space="0" w:color="auto"/>
                                                        <w:bottom w:val="none" w:sz="0" w:space="0" w:color="auto"/>
                                                        <w:right w:val="none" w:sz="0" w:space="0" w:color="auto"/>
                                                      </w:divBdr>
                                                      <w:divsChild>
                                                        <w:div w:id="1855266197">
                                                          <w:marLeft w:val="0"/>
                                                          <w:marRight w:val="0"/>
                                                          <w:marTop w:val="0"/>
                                                          <w:marBottom w:val="0"/>
                                                          <w:divBdr>
                                                            <w:top w:val="none" w:sz="0" w:space="0" w:color="auto"/>
                                                            <w:left w:val="none" w:sz="0" w:space="0" w:color="auto"/>
                                                            <w:bottom w:val="none" w:sz="0" w:space="0" w:color="auto"/>
                                                            <w:right w:val="none" w:sz="0" w:space="0" w:color="auto"/>
                                                          </w:divBdr>
                                                          <w:divsChild>
                                                            <w:div w:id="21414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8405709">
      <w:bodyDiv w:val="1"/>
      <w:marLeft w:val="0"/>
      <w:marRight w:val="0"/>
      <w:marTop w:val="0"/>
      <w:marBottom w:val="0"/>
      <w:divBdr>
        <w:top w:val="none" w:sz="0" w:space="0" w:color="auto"/>
        <w:left w:val="none" w:sz="0" w:space="0" w:color="auto"/>
        <w:bottom w:val="none" w:sz="0" w:space="0" w:color="auto"/>
        <w:right w:val="none" w:sz="0" w:space="0" w:color="auto"/>
      </w:divBdr>
      <w:divsChild>
        <w:div w:id="1548755146">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chart" Target="charts/chart1.xml" /><Relationship Id="rId18" Type="http://schemas.openxmlformats.org/officeDocument/2006/relationships/chart" Target="charts/chart5.xml" /><Relationship Id="rId26" Type="http://schemas.openxmlformats.org/officeDocument/2006/relationships/image" Target="media/image13.png" /><Relationship Id="rId39" Type="http://schemas.openxmlformats.org/officeDocument/2006/relationships/image" Target="media/image18.png" /><Relationship Id="rId3" Type="http://schemas.openxmlformats.org/officeDocument/2006/relationships/styles" Target="styles.xml" /><Relationship Id="rId21" Type="http://schemas.openxmlformats.org/officeDocument/2006/relationships/image" Target="media/image8.png" /><Relationship Id="rId34" Type="http://schemas.openxmlformats.org/officeDocument/2006/relationships/chart" Target="charts/chart13.xml" /><Relationship Id="rId42" Type="http://schemas.openxmlformats.org/officeDocument/2006/relationships/image" Target="media/image21.png" /><Relationship Id="rId47"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chart" Target="charts/chart4.xml" /><Relationship Id="rId25" Type="http://schemas.openxmlformats.org/officeDocument/2006/relationships/image" Target="media/image12.png" /><Relationship Id="rId33" Type="http://schemas.openxmlformats.org/officeDocument/2006/relationships/chart" Target="charts/chart12.xml" /><Relationship Id="rId38" Type="http://schemas.openxmlformats.org/officeDocument/2006/relationships/image" Target="media/image17.png" /><Relationship Id="rId46" Type="http://schemas.openxmlformats.org/officeDocument/2006/relationships/image" Target="media/image25.png" /><Relationship Id="rId2" Type="http://schemas.openxmlformats.org/officeDocument/2006/relationships/numbering" Target="numbering.xml" /><Relationship Id="rId16" Type="http://schemas.openxmlformats.org/officeDocument/2006/relationships/chart" Target="charts/chart3.xml" /><Relationship Id="rId20" Type="http://schemas.openxmlformats.org/officeDocument/2006/relationships/chart" Target="charts/chart6.xml" /><Relationship Id="rId29" Type="http://schemas.openxmlformats.org/officeDocument/2006/relationships/chart" Target="charts/chart9.xml" /><Relationship Id="rId41" Type="http://schemas.openxmlformats.org/officeDocument/2006/relationships/image" Target="media/image20.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1.png" /><Relationship Id="rId32" Type="http://schemas.openxmlformats.org/officeDocument/2006/relationships/image" Target="media/image14.png" /><Relationship Id="rId37" Type="http://schemas.openxmlformats.org/officeDocument/2006/relationships/image" Target="media/image16.png" /><Relationship Id="rId40" Type="http://schemas.openxmlformats.org/officeDocument/2006/relationships/image" Target="media/image19.png" /><Relationship Id="rId45" Type="http://schemas.openxmlformats.org/officeDocument/2006/relationships/image" Target="media/image24.png"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image" Target="media/image10.png" /><Relationship Id="rId28" Type="http://schemas.openxmlformats.org/officeDocument/2006/relationships/chart" Target="charts/chart8.xml" /><Relationship Id="rId36" Type="http://schemas.openxmlformats.org/officeDocument/2006/relationships/image" Target="media/image15.png" /><Relationship Id="rId10" Type="http://schemas.openxmlformats.org/officeDocument/2006/relationships/image" Target="media/image3.emf" /><Relationship Id="rId19" Type="http://schemas.openxmlformats.org/officeDocument/2006/relationships/image" Target="media/image7.png" /><Relationship Id="rId31" Type="http://schemas.openxmlformats.org/officeDocument/2006/relationships/chart" Target="charts/chart11.xml" /><Relationship Id="rId44" Type="http://schemas.openxmlformats.org/officeDocument/2006/relationships/image" Target="media/image2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chart" Target="charts/chart2.xml" /><Relationship Id="rId22" Type="http://schemas.openxmlformats.org/officeDocument/2006/relationships/image" Target="media/image9.png" /><Relationship Id="rId27" Type="http://schemas.openxmlformats.org/officeDocument/2006/relationships/chart" Target="charts/chart7.xml" /><Relationship Id="rId30" Type="http://schemas.openxmlformats.org/officeDocument/2006/relationships/chart" Target="charts/chart10.xml" /><Relationship Id="rId35" Type="http://schemas.openxmlformats.org/officeDocument/2006/relationships/chart" Target="charts/chart14.xml" /><Relationship Id="rId43" Type="http://schemas.openxmlformats.org/officeDocument/2006/relationships/image" Target="media/image22.png" /><Relationship Id="rId48" Type="http://schemas.openxmlformats.org/officeDocument/2006/relationships/theme" Target="theme/theme1.xml" /></Relationships>
</file>

<file path=word/charts/_rels/chart1.xml.rels><?xml version="1.0" encoding="UTF-8" standalone="yes"?>
<Relationships xmlns="http://schemas.openxmlformats.org/package/2006/relationships"><Relationship Id="rId3" Type="http://schemas.openxmlformats.org/officeDocument/2006/relationships/oleObject" Target="file:///G:\&#1054;&#1090;&#1095;&#1077;&#1090;&#1099;\&#1054;&#1090;&#1095;&#1077;&#1090;&#1099;%20&#1087;&#1086;%20&#1085;&#1072;&#1091;&#1095;&#1085;&#1099;&#1084;%20&#1090;&#1077;&#1084;&#1072;&#1084;\&#1054;&#1090;&#1095;&#1077;&#1090;%202023\&#1044;&#1072;&#1085;&#1085;&#1099;&#1077;%202023%20&#1086;&#1094;&#1077;&#1085;&#1082;&#1072;%20&#1087;&#1086;%20&#1088;&#1072;&#1081;&#1086;&#1085;&#1072;&#1084;.xlsx" TargetMode="External" /><Relationship Id="rId2" Type="http://schemas.microsoft.com/office/2011/relationships/chartColorStyle" Target="colors1.xml" /><Relationship Id="rId1" Type="http://schemas.microsoft.com/office/2011/relationships/chartStyle" Target="style1.xml" /></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 /><Relationship Id="rId1" Type="http://schemas.openxmlformats.org/officeDocument/2006/relationships/oleObject" Target="file:///C:\&#1044;&#1086;&#1082;&#1091;&#1084;&#1077;&#1085;&#1090;\&#1088;&#1072;&#1073;&#1086;&#1095;&#1077;&#1077;\&#1079;&#1086;&#1087;&#1083;&#1072;&#1085;&#1082;&#1090;&#1086;&#1085;\&#1088;&#1072;&#1089;&#1095;&#1105;&#1090;&#1099;%20&#1084;&#1077;&#1079;&#1086;&#1079;&#1086;&#1086;%202023.xlsx" TargetMode="External" /></Relationships>
</file>

<file path=word/charts/_rels/chart11.xml.rels><?xml version="1.0" encoding="UTF-8" standalone="yes"?>
<Relationships xmlns="http://schemas.openxmlformats.org/package/2006/relationships"><Relationship Id="rId1" Type="http://schemas.openxmlformats.org/officeDocument/2006/relationships/oleObject" Target="file:///C:\&#1044;&#1086;&#1082;&#1091;&#1084;&#1077;&#1085;&#1090;\&#1088;&#1072;&#1073;&#1086;&#1095;&#1077;&#1077;\&#1079;&#1074;&#1110;&#1090;&#1080;\&#1074;%20&#1086;&#1073;&#1088;&#1072;&#1073;%2023\&#1088;&#1072;&#1089;&#1095;&#1105;&#1090;&#1099;%20&#1084;&#1077;&#1079;&#1086;&#1079;&#1086;&#1086;%202023-1.xlsx" TargetMode="External" /></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1054;&#1090;&#1095;&#1077;&#1090;2023\&#1055;&#1077;&#1088;&#1074;&#1080;&#1095;&#1082;&#1072;%20&#1052;&#1040;&#1050;&#1056;&#1054;&#1060;&#1048;&#1058;&#1067;%20%202023\&#1050;&#1085;&#1080;&#1075;&#1072;1.xlsx" TargetMode="External" /><Relationship Id="rId2" Type="http://schemas.microsoft.com/office/2011/relationships/chartColorStyle" Target="colors8.xml" /><Relationship Id="rId1" Type="http://schemas.microsoft.com/office/2011/relationships/chartStyle" Target="style8.xml" /></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1054;&#1090;&#1095;&#1077;&#1090;2023\&#1055;&#1077;&#1088;&#1074;&#1080;&#1095;&#1082;&#1072;%20&#1052;&#1040;&#1050;&#1056;&#1054;&#1060;&#1048;&#1058;&#1067;%20%202023\&#1050;&#1085;&#1080;&#1075;&#1072;1.xlsx" TargetMode="External" /><Relationship Id="rId2" Type="http://schemas.microsoft.com/office/2011/relationships/chartColorStyle" Target="colors9.xml" /><Relationship Id="rId1" Type="http://schemas.microsoft.com/office/2011/relationships/chartStyle" Target="style9.xml" /></Relationships>
</file>

<file path=word/charts/_rels/chart14.xml.rels><?xml version="1.0" encoding="UTF-8" standalone="yes"?>
<Relationships xmlns="http://schemas.openxmlformats.org/package/2006/relationships"><Relationship Id="rId3" Type="http://schemas.openxmlformats.org/officeDocument/2006/relationships/oleObject" Target="file:///D:\&#1054;&#1090;&#1095;&#1077;&#1090;%202023\&#1054;&#1090;&#1095;&#1077;&#1090;2023\&#1055;&#1077;&#1088;&#1074;&#1080;&#1095;&#1082;&#1072;%20&#1052;&#1040;&#1050;&#1056;&#1054;&#1060;&#1048;&#1058;&#1067;%20%202023\&#1077;&#1082;&#1086;&#1083;&#1086;&#1075;&#1110;&#1095;&#1085;&#1110;%20&#1093;&#1072;&#1088;&#1072;&#1082;&#1090;&#1077;&#1088;&#1080;&#1089;&#1090;&#1080;&#1082;&#1080;.xlsx" TargetMode="External" /><Relationship Id="rId2" Type="http://schemas.microsoft.com/office/2011/relationships/chartColorStyle" Target="colors10.xml" /><Relationship Id="rId1" Type="http://schemas.microsoft.com/office/2011/relationships/chartStyle" Target="style10.xml" /></Relationships>
</file>

<file path=word/charts/_rels/chart2.xml.rels><?xml version="1.0" encoding="UTF-8" standalone="yes"?>
<Relationships xmlns="http://schemas.openxmlformats.org/package/2006/relationships"><Relationship Id="rId3" Type="http://schemas.openxmlformats.org/officeDocument/2006/relationships/oleObject" Target="file:///G:\&#1054;&#1090;&#1095;&#1077;&#1090;&#1099;\&#1054;&#1090;&#1095;&#1077;&#1090;&#1099;%20&#1087;&#1086;%20&#1085;&#1072;&#1091;&#1095;&#1085;&#1099;&#1084;%20&#1090;&#1077;&#1084;&#1072;&#1084;\&#1054;&#1090;&#1095;&#1077;&#1090;%202023\&#1044;&#1072;&#1085;&#1085;&#1099;&#1077;%202023%20&#1086;&#1094;&#1077;&#1085;&#1082;&#1072;%20&#1087;&#1086;%20&#1088;&#1072;&#1081;&#1086;&#1085;&#1072;&#1084;.xlsx" TargetMode="External"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oleObject" Target="file:///G:\&#1054;&#1090;&#1095;&#1077;&#1090;&#1099;\&#1054;&#1090;&#1095;&#1077;&#1090;&#1099;%20&#1087;&#1086;%20&#1085;&#1072;&#1091;&#1095;&#1085;&#1099;&#1084;%20&#1090;&#1077;&#1084;&#1072;&#1084;\&#1054;&#1090;&#1095;&#1077;&#1090;%202023\&#1044;&#1072;&#1085;&#1085;&#1099;&#1077;%202023%20&#1086;&#1094;&#1077;&#1085;&#1082;&#1072;%20&#1087;&#1086;%20&#1088;&#1072;&#1081;&#1086;&#1085;&#1072;&#1084;.xlsx" TargetMode="External"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oleObject" Target="file:///G:\&#1054;&#1090;&#1095;&#1077;&#1090;&#1099;\&#1054;&#1090;&#1095;&#1077;&#1090;&#1099;%20&#1087;&#1086;%20&#1085;&#1072;&#1091;&#1095;&#1085;&#1099;&#1084;%20&#1090;&#1077;&#1084;&#1072;&#1084;\&#1054;&#1090;&#1095;&#1077;&#1090;%202023\&#1044;&#1072;&#1085;&#1085;&#1099;&#1077;%202023%20&#1086;&#1094;&#1077;&#1085;&#1082;&#1072;%20&#1087;&#1086;%20&#1088;&#1072;&#1081;&#1086;&#1085;&#1072;&#1084;.xlsx" TargetMode="External" /><Relationship Id="rId2" Type="http://schemas.microsoft.com/office/2011/relationships/chartColorStyle" Target="colors4.xml" /><Relationship Id="rId1" Type="http://schemas.microsoft.com/office/2011/relationships/chartStyle" Target="style4.xml" /></Relationships>
</file>

<file path=word/charts/_rels/chart5.xml.rels><?xml version="1.0" encoding="UTF-8" standalone="yes"?>
<Relationships xmlns="http://schemas.openxmlformats.org/package/2006/relationships"><Relationship Id="rId3" Type="http://schemas.openxmlformats.org/officeDocument/2006/relationships/oleObject" Target="file:///G:\&#1054;&#1090;&#1095;&#1077;&#1090;&#1099;\&#1054;&#1090;&#1095;&#1077;&#1090;&#1099;%20&#1087;&#1086;%20&#1085;&#1072;&#1091;&#1095;&#1085;&#1099;&#1084;%20&#1090;&#1077;&#1084;&#1072;&#1084;\&#1054;&#1090;&#1095;&#1077;&#1090;%202023\&#1044;&#1072;&#1085;&#1085;&#1099;&#1077;%202023%20&#1086;&#1094;&#1077;&#1085;&#1082;&#1072;%20&#1087;&#1086;%20&#1088;&#1072;&#1081;&#1086;&#1085;&#1072;&#1084;.xlsx" TargetMode="External" /><Relationship Id="rId2" Type="http://schemas.microsoft.com/office/2011/relationships/chartColorStyle" Target="colors5.xml" /><Relationship Id="rId1" Type="http://schemas.microsoft.com/office/2011/relationships/chartStyle" Target="style5.xml" /></Relationships>
</file>

<file path=word/charts/_rels/chart6.xml.rels><?xml version="1.0" encoding="UTF-8" standalone="yes"?>
<Relationships xmlns="http://schemas.openxmlformats.org/package/2006/relationships"><Relationship Id="rId3" Type="http://schemas.openxmlformats.org/officeDocument/2006/relationships/oleObject" Target="file:///G:\&#1054;&#1090;&#1095;&#1077;&#1090;&#1099;\&#1054;&#1090;&#1095;&#1077;&#1090;&#1099;%20&#1087;&#1086;%20&#1085;&#1072;&#1091;&#1095;&#1085;&#1099;&#1084;%20&#1090;&#1077;&#1084;&#1072;&#1084;\&#1054;&#1090;&#1095;&#1077;&#1090;%202023\&#1044;&#1072;&#1085;&#1085;&#1099;&#1077;%202023%20&#1086;&#1094;&#1077;&#1085;&#1082;&#1072;%20&#1087;&#1086;%20&#1088;&#1072;&#1081;&#1086;&#1085;&#1072;&#1084;.xlsx" TargetMode="External" /><Relationship Id="rId2" Type="http://schemas.microsoft.com/office/2011/relationships/chartColorStyle" Target="colors6.xml" /><Relationship Id="rId1" Type="http://schemas.microsoft.com/office/2011/relationships/chartStyle" Target="style6.xml" /></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xlsx" /></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 /><Relationship Id="rId1" Type="http://schemas.openxmlformats.org/officeDocument/2006/relationships/oleObject" Target="file:///C:\&#1044;&#1086;&#1082;&#1091;&#1084;&#1077;&#1085;&#1090;\&#1088;&#1072;&#1073;&#1086;&#1095;&#1077;&#1077;\&#1079;&#1086;&#1087;&#1083;&#1072;&#1085;&#1082;&#1090;&#1086;&#1085;\&#1088;&#1072;&#1089;&#1095;&#1105;&#1090;&#1099;%20&#1084;&#1077;&#1079;&#1086;&#1079;&#1086;&#1086;%202023.xlsx" TargetMode="External" /></Relationships>
</file>

<file path=word/charts/_rels/chart9.xml.rels><?xml version="1.0" encoding="UTF-8" standalone="yes"?>
<Relationships xmlns="http://schemas.openxmlformats.org/package/2006/relationships"><Relationship Id="rId3" Type="http://schemas.openxmlformats.org/officeDocument/2006/relationships/oleObject" Target="file:///C:\&#1044;&#1086;&#1082;&#1091;&#1084;&#1077;&#1085;&#1090;\&#1088;&#1072;&#1073;&#1086;&#1095;&#1077;&#1077;\&#1079;&#1086;&#1087;&#1083;&#1072;&#1085;&#1082;&#1090;&#1086;&#1085;\&#1088;&#1072;&#1089;&#1095;&#1105;&#1090;&#1099;%20&#1084;&#1077;&#1079;&#1086;&#1079;&#1086;&#1086;%202023.xlsx" TargetMode="External" /><Relationship Id="rId2" Type="http://schemas.microsoft.com/office/2011/relationships/chartColorStyle" Target="colors7.xml" /><Relationship Id="rId1" Type="http://schemas.microsoft.com/office/2011/relationships/chartStyle" Target="style7.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 для воды'!$C$13</c:f>
              <c:strCache>
                <c:ptCount val="1"/>
                <c:pt idx="0">
                  <c:v>Кz ТМ</c:v>
                </c:pt>
              </c:strCache>
            </c:strRef>
          </c:tx>
          <c:spPr>
            <a:solidFill>
              <a:schemeClr val="accent1"/>
            </a:solidFill>
            <a:ln>
              <a:noFill/>
            </a:ln>
            <a:effectLst/>
          </c:spPr>
          <c:invertIfNegative val="0"/>
          <c:cat>
            <c:strRef>
              <c:f>'Граф для воды'!$B$15:$B$16</c:f>
              <c:strCache>
                <c:ptCount val="2"/>
                <c:pt idx="0">
                  <c:v>CW2</c:v>
                </c:pt>
                <c:pt idx="1">
                  <c:v>CW5</c:v>
                </c:pt>
              </c:strCache>
              <c:extLst/>
            </c:strRef>
          </c:cat>
          <c:val>
            <c:numRef>
              <c:f>'Граф для воды'!$C$15:$C$16</c:f>
              <c:numCache>
                <c:formatCode>General</c:formatCode>
                <c:ptCount val="2"/>
                <c:pt idx="0">
                  <c:v>158</c:v>
                </c:pt>
                <c:pt idx="1">
                  <c:v>21.6</c:v>
                </c:pt>
              </c:numCache>
              <c:extLst/>
            </c:numRef>
          </c:val>
          <c:extLst xmlns:c15="http://schemas.microsoft.com/office/drawing/2012/chart">
            <c:ext xmlns:c16="http://schemas.microsoft.com/office/drawing/2014/chart" uri="{C3380CC4-5D6E-409C-BE32-E72D297353CC}">
              <c16:uniqueId val="{00000000-C387-4B7C-86CB-6E95EAA17292}"/>
            </c:ext>
          </c:extLst>
        </c:ser>
        <c:ser>
          <c:idx val="1"/>
          <c:order val="1"/>
          <c:tx>
            <c:strRef>
              <c:f>'Граф для воды'!$D$13</c:f>
              <c:strCache>
                <c:ptCount val="1"/>
                <c:pt idx="0">
                  <c:v>Kz Cd</c:v>
                </c:pt>
              </c:strCache>
            </c:strRef>
          </c:tx>
          <c:spPr>
            <a:solidFill>
              <a:schemeClr val="accent2"/>
            </a:solidFill>
            <a:ln>
              <a:noFill/>
            </a:ln>
            <a:effectLst/>
          </c:spPr>
          <c:invertIfNegative val="0"/>
          <c:cat>
            <c:strRef>
              <c:f>'Граф для воды'!$B$15:$B$16</c:f>
              <c:strCache>
                <c:ptCount val="2"/>
                <c:pt idx="0">
                  <c:v>CW2</c:v>
                </c:pt>
                <c:pt idx="1">
                  <c:v>CW5</c:v>
                </c:pt>
              </c:strCache>
              <c:extLst/>
            </c:strRef>
          </c:cat>
          <c:val>
            <c:numRef>
              <c:f>'Граф для воды'!$D$15:$D$16</c:f>
              <c:numCache>
                <c:formatCode>General</c:formatCode>
                <c:ptCount val="2"/>
                <c:pt idx="0">
                  <c:v>0</c:v>
                </c:pt>
                <c:pt idx="1">
                  <c:v>0.21051515151515152</c:v>
                </c:pt>
              </c:numCache>
              <c:extLst/>
            </c:numRef>
          </c:val>
          <c:extLst xmlns:c15="http://schemas.microsoft.com/office/drawing/2012/chart">
            <c:ext xmlns:c16="http://schemas.microsoft.com/office/drawing/2014/chart" uri="{C3380CC4-5D6E-409C-BE32-E72D297353CC}">
              <c16:uniqueId val="{00000001-C387-4B7C-86CB-6E95EAA17292}"/>
            </c:ext>
          </c:extLst>
        </c:ser>
        <c:ser>
          <c:idx val="2"/>
          <c:order val="2"/>
          <c:tx>
            <c:strRef>
              <c:f>'Граф для воды'!$E$13</c:f>
              <c:strCache>
                <c:ptCount val="1"/>
                <c:pt idx="0">
                  <c:v>Кz Hg</c:v>
                </c:pt>
              </c:strCache>
            </c:strRef>
          </c:tx>
          <c:spPr>
            <a:solidFill>
              <a:schemeClr val="accent3"/>
            </a:solidFill>
            <a:ln>
              <a:noFill/>
            </a:ln>
            <a:effectLst/>
          </c:spPr>
          <c:invertIfNegative val="0"/>
          <c:cat>
            <c:strRef>
              <c:f>'Граф для воды'!$B$15:$B$16</c:f>
              <c:strCache>
                <c:ptCount val="2"/>
                <c:pt idx="0">
                  <c:v>CW2</c:v>
                </c:pt>
                <c:pt idx="1">
                  <c:v>CW5</c:v>
                </c:pt>
              </c:strCache>
              <c:extLst/>
            </c:strRef>
          </c:cat>
          <c:val>
            <c:numRef>
              <c:f>'Граф для воды'!$E$15:$E$16</c:f>
              <c:numCache>
                <c:formatCode>General</c:formatCode>
                <c:ptCount val="2"/>
                <c:pt idx="0">
                  <c:v>0.62857142857142845</c:v>
                </c:pt>
                <c:pt idx="1">
                  <c:v>0</c:v>
                </c:pt>
              </c:numCache>
              <c:extLst/>
            </c:numRef>
          </c:val>
          <c:extLst xmlns:c15="http://schemas.microsoft.com/office/drawing/2012/chart">
            <c:ext xmlns:c16="http://schemas.microsoft.com/office/drawing/2014/chart" uri="{C3380CC4-5D6E-409C-BE32-E72D297353CC}">
              <c16:uniqueId val="{00000002-C387-4B7C-86CB-6E95EAA17292}"/>
            </c:ext>
          </c:extLst>
        </c:ser>
        <c:ser>
          <c:idx val="3"/>
          <c:order val="3"/>
          <c:tx>
            <c:strRef>
              <c:f>'Граф для воды'!$F$13</c:f>
              <c:strCache>
                <c:ptCount val="1"/>
                <c:pt idx="0">
                  <c:v>Кz Pb</c:v>
                </c:pt>
              </c:strCache>
            </c:strRef>
          </c:tx>
          <c:spPr>
            <a:solidFill>
              <a:schemeClr val="accent4"/>
            </a:solidFill>
            <a:ln>
              <a:noFill/>
            </a:ln>
            <a:effectLst/>
          </c:spPr>
          <c:invertIfNegative val="0"/>
          <c:cat>
            <c:strRef>
              <c:f>'Граф для воды'!$B$15:$B$16</c:f>
              <c:strCache>
                <c:ptCount val="2"/>
                <c:pt idx="0">
                  <c:v>CW2</c:v>
                </c:pt>
                <c:pt idx="1">
                  <c:v>CW5</c:v>
                </c:pt>
              </c:strCache>
              <c:extLst/>
            </c:strRef>
          </c:cat>
          <c:val>
            <c:numRef>
              <c:f>'Граф для воды'!$F$15:$F$16</c:f>
              <c:numCache>
                <c:formatCode>General</c:formatCode>
                <c:ptCount val="2"/>
                <c:pt idx="0">
                  <c:v>0</c:v>
                </c:pt>
                <c:pt idx="1">
                  <c:v>4.0535714285714286E-2</c:v>
                </c:pt>
              </c:numCache>
              <c:extLst/>
            </c:numRef>
          </c:val>
          <c:extLst xmlns:c15="http://schemas.microsoft.com/office/drawing/2012/chart">
            <c:ext xmlns:c16="http://schemas.microsoft.com/office/drawing/2014/chart" uri="{C3380CC4-5D6E-409C-BE32-E72D297353CC}">
              <c16:uniqueId val="{00000003-C387-4B7C-86CB-6E95EAA17292}"/>
            </c:ext>
          </c:extLst>
        </c:ser>
        <c:ser>
          <c:idx val="4"/>
          <c:order val="4"/>
          <c:tx>
            <c:strRef>
              <c:f>'Граф для воды'!$G$13</c:f>
              <c:strCache>
                <c:ptCount val="1"/>
                <c:pt idx="0">
                  <c:v>Кz Ni</c:v>
                </c:pt>
              </c:strCache>
            </c:strRef>
          </c:tx>
          <c:spPr>
            <a:solidFill>
              <a:schemeClr val="accent5"/>
            </a:solidFill>
            <a:ln>
              <a:noFill/>
            </a:ln>
            <a:effectLst/>
          </c:spPr>
          <c:invertIfNegative val="0"/>
          <c:cat>
            <c:strRef>
              <c:f>'Граф для воды'!$B$15:$B$16</c:f>
              <c:strCache>
                <c:ptCount val="2"/>
                <c:pt idx="0">
                  <c:v>CW2</c:v>
                </c:pt>
                <c:pt idx="1">
                  <c:v>CW5</c:v>
                </c:pt>
              </c:strCache>
              <c:extLst/>
            </c:strRef>
          </c:cat>
          <c:val>
            <c:numRef>
              <c:f>'Граф для воды'!$G$15:$G$16</c:f>
              <c:numCache>
                <c:formatCode>General</c:formatCode>
                <c:ptCount val="2"/>
                <c:pt idx="0">
                  <c:v>0</c:v>
                </c:pt>
                <c:pt idx="1">
                  <c:v>4.7292780748663096E-2</c:v>
                </c:pt>
              </c:numCache>
              <c:extLst/>
            </c:numRef>
          </c:val>
          <c:extLst>
            <c:ext xmlns:c16="http://schemas.microsoft.com/office/drawing/2014/chart" uri="{C3380CC4-5D6E-409C-BE32-E72D297353CC}">
              <c16:uniqueId val="{00000004-C387-4B7C-86CB-6E95EAA17292}"/>
            </c:ext>
          </c:extLst>
        </c:ser>
        <c:ser>
          <c:idx val="5"/>
          <c:order val="5"/>
          <c:tx>
            <c:strRef>
              <c:f>'Граф для воды'!$H$13</c:f>
              <c:strCache>
                <c:ptCount val="1"/>
                <c:pt idx="0">
                  <c:v>Кz Cr</c:v>
                </c:pt>
              </c:strCache>
            </c:strRef>
          </c:tx>
          <c:spPr>
            <a:solidFill>
              <a:schemeClr val="accent6"/>
            </a:solidFill>
            <a:ln>
              <a:noFill/>
            </a:ln>
            <a:effectLst/>
          </c:spPr>
          <c:invertIfNegative val="0"/>
          <c:cat>
            <c:strRef>
              <c:f>'Граф для воды'!$B$15:$B$16</c:f>
              <c:strCache>
                <c:ptCount val="2"/>
                <c:pt idx="0">
                  <c:v>CW2</c:v>
                </c:pt>
                <c:pt idx="1">
                  <c:v>CW5</c:v>
                </c:pt>
              </c:strCache>
              <c:extLst/>
            </c:strRef>
          </c:cat>
          <c:val>
            <c:numRef>
              <c:f>'Граф для воды'!$H$15:$H$16</c:f>
              <c:numCache>
                <c:formatCode>General</c:formatCode>
                <c:ptCount val="2"/>
                <c:pt idx="0">
                  <c:v>0</c:v>
                </c:pt>
                <c:pt idx="1">
                  <c:v>1.2930909090909094E-2</c:v>
                </c:pt>
              </c:numCache>
              <c:extLst/>
            </c:numRef>
          </c:val>
          <c:extLst>
            <c:ext xmlns:c16="http://schemas.microsoft.com/office/drawing/2014/chart" uri="{C3380CC4-5D6E-409C-BE32-E72D297353CC}">
              <c16:uniqueId val="{00000005-C387-4B7C-86CB-6E95EAA17292}"/>
            </c:ext>
          </c:extLst>
        </c:ser>
        <c:ser>
          <c:idx val="6"/>
          <c:order val="6"/>
          <c:tx>
            <c:strRef>
              <c:f>'Граф для воды'!$I$13</c:f>
              <c:strCache>
                <c:ptCount val="1"/>
                <c:pt idx="0">
                  <c:v>Кz As</c:v>
                </c:pt>
              </c:strCache>
            </c:strRef>
          </c:tx>
          <c:spPr>
            <a:solidFill>
              <a:schemeClr val="accent1">
                <a:lumMod val="60000"/>
              </a:schemeClr>
            </a:solidFill>
            <a:ln>
              <a:noFill/>
            </a:ln>
            <a:effectLst/>
          </c:spPr>
          <c:invertIfNegative val="0"/>
          <c:cat>
            <c:strRef>
              <c:f>'Граф для воды'!$B$15:$B$16</c:f>
              <c:strCache>
                <c:ptCount val="2"/>
                <c:pt idx="0">
                  <c:v>CW2</c:v>
                </c:pt>
                <c:pt idx="1">
                  <c:v>CW5</c:v>
                </c:pt>
              </c:strCache>
              <c:extLst/>
            </c:strRef>
          </c:cat>
          <c:val>
            <c:numRef>
              <c:f>'Граф для воды'!$I$15:$I$16</c:f>
              <c:numCache>
                <c:formatCode>General</c:formatCode>
                <c:ptCount val="2"/>
                <c:pt idx="0">
                  <c:v>1.8000000000000003</c:v>
                </c:pt>
                <c:pt idx="1">
                  <c:v>0.37712121212121213</c:v>
                </c:pt>
              </c:numCache>
              <c:extLst/>
            </c:numRef>
          </c:val>
          <c:extLst>
            <c:ext xmlns:c16="http://schemas.microsoft.com/office/drawing/2014/chart" uri="{C3380CC4-5D6E-409C-BE32-E72D297353CC}">
              <c16:uniqueId val="{00000006-C387-4B7C-86CB-6E95EAA17292}"/>
            </c:ext>
          </c:extLst>
        </c:ser>
        <c:ser>
          <c:idx val="7"/>
          <c:order val="7"/>
          <c:tx>
            <c:strRef>
              <c:f>'Граф для воды'!$J$13</c:f>
              <c:strCache>
                <c:ptCount val="1"/>
                <c:pt idx="0">
                  <c:v>Кz Co</c:v>
                </c:pt>
              </c:strCache>
            </c:strRef>
          </c:tx>
          <c:spPr>
            <a:solidFill>
              <a:schemeClr val="accent2">
                <a:lumMod val="60000"/>
              </a:schemeClr>
            </a:solidFill>
            <a:ln>
              <a:noFill/>
            </a:ln>
            <a:effectLst/>
          </c:spPr>
          <c:invertIfNegative val="0"/>
          <c:cat>
            <c:strRef>
              <c:f>'Граф для воды'!$B$15:$B$16</c:f>
              <c:strCache>
                <c:ptCount val="2"/>
                <c:pt idx="0">
                  <c:v>CW2</c:v>
                </c:pt>
                <c:pt idx="1">
                  <c:v>CW5</c:v>
                </c:pt>
              </c:strCache>
              <c:extLst/>
            </c:strRef>
          </c:cat>
          <c:val>
            <c:numRef>
              <c:f>'Граф для воды'!$J$15:$J$16</c:f>
              <c:numCache>
                <c:formatCode>General</c:formatCode>
                <c:ptCount val="2"/>
                <c:pt idx="0">
                  <c:v>0</c:v>
                </c:pt>
                <c:pt idx="1">
                  <c:v>0.61639610389610378</c:v>
                </c:pt>
              </c:numCache>
              <c:extLst/>
            </c:numRef>
          </c:val>
          <c:extLst>
            <c:ext xmlns:c16="http://schemas.microsoft.com/office/drawing/2014/chart" uri="{C3380CC4-5D6E-409C-BE32-E72D297353CC}">
              <c16:uniqueId val="{00000007-C387-4B7C-86CB-6E95EAA17292}"/>
            </c:ext>
          </c:extLst>
        </c:ser>
        <c:ser>
          <c:idx val="8"/>
          <c:order val="8"/>
          <c:tx>
            <c:strRef>
              <c:f>'Граф для воды'!$K$13</c:f>
              <c:strCache>
                <c:ptCount val="1"/>
                <c:pt idx="0">
                  <c:v>Кz Cu</c:v>
                </c:pt>
              </c:strCache>
            </c:strRef>
          </c:tx>
          <c:spPr>
            <a:solidFill>
              <a:schemeClr val="accent3">
                <a:lumMod val="60000"/>
              </a:schemeClr>
            </a:solidFill>
            <a:ln>
              <a:noFill/>
            </a:ln>
            <a:effectLst/>
          </c:spPr>
          <c:invertIfNegative val="0"/>
          <c:cat>
            <c:strRef>
              <c:f>'Граф для воды'!$B$15:$B$16</c:f>
              <c:strCache>
                <c:ptCount val="2"/>
                <c:pt idx="0">
                  <c:v>CW2</c:v>
                </c:pt>
                <c:pt idx="1">
                  <c:v>CW5</c:v>
                </c:pt>
              </c:strCache>
              <c:extLst/>
            </c:strRef>
          </c:cat>
          <c:val>
            <c:numRef>
              <c:f>'Граф для воды'!$K$15:$K$16</c:f>
              <c:numCache>
                <c:formatCode>General</c:formatCode>
                <c:ptCount val="2"/>
                <c:pt idx="0">
                  <c:v>1360</c:v>
                </c:pt>
                <c:pt idx="1">
                  <c:v>161.2227272727273</c:v>
                </c:pt>
              </c:numCache>
              <c:extLst/>
            </c:numRef>
          </c:val>
          <c:extLst>
            <c:ext xmlns:c16="http://schemas.microsoft.com/office/drawing/2014/chart" uri="{C3380CC4-5D6E-409C-BE32-E72D297353CC}">
              <c16:uniqueId val="{00000008-C387-4B7C-86CB-6E95EAA17292}"/>
            </c:ext>
          </c:extLst>
        </c:ser>
        <c:ser>
          <c:idx val="9"/>
          <c:order val="9"/>
          <c:tx>
            <c:strRef>
              <c:f>'Граф для воды'!$L$13</c:f>
              <c:strCache>
                <c:ptCount val="1"/>
                <c:pt idx="0">
                  <c:v>Кz Zn</c:v>
                </c:pt>
              </c:strCache>
            </c:strRef>
          </c:tx>
          <c:spPr>
            <a:solidFill>
              <a:schemeClr val="accent4">
                <a:lumMod val="60000"/>
              </a:schemeClr>
            </a:solidFill>
            <a:ln>
              <a:noFill/>
            </a:ln>
            <a:effectLst/>
          </c:spPr>
          <c:invertIfNegative val="0"/>
          <c:cat>
            <c:strRef>
              <c:f>'Граф для воды'!$B$15:$B$16</c:f>
              <c:strCache>
                <c:ptCount val="2"/>
                <c:pt idx="0">
                  <c:v>CW2</c:v>
                </c:pt>
                <c:pt idx="1">
                  <c:v>CW5</c:v>
                </c:pt>
              </c:strCache>
              <c:extLst/>
            </c:strRef>
          </c:cat>
          <c:val>
            <c:numRef>
              <c:f>'Граф для воды'!$L$15:$L$16</c:f>
              <c:numCache>
                <c:formatCode>General</c:formatCode>
                <c:ptCount val="2"/>
                <c:pt idx="0">
                  <c:v>55.3</c:v>
                </c:pt>
                <c:pt idx="1">
                  <c:v>32.168636363636359</c:v>
                </c:pt>
              </c:numCache>
              <c:extLst/>
            </c:numRef>
          </c:val>
          <c:extLst>
            <c:ext xmlns:c16="http://schemas.microsoft.com/office/drawing/2014/chart" uri="{C3380CC4-5D6E-409C-BE32-E72D297353CC}">
              <c16:uniqueId val="{00000009-C387-4B7C-86CB-6E95EAA17292}"/>
            </c:ext>
          </c:extLst>
        </c:ser>
        <c:dLbls>
          <c:showLegendKey val="0"/>
          <c:showVal val="0"/>
          <c:showCatName val="0"/>
          <c:showSerName val="0"/>
          <c:showPercent val="0"/>
          <c:showBubbleSize val="0"/>
        </c:dLbls>
        <c:gapWidth val="150"/>
        <c:axId val="348211832"/>
        <c:axId val="348205928"/>
      </c:barChart>
      <c:lineChart>
        <c:grouping val="standard"/>
        <c:varyColors val="0"/>
        <c:ser>
          <c:idx val="10"/>
          <c:order val="10"/>
          <c:tx>
            <c:strRef>
              <c:f>'Граф для воды'!$M$13</c:f>
              <c:strCache>
                <c:ptCount val="1"/>
                <c:pt idx="0">
                  <c:v>Very good</c:v>
                </c:pt>
              </c:strCache>
            </c:strRef>
          </c:tx>
          <c:spPr>
            <a:ln w="28575" cap="rnd">
              <a:solidFill>
                <a:srgbClr val="00B0F0"/>
              </a:solidFill>
              <a:round/>
            </a:ln>
            <a:effectLst/>
          </c:spPr>
          <c:marker>
            <c:symbol val="none"/>
          </c:marker>
          <c:cat>
            <c:strRef>
              <c:f>'Граф для воды'!$B$15:$B$16</c:f>
              <c:strCache>
                <c:ptCount val="2"/>
                <c:pt idx="0">
                  <c:v>CW2</c:v>
                </c:pt>
                <c:pt idx="1">
                  <c:v>CW5</c:v>
                </c:pt>
              </c:strCache>
              <c:extLst/>
            </c:strRef>
          </c:cat>
          <c:val>
            <c:numRef>
              <c:f>'Граф для воды'!$M$15:$M$16</c:f>
              <c:numCache>
                <c:formatCode>General</c:formatCode>
                <c:ptCount val="2"/>
                <c:pt idx="0">
                  <c:v>0.5</c:v>
                </c:pt>
                <c:pt idx="1">
                  <c:v>0.5</c:v>
                </c:pt>
              </c:numCache>
              <c:extLst/>
            </c:numRef>
          </c:val>
          <c:smooth val="0"/>
          <c:extLst>
            <c:ext xmlns:c16="http://schemas.microsoft.com/office/drawing/2014/chart" uri="{C3380CC4-5D6E-409C-BE32-E72D297353CC}">
              <c16:uniqueId val="{0000000A-C387-4B7C-86CB-6E95EAA17292}"/>
            </c:ext>
          </c:extLst>
        </c:ser>
        <c:ser>
          <c:idx val="11"/>
          <c:order val="11"/>
          <c:tx>
            <c:strRef>
              <c:f>'Граф для воды'!$N$13</c:f>
              <c:strCache>
                <c:ptCount val="1"/>
                <c:pt idx="0">
                  <c:v>Good</c:v>
                </c:pt>
              </c:strCache>
            </c:strRef>
          </c:tx>
          <c:spPr>
            <a:ln w="28575" cap="rnd">
              <a:solidFill>
                <a:srgbClr val="00B050"/>
              </a:solidFill>
              <a:round/>
            </a:ln>
            <a:effectLst/>
          </c:spPr>
          <c:marker>
            <c:symbol val="none"/>
          </c:marker>
          <c:cat>
            <c:strRef>
              <c:f>'Граф для воды'!$B$15:$B$16</c:f>
              <c:strCache>
                <c:ptCount val="2"/>
                <c:pt idx="0">
                  <c:v>CW2</c:v>
                </c:pt>
                <c:pt idx="1">
                  <c:v>CW5</c:v>
                </c:pt>
              </c:strCache>
              <c:extLst/>
            </c:strRef>
          </c:cat>
          <c:val>
            <c:numRef>
              <c:f>'Граф для воды'!$N$15:$N$16</c:f>
              <c:numCache>
                <c:formatCode>General</c:formatCode>
                <c:ptCount val="2"/>
                <c:pt idx="0">
                  <c:v>1</c:v>
                </c:pt>
                <c:pt idx="1">
                  <c:v>1</c:v>
                </c:pt>
              </c:numCache>
              <c:extLst/>
            </c:numRef>
          </c:val>
          <c:smooth val="0"/>
          <c:extLst>
            <c:ext xmlns:c16="http://schemas.microsoft.com/office/drawing/2014/chart" uri="{C3380CC4-5D6E-409C-BE32-E72D297353CC}">
              <c16:uniqueId val="{0000000B-C387-4B7C-86CB-6E95EAA17292}"/>
            </c:ext>
          </c:extLst>
        </c:ser>
        <c:ser>
          <c:idx val="12"/>
          <c:order val="12"/>
          <c:tx>
            <c:strRef>
              <c:f>'Граф для воды'!$O$13</c:f>
              <c:strCache>
                <c:ptCount val="1"/>
                <c:pt idx="0">
                  <c:v>Satisfactory</c:v>
                </c:pt>
              </c:strCache>
            </c:strRef>
          </c:tx>
          <c:spPr>
            <a:ln w="28575" cap="rnd">
              <a:solidFill>
                <a:srgbClr val="FFFF00"/>
              </a:solidFill>
              <a:round/>
            </a:ln>
            <a:effectLst/>
          </c:spPr>
          <c:marker>
            <c:symbol val="none"/>
          </c:marker>
          <c:cat>
            <c:strRef>
              <c:f>'Граф для воды'!$B$15:$B$16</c:f>
              <c:strCache>
                <c:ptCount val="2"/>
                <c:pt idx="0">
                  <c:v>CW2</c:v>
                </c:pt>
                <c:pt idx="1">
                  <c:v>CW5</c:v>
                </c:pt>
              </c:strCache>
              <c:extLst/>
            </c:strRef>
          </c:cat>
          <c:val>
            <c:numRef>
              <c:f>'Граф для воды'!$O$15:$O$16</c:f>
              <c:numCache>
                <c:formatCode>General</c:formatCode>
                <c:ptCount val="2"/>
                <c:pt idx="0">
                  <c:v>2.5</c:v>
                </c:pt>
                <c:pt idx="1">
                  <c:v>2.5</c:v>
                </c:pt>
              </c:numCache>
              <c:extLst/>
            </c:numRef>
          </c:val>
          <c:smooth val="0"/>
          <c:extLst>
            <c:ext xmlns:c16="http://schemas.microsoft.com/office/drawing/2014/chart" uri="{C3380CC4-5D6E-409C-BE32-E72D297353CC}">
              <c16:uniqueId val="{0000000C-C387-4B7C-86CB-6E95EAA17292}"/>
            </c:ext>
          </c:extLst>
        </c:ser>
        <c:ser>
          <c:idx val="13"/>
          <c:order val="13"/>
          <c:tx>
            <c:strRef>
              <c:f>'Граф для воды'!$P$13</c:f>
              <c:strCache>
                <c:ptCount val="1"/>
                <c:pt idx="0">
                  <c:v>Bad</c:v>
                </c:pt>
              </c:strCache>
            </c:strRef>
          </c:tx>
          <c:spPr>
            <a:ln w="28575" cap="rnd">
              <a:solidFill>
                <a:schemeClr val="accent2"/>
              </a:solidFill>
              <a:round/>
            </a:ln>
            <a:effectLst/>
          </c:spPr>
          <c:marker>
            <c:symbol val="none"/>
          </c:marker>
          <c:cat>
            <c:strRef>
              <c:f>'Граф для воды'!$B$15:$B$16</c:f>
              <c:strCache>
                <c:ptCount val="2"/>
                <c:pt idx="0">
                  <c:v>CW2</c:v>
                </c:pt>
                <c:pt idx="1">
                  <c:v>CW5</c:v>
                </c:pt>
              </c:strCache>
              <c:extLst/>
            </c:strRef>
          </c:cat>
          <c:val>
            <c:numRef>
              <c:f>'Граф для воды'!$P$15:$P$16</c:f>
              <c:numCache>
                <c:formatCode>General</c:formatCode>
                <c:ptCount val="2"/>
                <c:pt idx="0">
                  <c:v>5</c:v>
                </c:pt>
                <c:pt idx="1">
                  <c:v>5</c:v>
                </c:pt>
              </c:numCache>
              <c:extLst/>
            </c:numRef>
          </c:val>
          <c:smooth val="0"/>
          <c:extLst>
            <c:ext xmlns:c16="http://schemas.microsoft.com/office/drawing/2014/chart" uri="{C3380CC4-5D6E-409C-BE32-E72D297353CC}">
              <c16:uniqueId val="{0000000D-C387-4B7C-86CB-6E95EAA17292}"/>
            </c:ext>
          </c:extLst>
        </c:ser>
        <c:ser>
          <c:idx val="14"/>
          <c:order val="14"/>
          <c:tx>
            <c:strRef>
              <c:f>'Граф для воды'!$Q$13</c:f>
              <c:strCache>
                <c:ptCount val="1"/>
                <c:pt idx="0">
                  <c:v>Very bad</c:v>
                </c:pt>
              </c:strCache>
            </c:strRef>
          </c:tx>
          <c:spPr>
            <a:ln w="28575" cap="rnd">
              <a:solidFill>
                <a:srgbClr val="FF0000"/>
              </a:solidFill>
              <a:round/>
            </a:ln>
            <a:effectLst/>
          </c:spPr>
          <c:marker>
            <c:symbol val="none"/>
          </c:marker>
          <c:cat>
            <c:strRef>
              <c:f>'Граф для воды'!$B$15:$B$16</c:f>
              <c:strCache>
                <c:ptCount val="2"/>
                <c:pt idx="0">
                  <c:v>CW2</c:v>
                </c:pt>
                <c:pt idx="1">
                  <c:v>CW5</c:v>
                </c:pt>
              </c:strCache>
              <c:extLst/>
            </c:strRef>
          </c:cat>
          <c:val>
            <c:numRef>
              <c:f>'Граф для воды'!$Q$15:$Q$16</c:f>
              <c:numCache>
                <c:formatCode>General</c:formatCode>
                <c:ptCount val="2"/>
                <c:pt idx="0">
                  <c:v>5.2</c:v>
                </c:pt>
                <c:pt idx="1">
                  <c:v>5.2</c:v>
                </c:pt>
              </c:numCache>
              <c:extLst/>
            </c:numRef>
          </c:val>
          <c:smooth val="0"/>
          <c:extLst>
            <c:ext xmlns:c16="http://schemas.microsoft.com/office/drawing/2014/chart" uri="{C3380CC4-5D6E-409C-BE32-E72D297353CC}">
              <c16:uniqueId val="{0000000E-C387-4B7C-86CB-6E95EAA17292}"/>
            </c:ext>
          </c:extLst>
        </c:ser>
        <c:dLbls>
          <c:showLegendKey val="0"/>
          <c:showVal val="0"/>
          <c:showCatName val="0"/>
          <c:showSerName val="0"/>
          <c:showPercent val="0"/>
          <c:showBubbleSize val="0"/>
        </c:dLbls>
        <c:marker val="1"/>
        <c:smooth val="0"/>
        <c:axId val="348211832"/>
        <c:axId val="348205928"/>
      </c:lineChart>
      <c:catAx>
        <c:axId val="348211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05928"/>
        <c:crosses val="autoZero"/>
        <c:auto val="1"/>
        <c:lblAlgn val="ctr"/>
        <c:lblOffset val="100"/>
        <c:noMultiLvlLbl val="0"/>
      </c:catAx>
      <c:valAx>
        <c:axId val="348205928"/>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0748529851490082"/>
          <c:y val="5.1400554097404488E-2"/>
          <c:w val="0.86195915383994726"/>
          <c:h val="0.6963732137649461"/>
        </c:manualLayout>
      </c:layout>
      <c:barChart>
        <c:barDir val="col"/>
        <c:grouping val="clustered"/>
        <c:varyColors val="0"/>
        <c:ser>
          <c:idx val="1"/>
          <c:order val="0"/>
          <c:spPr>
            <a:solidFill>
              <a:srgbClr val="0070C0"/>
            </a:solidFill>
            <a:ln>
              <a:noFill/>
            </a:ln>
            <a:effectLst/>
          </c:spPr>
          <c:invertIfNegative val="0"/>
          <c:dPt>
            <c:idx val="3"/>
            <c:invertIfNegative val="0"/>
            <c:bubble3D val="0"/>
            <c:extLst>
              <c:ext xmlns:c16="http://schemas.microsoft.com/office/drawing/2014/chart" uri="{C3380CC4-5D6E-409C-BE32-E72D297353CC}">
                <c16:uniqueId val="{00000000-6B48-429D-A2AB-2148535E4A0C}"/>
              </c:ext>
            </c:extLst>
          </c:dPt>
          <c:dPt>
            <c:idx val="4"/>
            <c:invertIfNegative val="0"/>
            <c:bubble3D val="0"/>
            <c:extLst>
              <c:ext xmlns:c16="http://schemas.microsoft.com/office/drawing/2014/chart" uri="{C3380CC4-5D6E-409C-BE32-E72D297353CC}">
                <c16:uniqueId val="{00000001-6B48-429D-A2AB-2148535E4A0C}"/>
              </c:ext>
            </c:extLst>
          </c:dPt>
          <c:dPt>
            <c:idx val="5"/>
            <c:invertIfNegative val="0"/>
            <c:bubble3D val="0"/>
            <c:extLst>
              <c:ext xmlns:c16="http://schemas.microsoft.com/office/drawing/2014/chart" uri="{C3380CC4-5D6E-409C-BE32-E72D297353CC}">
                <c16:uniqueId val="{00000002-6B48-429D-A2AB-2148535E4A0C}"/>
              </c:ext>
            </c:extLst>
          </c:dPt>
          <c:cat>
            <c:strRef>
              <c:f>'\D\работа\укрнцем\Отчёты\отчёты 2022\годовой\анотир\[расчёты на анотчёт зоопланктон 2022.xlsx]For groups'!$B$159:$M$159</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'по группам'!$C$46:$N$46</c:f>
              <c:numCache>
                <c:formatCode>General</c:formatCode>
                <c:ptCount val="12"/>
                <c:pt idx="0">
                  <c:v>0.47503447973362556</c:v>
                </c:pt>
                <c:pt idx="1">
                  <c:v>0.28921712621828327</c:v>
                </c:pt>
                <c:pt idx="2">
                  <c:v>1.5958957240082228</c:v>
                </c:pt>
                <c:pt idx="3">
                  <c:v>1.1709194838845198</c:v>
                </c:pt>
                <c:pt idx="4">
                  <c:v>1.6321732804230624</c:v>
                </c:pt>
                <c:pt idx="5">
                  <c:v>1.6126216408842218</c:v>
                </c:pt>
                <c:pt idx="6">
                  <c:v>2.0811546241761283</c:v>
                </c:pt>
                <c:pt idx="7">
                  <c:v>1.9853010242795019</c:v>
                </c:pt>
                <c:pt idx="8">
                  <c:v>1.9461704004093243</c:v>
                </c:pt>
                <c:pt idx="9">
                  <c:v>2.3977577775241183</c:v>
                </c:pt>
                <c:pt idx="10">
                  <c:v>2.033176778558849</c:v>
                </c:pt>
                <c:pt idx="11">
                  <c:v>1.1982742107850424</c:v>
                </c:pt>
              </c:numCache>
            </c:numRef>
          </c:val>
          <c:extLst>
            <c:ext xmlns:c16="http://schemas.microsoft.com/office/drawing/2014/chart" uri="{C3380CC4-5D6E-409C-BE32-E72D297353CC}">
              <c16:uniqueId val="{00000003-6B48-429D-A2AB-2148535E4A0C}"/>
            </c:ext>
          </c:extLst>
        </c:ser>
        <c:dLbls>
          <c:showLegendKey val="0"/>
          <c:showVal val="0"/>
          <c:showCatName val="0"/>
          <c:showSerName val="0"/>
          <c:showPercent val="0"/>
          <c:showBubbleSize val="0"/>
        </c:dLbls>
        <c:gapWidth val="150"/>
        <c:axId val="191643648"/>
        <c:axId val="191645184"/>
      </c:barChart>
      <c:catAx>
        <c:axId val="19164364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191645184"/>
        <c:crosses val="autoZero"/>
        <c:auto val="1"/>
        <c:lblAlgn val="ctr"/>
        <c:lblOffset val="100"/>
        <c:noMultiLvlLbl val="0"/>
      </c:catAx>
      <c:valAx>
        <c:axId val="191645184"/>
        <c:scaling>
          <c:orientation val="minMax"/>
        </c:scaling>
        <c:delete val="0"/>
        <c:axPos val="l"/>
        <c:majorGridlines>
          <c:spPr>
            <a:ln w="6350" cap="flat" cmpd="sng" algn="ctr">
              <a:solidFill>
                <a:schemeClr val="tx1">
                  <a:tint val="75000"/>
                </a:schemeClr>
              </a:solidFill>
              <a:prstDash val="solid"/>
              <a:round/>
            </a:ln>
            <a:effectLst/>
          </c:spPr>
        </c:majorGridlines>
        <c:numFmt formatCode="0.0" sourceLinked="0"/>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baseline="0"/>
            </a:pPr>
            <a:endParaRPr lang="ru-RU"/>
          </a:p>
        </c:txPr>
        <c:crossAx val="19164364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baseline="0">
          <a:latin typeface="Times New Roman" panose="02020603050405020304" pitchFamily="18" charset="0"/>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FF0000"/>
              </a:solidFill>
            </c:spPr>
            <c:extLst>
              <c:ext xmlns:c16="http://schemas.microsoft.com/office/drawing/2014/chart" uri="{C3380CC4-5D6E-409C-BE32-E72D297353CC}">
                <c16:uniqueId val="{00000001-1600-43B2-AD23-F66EF0A8EDE6}"/>
              </c:ext>
            </c:extLst>
          </c:dPt>
          <c:dPt>
            <c:idx val="1"/>
            <c:invertIfNegative val="0"/>
            <c:bubble3D val="0"/>
            <c:spPr>
              <a:solidFill>
                <a:srgbClr val="FF0000"/>
              </a:solidFill>
            </c:spPr>
            <c:extLst>
              <c:ext xmlns:c16="http://schemas.microsoft.com/office/drawing/2014/chart" uri="{C3380CC4-5D6E-409C-BE32-E72D297353CC}">
                <c16:uniqueId val="{00000003-1600-43B2-AD23-F66EF0A8EDE6}"/>
              </c:ext>
            </c:extLst>
          </c:dPt>
          <c:dPt>
            <c:idx val="2"/>
            <c:invertIfNegative val="0"/>
            <c:bubble3D val="0"/>
            <c:spPr>
              <a:solidFill>
                <a:srgbClr val="FF0000"/>
              </a:solidFill>
            </c:spPr>
            <c:extLst>
              <c:ext xmlns:c16="http://schemas.microsoft.com/office/drawing/2014/chart" uri="{C3380CC4-5D6E-409C-BE32-E72D297353CC}">
                <c16:uniqueId val="{00000005-1600-43B2-AD23-F66EF0A8EDE6}"/>
              </c:ext>
            </c:extLst>
          </c:dPt>
          <c:dPt>
            <c:idx val="3"/>
            <c:invertIfNegative val="0"/>
            <c:bubble3D val="0"/>
            <c:spPr>
              <a:solidFill>
                <a:srgbClr val="FF0000"/>
              </a:solidFill>
            </c:spPr>
            <c:extLst>
              <c:ext xmlns:c16="http://schemas.microsoft.com/office/drawing/2014/chart" uri="{C3380CC4-5D6E-409C-BE32-E72D297353CC}">
                <c16:uniqueId val="{00000007-1600-43B2-AD23-F66EF0A8EDE6}"/>
              </c:ext>
            </c:extLst>
          </c:dPt>
          <c:dPt>
            <c:idx val="4"/>
            <c:invertIfNegative val="0"/>
            <c:bubble3D val="0"/>
            <c:spPr>
              <a:solidFill>
                <a:srgbClr val="FF0000"/>
              </a:solidFill>
            </c:spPr>
            <c:extLst>
              <c:ext xmlns:c16="http://schemas.microsoft.com/office/drawing/2014/chart" uri="{C3380CC4-5D6E-409C-BE32-E72D297353CC}">
                <c16:uniqueId val="{00000009-1600-43B2-AD23-F66EF0A8EDE6}"/>
              </c:ext>
            </c:extLst>
          </c:dPt>
          <c:dPt>
            <c:idx val="5"/>
            <c:invertIfNegative val="0"/>
            <c:bubble3D val="0"/>
            <c:spPr>
              <a:solidFill>
                <a:srgbClr val="FF0000"/>
              </a:solidFill>
            </c:spPr>
            <c:extLst>
              <c:ext xmlns:c16="http://schemas.microsoft.com/office/drawing/2014/chart" uri="{C3380CC4-5D6E-409C-BE32-E72D297353CC}">
                <c16:uniqueId val="{0000000B-1600-43B2-AD23-F66EF0A8EDE6}"/>
              </c:ext>
            </c:extLst>
          </c:dPt>
          <c:dPt>
            <c:idx val="6"/>
            <c:invertIfNegative val="0"/>
            <c:bubble3D val="0"/>
            <c:spPr>
              <a:solidFill>
                <a:srgbClr val="00B0F0"/>
              </a:solidFill>
            </c:spPr>
            <c:extLst>
              <c:ext xmlns:c16="http://schemas.microsoft.com/office/drawing/2014/chart" uri="{C3380CC4-5D6E-409C-BE32-E72D297353CC}">
                <c16:uniqueId val="{0000000D-1600-43B2-AD23-F66EF0A8EDE6}"/>
              </c:ext>
            </c:extLst>
          </c:dPt>
          <c:dPt>
            <c:idx val="7"/>
            <c:invertIfNegative val="0"/>
            <c:bubble3D val="0"/>
            <c:spPr>
              <a:solidFill>
                <a:srgbClr val="FFFF00"/>
              </a:solidFill>
            </c:spPr>
            <c:extLst>
              <c:ext xmlns:c16="http://schemas.microsoft.com/office/drawing/2014/chart" uri="{C3380CC4-5D6E-409C-BE32-E72D297353CC}">
                <c16:uniqueId val="{0000000F-1600-43B2-AD23-F66EF0A8EDE6}"/>
              </c:ext>
            </c:extLst>
          </c:dPt>
          <c:dPt>
            <c:idx val="8"/>
            <c:invertIfNegative val="0"/>
            <c:bubble3D val="0"/>
            <c:spPr>
              <a:solidFill>
                <a:srgbClr val="00B0F0"/>
              </a:solidFill>
            </c:spPr>
            <c:extLst>
              <c:ext xmlns:c16="http://schemas.microsoft.com/office/drawing/2014/chart" uri="{C3380CC4-5D6E-409C-BE32-E72D297353CC}">
                <c16:uniqueId val="{00000011-1600-43B2-AD23-F66EF0A8EDE6}"/>
              </c:ext>
            </c:extLst>
          </c:dPt>
          <c:dPt>
            <c:idx val="9"/>
            <c:invertIfNegative val="0"/>
            <c:bubble3D val="0"/>
            <c:spPr>
              <a:solidFill>
                <a:srgbClr val="FF0000"/>
              </a:solidFill>
            </c:spPr>
            <c:extLst>
              <c:ext xmlns:c16="http://schemas.microsoft.com/office/drawing/2014/chart" uri="{C3380CC4-5D6E-409C-BE32-E72D297353CC}">
                <c16:uniqueId val="{00000013-1600-43B2-AD23-F66EF0A8EDE6}"/>
              </c:ext>
            </c:extLst>
          </c:dPt>
          <c:dPt>
            <c:idx val="10"/>
            <c:invertIfNegative val="0"/>
            <c:bubble3D val="0"/>
            <c:spPr>
              <a:solidFill>
                <a:srgbClr val="FF0000"/>
              </a:solidFill>
            </c:spPr>
            <c:extLst>
              <c:ext xmlns:c16="http://schemas.microsoft.com/office/drawing/2014/chart" uri="{C3380CC4-5D6E-409C-BE32-E72D297353CC}">
                <c16:uniqueId val="{00000015-1600-43B2-AD23-F66EF0A8EDE6}"/>
              </c:ext>
            </c:extLst>
          </c:dPt>
          <c:dPt>
            <c:idx val="11"/>
            <c:invertIfNegative val="0"/>
            <c:bubble3D val="0"/>
            <c:spPr>
              <a:solidFill>
                <a:srgbClr val="FF0000"/>
              </a:solidFill>
            </c:spPr>
            <c:extLst>
              <c:ext xmlns:c16="http://schemas.microsoft.com/office/drawing/2014/chart" uri="{C3380CC4-5D6E-409C-BE32-E72D297353CC}">
                <c16:uniqueId val="{00000017-1600-43B2-AD23-F66EF0A8EDE6}"/>
              </c:ext>
            </c:extLst>
          </c:dPt>
          <c:cat>
            <c:multiLvlStrRef>
              <c:f>оценка!$B$33:$M$34</c:f>
              <c:multiLvlStrCache>
                <c:ptCount val="12"/>
                <c:lvl>
                  <c:pt idx="0">
                    <c:v>XII</c:v>
                  </c:pt>
                  <c:pt idx="1">
                    <c:v>I</c:v>
                  </c:pt>
                  <c:pt idx="2">
                    <c:v>II</c:v>
                  </c:pt>
                  <c:pt idx="3">
                    <c:v>III</c:v>
                  </c:pt>
                  <c:pt idx="4">
                    <c:v>IV</c:v>
                  </c:pt>
                  <c:pt idx="5">
                    <c:v>V</c:v>
                  </c:pt>
                  <c:pt idx="6">
                    <c:v>VI</c:v>
                  </c:pt>
                  <c:pt idx="7">
                    <c:v>VII</c:v>
                  </c:pt>
                  <c:pt idx="8">
                    <c:v>VIII</c:v>
                  </c:pt>
                  <c:pt idx="9">
                    <c:v>IX</c:v>
                  </c:pt>
                  <c:pt idx="10">
                    <c:v>X</c:v>
                  </c:pt>
                  <c:pt idx="11">
                    <c:v>XI</c:v>
                  </c:pt>
                </c:lvl>
                <c:lvl>
                  <c:pt idx="0">
                    <c:v>Winter</c:v>
                  </c:pt>
                  <c:pt idx="3">
                    <c:v>Spring</c:v>
                  </c:pt>
                  <c:pt idx="6">
                    <c:v>Summer</c:v>
                  </c:pt>
                  <c:pt idx="9">
                    <c:v>Autumn</c:v>
                  </c:pt>
                </c:lvl>
              </c:multiLvlStrCache>
            </c:multiLvlStrRef>
          </c:cat>
          <c:val>
            <c:numRef>
              <c:f>оценка!$B$35:$M$35</c:f>
              <c:numCache>
                <c:formatCode>General</c:formatCode>
                <c:ptCount val="12"/>
                <c:pt idx="0">
                  <c:v>0.26541673872636828</c:v>
                </c:pt>
                <c:pt idx="1">
                  <c:v>0.26797761326669423</c:v>
                </c:pt>
                <c:pt idx="2">
                  <c:v>0.49136017968957157</c:v>
                </c:pt>
                <c:pt idx="3">
                  <c:v>0.34178501129584682</c:v>
                </c:pt>
                <c:pt idx="4">
                  <c:v>0.4572621672315762</c:v>
                </c:pt>
                <c:pt idx="5">
                  <c:v>0.55749401266127641</c:v>
                </c:pt>
                <c:pt idx="6">
                  <c:v>0.51697825184408031</c:v>
                </c:pt>
                <c:pt idx="7">
                  <c:v>0.12488568904850271</c:v>
                </c:pt>
                <c:pt idx="8">
                  <c:v>0.3094237343749543</c:v>
                </c:pt>
                <c:pt idx="9">
                  <c:v>0.52365773073161792</c:v>
                </c:pt>
                <c:pt idx="10">
                  <c:v>0.63780134150123369</c:v>
                </c:pt>
                <c:pt idx="11">
                  <c:v>0.34128490239054599</c:v>
                </c:pt>
              </c:numCache>
            </c:numRef>
          </c:val>
          <c:extLst>
            <c:ext xmlns:c16="http://schemas.microsoft.com/office/drawing/2014/chart" uri="{C3380CC4-5D6E-409C-BE32-E72D297353CC}">
              <c16:uniqueId val="{00000018-1600-43B2-AD23-F66EF0A8EDE6}"/>
            </c:ext>
          </c:extLst>
        </c:ser>
        <c:dLbls>
          <c:showLegendKey val="0"/>
          <c:showVal val="0"/>
          <c:showCatName val="0"/>
          <c:showSerName val="0"/>
          <c:showPercent val="0"/>
          <c:showBubbleSize val="0"/>
        </c:dLbls>
        <c:gapWidth val="150"/>
        <c:axId val="135734400"/>
        <c:axId val="135735936"/>
      </c:barChart>
      <c:catAx>
        <c:axId val="135734400"/>
        <c:scaling>
          <c:orientation val="minMax"/>
        </c:scaling>
        <c:delete val="0"/>
        <c:axPos val="b"/>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135735936"/>
        <c:crosses val="autoZero"/>
        <c:auto val="1"/>
        <c:lblAlgn val="ctr"/>
        <c:lblOffset val="100"/>
        <c:noMultiLvlLbl val="0"/>
      </c:catAx>
      <c:valAx>
        <c:axId val="135735936"/>
        <c:scaling>
          <c:orientation val="minMax"/>
        </c:scaling>
        <c:delete val="0"/>
        <c:axPos val="l"/>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13573440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200" baseline="0">
                <a:latin typeface="Times New Roman" panose="02020603050405020304" pitchFamily="18" charset="0"/>
              </a:rPr>
              <a:t>May</a:t>
            </a:r>
            <a:endParaRPr lang="ru-RU" sz="1200" baseline="0">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RU"/>
        </a:p>
      </c:txPr>
    </c:title>
    <c:autoTitleDeleted val="0"/>
    <c:plotArea>
      <c:layout/>
      <c:doughnut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60C5-4D95-B681-FA0C4432652F}"/>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60C5-4D95-B681-FA0C4432652F}"/>
              </c:ext>
            </c:extLst>
          </c:dPt>
          <c:dPt>
            <c:idx val="2"/>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5-60C5-4D95-B681-FA0C4432652F}"/>
              </c:ext>
            </c:extLst>
          </c:dPt>
          <c:dPt>
            <c:idx val="3"/>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7-60C5-4D95-B681-FA0C4432652F}"/>
              </c:ext>
            </c:extLst>
          </c:dPt>
          <c:cat>
            <c:strRef>
              <c:f>Лист1!$A$5:$A$8</c:f>
              <c:strCache>
                <c:ptCount val="4"/>
                <c:pt idx="0">
                  <c:v>Chlorophyta</c:v>
                </c:pt>
                <c:pt idx="1">
                  <c:v>Rhodophyta</c:v>
                </c:pt>
                <c:pt idx="2">
                  <c:v>Ochrophyta</c:v>
                </c:pt>
                <c:pt idx="3">
                  <c:v>Tracheophyta</c:v>
                </c:pt>
              </c:strCache>
            </c:strRef>
          </c:cat>
          <c:val>
            <c:numRef>
              <c:f>Лист1!$B$5:$B$8</c:f>
              <c:numCache>
                <c:formatCode>General</c:formatCode>
                <c:ptCount val="4"/>
                <c:pt idx="0">
                  <c:v>5</c:v>
                </c:pt>
                <c:pt idx="1">
                  <c:v>7</c:v>
                </c:pt>
                <c:pt idx="2">
                  <c:v>2</c:v>
                </c:pt>
                <c:pt idx="3">
                  <c:v>1</c:v>
                </c:pt>
              </c:numCache>
            </c:numRef>
          </c:val>
          <c:extLst>
            <c:ext xmlns:c16="http://schemas.microsoft.com/office/drawing/2014/chart" uri="{C3380CC4-5D6E-409C-BE32-E72D297353CC}">
              <c16:uniqueId val="{00000008-60C5-4D95-B681-FA0C4432652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200" baseline="0"/>
              <a:t>September</a:t>
            </a:r>
            <a:endParaRPr lang="ru-RU" sz="1200" baseline="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RU"/>
        </a:p>
      </c:txPr>
    </c:title>
    <c:autoTitleDeleted val="0"/>
    <c:plotArea>
      <c:layout/>
      <c:doughnutChart>
        <c:varyColors val="1"/>
        <c:ser>
          <c:idx val="0"/>
          <c:order val="0"/>
          <c:tx>
            <c:strRef>
              <c:f>Лист1!$B$11</c:f>
              <c:strCache>
                <c:ptCount val="1"/>
                <c:pt idx="0">
                  <c:v>Вересень</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56DE-4592-8A4B-FCAE2D501DA3}"/>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56DE-4592-8A4B-FCAE2D501DA3}"/>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56DE-4592-8A4B-FCAE2D501DA3}"/>
              </c:ext>
            </c:extLst>
          </c:dPt>
          <c:cat>
            <c:strRef>
              <c:f>Лист1!$A$12:$A$14</c:f>
              <c:strCache>
                <c:ptCount val="3"/>
                <c:pt idx="0">
                  <c:v>Chlorophyta</c:v>
                </c:pt>
                <c:pt idx="1">
                  <c:v>Rhodophyta</c:v>
                </c:pt>
                <c:pt idx="2">
                  <c:v>Tracheophyta</c:v>
                </c:pt>
              </c:strCache>
            </c:strRef>
          </c:cat>
          <c:val>
            <c:numRef>
              <c:f>Лист1!$B$12:$B$14</c:f>
              <c:numCache>
                <c:formatCode>General</c:formatCode>
                <c:ptCount val="3"/>
                <c:pt idx="0">
                  <c:v>7</c:v>
                </c:pt>
                <c:pt idx="1">
                  <c:v>6</c:v>
                </c:pt>
                <c:pt idx="2">
                  <c:v>1</c:v>
                </c:pt>
              </c:numCache>
            </c:numRef>
          </c:val>
          <c:extLst>
            <c:ext xmlns:c16="http://schemas.microsoft.com/office/drawing/2014/chart" uri="{C3380CC4-5D6E-409C-BE32-E72D297353CC}">
              <c16:uniqueId val="{00000006-56DE-4592-8A4B-FCAE2D501DA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Лист1!$B$17</c:f>
              <c:strCache>
                <c:ptCount val="1"/>
                <c:pt idx="0">
                  <c:v>May</c:v>
                </c:pt>
              </c:strCache>
            </c:strRef>
          </c:tx>
          <c:spPr>
            <a:ln w="28575" cap="rnd">
              <a:solidFill>
                <a:schemeClr val="accent1"/>
              </a:solidFill>
              <a:round/>
            </a:ln>
            <a:effectLst/>
          </c:spPr>
          <c:marker>
            <c:symbol val="none"/>
          </c:marker>
          <c:cat>
            <c:strRef>
              <c:f>Лист1!$A$18:$A$20</c:f>
              <c:strCache>
                <c:ptCount val="3"/>
                <c:pt idx="0">
                  <c:v>Mesosaprobes</c:v>
                </c:pt>
                <c:pt idx="1">
                  <c:v>Oligosaprobes</c:v>
                </c:pt>
                <c:pt idx="2">
                  <c:v>Polysaprobes</c:v>
                </c:pt>
              </c:strCache>
            </c:strRef>
          </c:cat>
          <c:val>
            <c:numRef>
              <c:f>Лист1!$B$18:$B$20</c:f>
              <c:numCache>
                <c:formatCode>General</c:formatCode>
                <c:ptCount val="3"/>
                <c:pt idx="0">
                  <c:v>7</c:v>
                </c:pt>
                <c:pt idx="1">
                  <c:v>5</c:v>
                </c:pt>
                <c:pt idx="2">
                  <c:v>3</c:v>
                </c:pt>
              </c:numCache>
            </c:numRef>
          </c:val>
          <c:extLst>
            <c:ext xmlns:c16="http://schemas.microsoft.com/office/drawing/2014/chart" uri="{C3380CC4-5D6E-409C-BE32-E72D297353CC}">
              <c16:uniqueId val="{00000000-0C09-41B4-BADB-C4FD97ED0FBD}"/>
            </c:ext>
          </c:extLst>
        </c:ser>
        <c:ser>
          <c:idx val="1"/>
          <c:order val="1"/>
          <c:tx>
            <c:strRef>
              <c:f>Лист1!$C$17</c:f>
              <c:strCache>
                <c:ptCount val="1"/>
                <c:pt idx="0">
                  <c:v>September</c:v>
                </c:pt>
              </c:strCache>
            </c:strRef>
          </c:tx>
          <c:spPr>
            <a:ln w="28575" cap="rnd">
              <a:solidFill>
                <a:schemeClr val="accent2"/>
              </a:solidFill>
              <a:round/>
            </a:ln>
            <a:effectLst/>
          </c:spPr>
          <c:marker>
            <c:symbol val="none"/>
          </c:marker>
          <c:cat>
            <c:strRef>
              <c:f>Лист1!$A$18:$A$20</c:f>
              <c:strCache>
                <c:ptCount val="3"/>
                <c:pt idx="0">
                  <c:v>Mesosaprobes</c:v>
                </c:pt>
                <c:pt idx="1">
                  <c:v>Oligosaprobes</c:v>
                </c:pt>
                <c:pt idx="2">
                  <c:v>Polysaprobes</c:v>
                </c:pt>
              </c:strCache>
            </c:strRef>
          </c:cat>
          <c:val>
            <c:numRef>
              <c:f>Лист1!$C$18:$C$20</c:f>
              <c:numCache>
                <c:formatCode>General</c:formatCode>
                <c:ptCount val="3"/>
                <c:pt idx="0">
                  <c:v>7</c:v>
                </c:pt>
                <c:pt idx="1">
                  <c:v>3</c:v>
                </c:pt>
                <c:pt idx="2">
                  <c:v>4</c:v>
                </c:pt>
              </c:numCache>
            </c:numRef>
          </c:val>
          <c:extLst>
            <c:ext xmlns:c16="http://schemas.microsoft.com/office/drawing/2014/chart" uri="{C3380CC4-5D6E-409C-BE32-E72D297353CC}">
              <c16:uniqueId val="{00000001-0C09-41B4-BADB-C4FD97ED0FBD}"/>
            </c:ext>
          </c:extLst>
        </c:ser>
        <c:dLbls>
          <c:showLegendKey val="0"/>
          <c:showVal val="0"/>
          <c:showCatName val="0"/>
          <c:showSerName val="0"/>
          <c:showPercent val="0"/>
          <c:showBubbleSize val="0"/>
        </c:dLbls>
        <c:axId val="1199640559"/>
        <c:axId val="1193401407"/>
      </c:radarChart>
      <c:catAx>
        <c:axId val="1199640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193401407"/>
        <c:crosses val="autoZero"/>
        <c:auto val="1"/>
        <c:lblAlgn val="ctr"/>
        <c:lblOffset val="100"/>
        <c:noMultiLvlLbl val="0"/>
      </c:catAx>
      <c:valAx>
        <c:axId val="119340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1996405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'Граф для воды'!$D$13</c:f>
              <c:strCache>
                <c:ptCount val="1"/>
                <c:pt idx="0">
                  <c:v>Kz Cd</c:v>
                </c:pt>
              </c:strCache>
            </c:strRef>
          </c:tx>
          <c:spPr>
            <a:solidFill>
              <a:schemeClr val="accent1"/>
            </a:solidFill>
            <a:ln>
              <a:noFill/>
            </a:ln>
            <a:effectLst/>
          </c:spPr>
          <c:invertIfNegative val="0"/>
          <c:cat>
            <c:strRef>
              <c:f>'Граф для воды'!$B$15:$B$16</c:f>
              <c:strCache>
                <c:ptCount val="2"/>
                <c:pt idx="0">
                  <c:v>CW2</c:v>
                </c:pt>
                <c:pt idx="1">
                  <c:v>CW5</c:v>
                </c:pt>
              </c:strCache>
            </c:strRef>
          </c:cat>
          <c:val>
            <c:numRef>
              <c:f>'Граф для воды'!$D$15:$D$16</c:f>
              <c:numCache>
                <c:formatCode>General</c:formatCode>
                <c:ptCount val="2"/>
                <c:pt idx="0">
                  <c:v>0</c:v>
                </c:pt>
                <c:pt idx="1">
                  <c:v>0.21051515151515152</c:v>
                </c:pt>
              </c:numCache>
            </c:numRef>
          </c:val>
          <c:extLst xmlns:c15="http://schemas.microsoft.com/office/drawing/2012/chart">
            <c:ext xmlns:c16="http://schemas.microsoft.com/office/drawing/2014/chart" uri="{C3380CC4-5D6E-409C-BE32-E72D297353CC}">
              <c16:uniqueId val="{00000000-4C20-405A-B44A-8AC29554D32C}"/>
            </c:ext>
          </c:extLst>
        </c:ser>
        <c:ser>
          <c:idx val="1"/>
          <c:order val="1"/>
          <c:tx>
            <c:strRef>
              <c:f>'Граф для воды'!$E$13</c:f>
              <c:strCache>
                <c:ptCount val="1"/>
                <c:pt idx="0">
                  <c:v>Кz Hg</c:v>
                </c:pt>
              </c:strCache>
            </c:strRef>
          </c:tx>
          <c:spPr>
            <a:solidFill>
              <a:schemeClr val="accent2"/>
            </a:solidFill>
            <a:ln>
              <a:noFill/>
            </a:ln>
            <a:effectLst/>
          </c:spPr>
          <c:invertIfNegative val="0"/>
          <c:cat>
            <c:strRef>
              <c:f>'Граф для воды'!$B$15:$B$16</c:f>
              <c:strCache>
                <c:ptCount val="2"/>
                <c:pt idx="0">
                  <c:v>CW2</c:v>
                </c:pt>
                <c:pt idx="1">
                  <c:v>CW5</c:v>
                </c:pt>
              </c:strCache>
            </c:strRef>
          </c:cat>
          <c:val>
            <c:numRef>
              <c:f>'Граф для воды'!$E$15:$E$16</c:f>
              <c:numCache>
                <c:formatCode>General</c:formatCode>
                <c:ptCount val="2"/>
                <c:pt idx="0">
                  <c:v>0.62857142857142845</c:v>
                </c:pt>
                <c:pt idx="1">
                  <c:v>0</c:v>
                </c:pt>
              </c:numCache>
            </c:numRef>
          </c:val>
          <c:extLst>
            <c:ext xmlns:c16="http://schemas.microsoft.com/office/drawing/2014/chart" uri="{C3380CC4-5D6E-409C-BE32-E72D297353CC}">
              <c16:uniqueId val="{00000001-4C20-405A-B44A-8AC29554D32C}"/>
            </c:ext>
          </c:extLst>
        </c:ser>
        <c:ser>
          <c:idx val="2"/>
          <c:order val="2"/>
          <c:tx>
            <c:strRef>
              <c:f>'Граф для воды'!$F$13</c:f>
              <c:strCache>
                <c:ptCount val="1"/>
                <c:pt idx="0">
                  <c:v>Кz Pb</c:v>
                </c:pt>
              </c:strCache>
            </c:strRef>
          </c:tx>
          <c:spPr>
            <a:solidFill>
              <a:schemeClr val="accent3"/>
            </a:solidFill>
            <a:ln>
              <a:noFill/>
            </a:ln>
            <a:effectLst/>
          </c:spPr>
          <c:invertIfNegative val="0"/>
          <c:cat>
            <c:strRef>
              <c:f>'Граф для воды'!$B$15:$B$16</c:f>
              <c:strCache>
                <c:ptCount val="2"/>
                <c:pt idx="0">
                  <c:v>CW2</c:v>
                </c:pt>
                <c:pt idx="1">
                  <c:v>CW5</c:v>
                </c:pt>
              </c:strCache>
            </c:strRef>
          </c:cat>
          <c:val>
            <c:numRef>
              <c:f>'Граф для воды'!$F$15:$F$16</c:f>
              <c:numCache>
                <c:formatCode>General</c:formatCode>
                <c:ptCount val="2"/>
                <c:pt idx="0">
                  <c:v>0</c:v>
                </c:pt>
                <c:pt idx="1">
                  <c:v>4.0535714285714286E-2</c:v>
                </c:pt>
              </c:numCache>
            </c:numRef>
          </c:val>
          <c:extLst>
            <c:ext xmlns:c16="http://schemas.microsoft.com/office/drawing/2014/chart" uri="{C3380CC4-5D6E-409C-BE32-E72D297353CC}">
              <c16:uniqueId val="{00000002-4C20-405A-B44A-8AC29554D32C}"/>
            </c:ext>
          </c:extLst>
        </c:ser>
        <c:ser>
          <c:idx val="3"/>
          <c:order val="3"/>
          <c:tx>
            <c:strRef>
              <c:f>'Граф для воды'!$G$13</c:f>
              <c:strCache>
                <c:ptCount val="1"/>
                <c:pt idx="0">
                  <c:v>Кz Ni</c:v>
                </c:pt>
              </c:strCache>
            </c:strRef>
          </c:tx>
          <c:spPr>
            <a:solidFill>
              <a:schemeClr val="accent4"/>
            </a:solidFill>
            <a:ln>
              <a:noFill/>
            </a:ln>
            <a:effectLst/>
          </c:spPr>
          <c:invertIfNegative val="0"/>
          <c:cat>
            <c:strRef>
              <c:f>'Граф для воды'!$B$15:$B$16</c:f>
              <c:strCache>
                <c:ptCount val="2"/>
                <c:pt idx="0">
                  <c:v>CW2</c:v>
                </c:pt>
                <c:pt idx="1">
                  <c:v>CW5</c:v>
                </c:pt>
              </c:strCache>
            </c:strRef>
          </c:cat>
          <c:val>
            <c:numRef>
              <c:f>'Граф для воды'!$G$15:$G$16</c:f>
              <c:numCache>
                <c:formatCode>General</c:formatCode>
                <c:ptCount val="2"/>
                <c:pt idx="0">
                  <c:v>0</c:v>
                </c:pt>
                <c:pt idx="1">
                  <c:v>4.7292780748663096E-2</c:v>
                </c:pt>
              </c:numCache>
            </c:numRef>
          </c:val>
          <c:extLst>
            <c:ext xmlns:c16="http://schemas.microsoft.com/office/drawing/2014/chart" uri="{C3380CC4-5D6E-409C-BE32-E72D297353CC}">
              <c16:uniqueId val="{00000003-4C20-405A-B44A-8AC29554D32C}"/>
            </c:ext>
          </c:extLst>
        </c:ser>
        <c:ser>
          <c:idx val="4"/>
          <c:order val="4"/>
          <c:tx>
            <c:strRef>
              <c:f>'Граф для воды'!$H$13</c:f>
              <c:strCache>
                <c:ptCount val="1"/>
                <c:pt idx="0">
                  <c:v>Кz Cr</c:v>
                </c:pt>
              </c:strCache>
            </c:strRef>
          </c:tx>
          <c:spPr>
            <a:solidFill>
              <a:schemeClr val="accent5"/>
            </a:solidFill>
            <a:ln>
              <a:noFill/>
            </a:ln>
            <a:effectLst/>
          </c:spPr>
          <c:invertIfNegative val="0"/>
          <c:cat>
            <c:strRef>
              <c:f>'Граф для воды'!$B$15:$B$16</c:f>
              <c:strCache>
                <c:ptCount val="2"/>
                <c:pt idx="0">
                  <c:v>CW2</c:v>
                </c:pt>
                <c:pt idx="1">
                  <c:v>CW5</c:v>
                </c:pt>
              </c:strCache>
            </c:strRef>
          </c:cat>
          <c:val>
            <c:numRef>
              <c:f>'Граф для воды'!$H$15:$H$16</c:f>
              <c:numCache>
                <c:formatCode>General</c:formatCode>
                <c:ptCount val="2"/>
                <c:pt idx="0">
                  <c:v>0</c:v>
                </c:pt>
                <c:pt idx="1">
                  <c:v>1.2930909090909094E-2</c:v>
                </c:pt>
              </c:numCache>
            </c:numRef>
          </c:val>
          <c:extLst>
            <c:ext xmlns:c16="http://schemas.microsoft.com/office/drawing/2014/chart" uri="{C3380CC4-5D6E-409C-BE32-E72D297353CC}">
              <c16:uniqueId val="{00000004-4C20-405A-B44A-8AC29554D32C}"/>
            </c:ext>
          </c:extLst>
        </c:ser>
        <c:ser>
          <c:idx val="5"/>
          <c:order val="5"/>
          <c:tx>
            <c:strRef>
              <c:f>'Граф для воды'!$I$13</c:f>
              <c:strCache>
                <c:ptCount val="1"/>
                <c:pt idx="0">
                  <c:v>Кz As</c:v>
                </c:pt>
              </c:strCache>
            </c:strRef>
          </c:tx>
          <c:spPr>
            <a:solidFill>
              <a:schemeClr val="accent6"/>
            </a:solidFill>
            <a:ln>
              <a:noFill/>
            </a:ln>
            <a:effectLst/>
          </c:spPr>
          <c:invertIfNegative val="0"/>
          <c:cat>
            <c:strRef>
              <c:f>'Граф для воды'!$B$15:$B$16</c:f>
              <c:strCache>
                <c:ptCount val="2"/>
                <c:pt idx="0">
                  <c:v>CW2</c:v>
                </c:pt>
                <c:pt idx="1">
                  <c:v>CW5</c:v>
                </c:pt>
              </c:strCache>
            </c:strRef>
          </c:cat>
          <c:val>
            <c:numRef>
              <c:f>'Граф для воды'!$I$15:$I$16</c:f>
              <c:numCache>
                <c:formatCode>General</c:formatCode>
                <c:ptCount val="2"/>
                <c:pt idx="0">
                  <c:v>1.8000000000000003</c:v>
                </c:pt>
                <c:pt idx="1">
                  <c:v>0.37712121212121213</c:v>
                </c:pt>
              </c:numCache>
            </c:numRef>
          </c:val>
          <c:extLst>
            <c:ext xmlns:c16="http://schemas.microsoft.com/office/drawing/2014/chart" uri="{C3380CC4-5D6E-409C-BE32-E72D297353CC}">
              <c16:uniqueId val="{00000005-4C20-405A-B44A-8AC29554D32C}"/>
            </c:ext>
          </c:extLst>
        </c:ser>
        <c:ser>
          <c:idx val="6"/>
          <c:order val="6"/>
          <c:tx>
            <c:strRef>
              <c:f>'Граф для воды'!$J$13</c:f>
              <c:strCache>
                <c:ptCount val="1"/>
                <c:pt idx="0">
                  <c:v>Кz Co</c:v>
                </c:pt>
              </c:strCache>
            </c:strRef>
          </c:tx>
          <c:spPr>
            <a:solidFill>
              <a:schemeClr val="accent1">
                <a:lumMod val="60000"/>
              </a:schemeClr>
            </a:solidFill>
            <a:ln>
              <a:noFill/>
            </a:ln>
            <a:effectLst/>
          </c:spPr>
          <c:invertIfNegative val="0"/>
          <c:cat>
            <c:strRef>
              <c:f>'Граф для воды'!$B$15:$B$16</c:f>
              <c:strCache>
                <c:ptCount val="2"/>
                <c:pt idx="0">
                  <c:v>CW2</c:v>
                </c:pt>
                <c:pt idx="1">
                  <c:v>CW5</c:v>
                </c:pt>
              </c:strCache>
            </c:strRef>
          </c:cat>
          <c:val>
            <c:numRef>
              <c:f>'Граф для воды'!$J$15:$J$16</c:f>
              <c:numCache>
                <c:formatCode>General</c:formatCode>
                <c:ptCount val="2"/>
                <c:pt idx="0">
                  <c:v>0</c:v>
                </c:pt>
                <c:pt idx="1">
                  <c:v>0.61639610389610378</c:v>
                </c:pt>
              </c:numCache>
            </c:numRef>
          </c:val>
          <c:extLst>
            <c:ext xmlns:c16="http://schemas.microsoft.com/office/drawing/2014/chart" uri="{C3380CC4-5D6E-409C-BE32-E72D297353CC}">
              <c16:uniqueId val="{00000006-4C20-405A-B44A-8AC29554D32C}"/>
            </c:ext>
          </c:extLst>
        </c:ser>
        <c:ser>
          <c:idx val="7"/>
          <c:order val="7"/>
          <c:tx>
            <c:strRef>
              <c:f>'Граф для воды'!$K$13</c:f>
              <c:strCache>
                <c:ptCount val="1"/>
                <c:pt idx="0">
                  <c:v>Кz Cu</c:v>
                </c:pt>
              </c:strCache>
            </c:strRef>
          </c:tx>
          <c:spPr>
            <a:solidFill>
              <a:schemeClr val="accent2">
                <a:lumMod val="60000"/>
              </a:schemeClr>
            </a:solidFill>
            <a:ln>
              <a:noFill/>
            </a:ln>
            <a:effectLst/>
          </c:spPr>
          <c:invertIfNegative val="0"/>
          <c:cat>
            <c:strRef>
              <c:f>'Граф для воды'!$B$15:$B$16</c:f>
              <c:strCache>
                <c:ptCount val="2"/>
                <c:pt idx="0">
                  <c:v>CW2</c:v>
                </c:pt>
                <c:pt idx="1">
                  <c:v>CW5</c:v>
                </c:pt>
              </c:strCache>
            </c:strRef>
          </c:cat>
          <c:val>
            <c:numRef>
              <c:f>'Граф для воды'!$K$15:$K$16</c:f>
              <c:numCache>
                <c:formatCode>General</c:formatCode>
                <c:ptCount val="2"/>
                <c:pt idx="0">
                  <c:v>1360</c:v>
                </c:pt>
                <c:pt idx="1">
                  <c:v>161.2227272727273</c:v>
                </c:pt>
              </c:numCache>
            </c:numRef>
          </c:val>
          <c:extLst>
            <c:ext xmlns:c16="http://schemas.microsoft.com/office/drawing/2014/chart" uri="{C3380CC4-5D6E-409C-BE32-E72D297353CC}">
              <c16:uniqueId val="{00000007-4C20-405A-B44A-8AC29554D32C}"/>
            </c:ext>
          </c:extLst>
        </c:ser>
        <c:ser>
          <c:idx val="8"/>
          <c:order val="8"/>
          <c:tx>
            <c:strRef>
              <c:f>'Граф для воды'!$L$13</c:f>
              <c:strCache>
                <c:ptCount val="1"/>
                <c:pt idx="0">
                  <c:v>Кz Zn</c:v>
                </c:pt>
              </c:strCache>
            </c:strRef>
          </c:tx>
          <c:spPr>
            <a:solidFill>
              <a:schemeClr val="accent3">
                <a:lumMod val="60000"/>
              </a:schemeClr>
            </a:solidFill>
            <a:ln>
              <a:noFill/>
            </a:ln>
            <a:effectLst/>
          </c:spPr>
          <c:invertIfNegative val="0"/>
          <c:cat>
            <c:strRef>
              <c:f>'Граф для воды'!$B$15:$B$16</c:f>
              <c:strCache>
                <c:ptCount val="2"/>
                <c:pt idx="0">
                  <c:v>CW2</c:v>
                </c:pt>
                <c:pt idx="1">
                  <c:v>CW5</c:v>
                </c:pt>
              </c:strCache>
            </c:strRef>
          </c:cat>
          <c:val>
            <c:numRef>
              <c:f>'Граф для воды'!$L$15:$L$16</c:f>
              <c:numCache>
                <c:formatCode>General</c:formatCode>
                <c:ptCount val="2"/>
                <c:pt idx="0">
                  <c:v>55.3</c:v>
                </c:pt>
                <c:pt idx="1">
                  <c:v>32.168636363636359</c:v>
                </c:pt>
              </c:numCache>
            </c:numRef>
          </c:val>
          <c:extLst>
            <c:ext xmlns:c16="http://schemas.microsoft.com/office/drawing/2014/chart" uri="{C3380CC4-5D6E-409C-BE32-E72D297353CC}">
              <c16:uniqueId val="{00000008-4C20-405A-B44A-8AC29554D32C}"/>
            </c:ext>
          </c:extLst>
        </c:ser>
        <c:dLbls>
          <c:showLegendKey val="0"/>
          <c:showVal val="0"/>
          <c:showCatName val="0"/>
          <c:showSerName val="0"/>
          <c:showPercent val="0"/>
          <c:showBubbleSize val="0"/>
        </c:dLbls>
        <c:gapWidth val="219"/>
        <c:overlap val="100"/>
        <c:axId val="348211832"/>
        <c:axId val="348205928"/>
      </c:barChart>
      <c:catAx>
        <c:axId val="3482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'Граф для воды'!$S$13</c:f>
              <c:strCache>
                <c:ptCount val="1"/>
                <c:pt idx="0">
                  <c:v>Кz DDT</c:v>
                </c:pt>
              </c:strCache>
            </c:strRef>
          </c:tx>
          <c:spPr>
            <a:solidFill>
              <a:schemeClr val="accent1"/>
            </a:solidFill>
            <a:ln>
              <a:noFill/>
            </a:ln>
            <a:effectLst/>
          </c:spPr>
          <c:invertIfNegative val="0"/>
          <c:cat>
            <c:strRef>
              <c:f>'Граф для воды'!$B$15:$B$16</c:f>
              <c:strCache>
                <c:ptCount val="2"/>
                <c:pt idx="0">
                  <c:v>CW2</c:v>
                </c:pt>
                <c:pt idx="1">
                  <c:v>CW5</c:v>
                </c:pt>
              </c:strCache>
            </c:strRef>
          </c:cat>
          <c:val>
            <c:numRef>
              <c:f>'Граф для воды'!$S$15:$S$16</c:f>
              <c:numCache>
                <c:formatCode>General</c:formatCode>
                <c:ptCount val="2"/>
                <c:pt idx="0">
                  <c:v>0.16399999999999998</c:v>
                </c:pt>
                <c:pt idx="1">
                  <c:v>0.21627272727272726</c:v>
                </c:pt>
              </c:numCache>
            </c:numRef>
          </c:val>
          <c:extLst xmlns:c15="http://schemas.microsoft.com/office/drawing/2012/chart">
            <c:ext xmlns:c16="http://schemas.microsoft.com/office/drawing/2014/chart" uri="{C3380CC4-5D6E-409C-BE32-E72D297353CC}">
              <c16:uniqueId val="{00000000-8381-4CFD-806E-92B268D3AA42}"/>
            </c:ext>
          </c:extLst>
        </c:ser>
        <c:ser>
          <c:idx val="1"/>
          <c:order val="1"/>
          <c:tx>
            <c:strRef>
              <c:f>'Граф для воды'!$T$13</c:f>
              <c:strCache>
                <c:ptCount val="1"/>
                <c:pt idx="0">
                  <c:v>Кz DDT total</c:v>
                </c:pt>
              </c:strCache>
            </c:strRef>
          </c:tx>
          <c:spPr>
            <a:solidFill>
              <a:schemeClr val="accent2"/>
            </a:solidFill>
            <a:ln>
              <a:noFill/>
            </a:ln>
            <a:effectLst/>
          </c:spPr>
          <c:invertIfNegative val="0"/>
          <c:cat>
            <c:strRef>
              <c:f>'Граф для воды'!$B$15:$B$16</c:f>
              <c:strCache>
                <c:ptCount val="2"/>
                <c:pt idx="0">
                  <c:v>CW2</c:v>
                </c:pt>
                <c:pt idx="1">
                  <c:v>CW5</c:v>
                </c:pt>
              </c:strCache>
            </c:strRef>
          </c:cat>
          <c:val>
            <c:numRef>
              <c:f>'Граф для воды'!$T$15:$T$16</c:f>
              <c:numCache>
                <c:formatCode>General</c:formatCode>
                <c:ptCount val="2"/>
                <c:pt idx="0">
                  <c:v>6.5599999999999992E-2</c:v>
                </c:pt>
                <c:pt idx="1">
                  <c:v>0.15665454545454538</c:v>
                </c:pt>
              </c:numCache>
            </c:numRef>
          </c:val>
          <c:extLst>
            <c:ext xmlns:c16="http://schemas.microsoft.com/office/drawing/2014/chart" uri="{C3380CC4-5D6E-409C-BE32-E72D297353CC}">
              <c16:uniqueId val="{00000001-8381-4CFD-806E-92B268D3AA42}"/>
            </c:ext>
          </c:extLst>
        </c:ser>
        <c:ser>
          <c:idx val="2"/>
          <c:order val="2"/>
          <c:tx>
            <c:strRef>
              <c:f>'Граф для воды'!$U$13</c:f>
              <c:strCache>
                <c:ptCount val="1"/>
                <c:pt idx="0">
                  <c:v>Кz β-HCH</c:v>
                </c:pt>
              </c:strCache>
            </c:strRef>
          </c:tx>
          <c:spPr>
            <a:solidFill>
              <a:schemeClr val="accent3"/>
            </a:solidFill>
            <a:ln>
              <a:noFill/>
            </a:ln>
            <a:effectLst/>
          </c:spPr>
          <c:invertIfNegative val="0"/>
          <c:cat>
            <c:strRef>
              <c:f>'Граф для воды'!$B$15:$B$16</c:f>
              <c:strCache>
                <c:ptCount val="2"/>
                <c:pt idx="0">
                  <c:v>CW2</c:v>
                </c:pt>
                <c:pt idx="1">
                  <c:v>CW5</c:v>
                </c:pt>
              </c:strCache>
            </c:strRef>
          </c:cat>
          <c:val>
            <c:numRef>
              <c:f>'Граф для воды'!$U$15:$U$16</c:f>
              <c:numCache>
                <c:formatCode>General</c:formatCode>
                <c:ptCount val="2"/>
                <c:pt idx="0">
                  <c:v>0.02</c:v>
                </c:pt>
                <c:pt idx="1">
                  <c:v>2.0704545454545455E-2</c:v>
                </c:pt>
              </c:numCache>
            </c:numRef>
          </c:val>
          <c:extLst>
            <c:ext xmlns:c16="http://schemas.microsoft.com/office/drawing/2014/chart" uri="{C3380CC4-5D6E-409C-BE32-E72D297353CC}">
              <c16:uniqueId val="{00000002-8381-4CFD-806E-92B268D3AA42}"/>
            </c:ext>
          </c:extLst>
        </c:ser>
        <c:ser>
          <c:idx val="3"/>
          <c:order val="3"/>
          <c:tx>
            <c:strRef>
              <c:f>'Граф для воды'!$V$13</c:f>
              <c:strCache>
                <c:ptCount val="1"/>
                <c:pt idx="0">
                  <c:v>Кz γ-HCH</c:v>
                </c:pt>
              </c:strCache>
            </c:strRef>
          </c:tx>
          <c:spPr>
            <a:solidFill>
              <a:schemeClr val="accent4"/>
            </a:solidFill>
            <a:ln>
              <a:noFill/>
            </a:ln>
            <a:effectLst/>
          </c:spPr>
          <c:invertIfNegative val="0"/>
          <c:cat>
            <c:strRef>
              <c:f>'Граф для воды'!$B$15:$B$16</c:f>
              <c:strCache>
                <c:ptCount val="2"/>
                <c:pt idx="0">
                  <c:v>CW2</c:v>
                </c:pt>
                <c:pt idx="1">
                  <c:v>CW5</c:v>
                </c:pt>
              </c:strCache>
            </c:strRef>
          </c:cat>
          <c:val>
            <c:numRef>
              <c:f>'Граф для воды'!$V$15:$V$16</c:f>
              <c:numCache>
                <c:formatCode>General</c:formatCode>
                <c:ptCount val="2"/>
                <c:pt idx="0">
                  <c:v>0</c:v>
                </c:pt>
                <c:pt idx="1">
                  <c:v>0.10340909090909091</c:v>
                </c:pt>
              </c:numCache>
            </c:numRef>
          </c:val>
          <c:extLst>
            <c:ext xmlns:c16="http://schemas.microsoft.com/office/drawing/2014/chart" uri="{C3380CC4-5D6E-409C-BE32-E72D297353CC}">
              <c16:uniqueId val="{00000003-8381-4CFD-806E-92B268D3AA42}"/>
            </c:ext>
          </c:extLst>
        </c:ser>
        <c:ser>
          <c:idx val="4"/>
          <c:order val="4"/>
          <c:tx>
            <c:strRef>
              <c:f>'Граф для воды'!$W$13</c:f>
              <c:strCache>
                <c:ptCount val="1"/>
                <c:pt idx="0">
                  <c:v>Кz HCH total</c:v>
                </c:pt>
              </c:strCache>
            </c:strRef>
          </c:tx>
          <c:spPr>
            <a:solidFill>
              <a:schemeClr val="accent5"/>
            </a:solidFill>
            <a:ln>
              <a:noFill/>
            </a:ln>
            <a:effectLst/>
          </c:spPr>
          <c:invertIfNegative val="0"/>
          <c:cat>
            <c:strRef>
              <c:f>'Граф для воды'!$B$15:$B$16</c:f>
              <c:strCache>
                <c:ptCount val="2"/>
                <c:pt idx="0">
                  <c:v>CW2</c:v>
                </c:pt>
                <c:pt idx="1">
                  <c:v>CW5</c:v>
                </c:pt>
              </c:strCache>
            </c:strRef>
          </c:cat>
          <c:val>
            <c:numRef>
              <c:f>'Граф для воды'!$W$15:$W$16</c:f>
              <c:numCache>
                <c:formatCode>General</c:formatCode>
                <c:ptCount val="2"/>
                <c:pt idx="0">
                  <c:v>3.7999999999999999E-2</c:v>
                </c:pt>
                <c:pt idx="1">
                  <c:v>6.1318181818181827E-2</c:v>
                </c:pt>
              </c:numCache>
            </c:numRef>
          </c:val>
          <c:extLst>
            <c:ext xmlns:c16="http://schemas.microsoft.com/office/drawing/2014/chart" uri="{C3380CC4-5D6E-409C-BE32-E72D297353CC}">
              <c16:uniqueId val="{00000004-8381-4CFD-806E-92B268D3AA42}"/>
            </c:ext>
          </c:extLst>
        </c:ser>
        <c:ser>
          <c:idx val="5"/>
          <c:order val="5"/>
          <c:tx>
            <c:strRef>
              <c:f>'Граф для воды'!$X$13</c:f>
              <c:strCache>
                <c:ptCount val="1"/>
                <c:pt idx="0">
                  <c:v>Кz Hexachlorobenzene</c:v>
                </c:pt>
              </c:strCache>
            </c:strRef>
          </c:tx>
          <c:spPr>
            <a:solidFill>
              <a:schemeClr val="accent6"/>
            </a:solidFill>
            <a:ln>
              <a:noFill/>
            </a:ln>
            <a:effectLst/>
          </c:spPr>
          <c:invertIfNegative val="0"/>
          <c:cat>
            <c:strRef>
              <c:f>'Граф для воды'!$B$15:$B$16</c:f>
              <c:strCache>
                <c:ptCount val="2"/>
                <c:pt idx="0">
                  <c:v>CW2</c:v>
                </c:pt>
                <c:pt idx="1">
                  <c:v>CW5</c:v>
                </c:pt>
              </c:strCache>
            </c:strRef>
          </c:cat>
          <c:val>
            <c:numRef>
              <c:f>'Граф для воды'!$X$15:$X$16</c:f>
              <c:numCache>
                <c:formatCode>General</c:formatCode>
                <c:ptCount val="2"/>
                <c:pt idx="0">
                  <c:v>6.1999999999999998E-3</c:v>
                </c:pt>
                <c:pt idx="1">
                  <c:v>2.1327272727272729E-2</c:v>
                </c:pt>
              </c:numCache>
            </c:numRef>
          </c:val>
          <c:extLst>
            <c:ext xmlns:c16="http://schemas.microsoft.com/office/drawing/2014/chart" uri="{C3380CC4-5D6E-409C-BE32-E72D297353CC}">
              <c16:uniqueId val="{00000005-8381-4CFD-806E-92B268D3AA42}"/>
            </c:ext>
          </c:extLst>
        </c:ser>
        <c:ser>
          <c:idx val="6"/>
          <c:order val="6"/>
          <c:tx>
            <c:strRef>
              <c:f>'Граф для воды'!$Y$13</c:f>
              <c:strCache>
                <c:ptCount val="1"/>
                <c:pt idx="0">
                  <c:v>Кz Heptachlor</c:v>
                </c:pt>
              </c:strCache>
            </c:strRef>
          </c:tx>
          <c:spPr>
            <a:solidFill>
              <a:schemeClr val="accent1">
                <a:lumMod val="60000"/>
              </a:schemeClr>
            </a:solidFill>
            <a:ln>
              <a:noFill/>
            </a:ln>
            <a:effectLst/>
          </c:spPr>
          <c:invertIfNegative val="0"/>
          <c:cat>
            <c:strRef>
              <c:f>'Граф для воды'!$B$15:$B$16</c:f>
              <c:strCache>
                <c:ptCount val="2"/>
                <c:pt idx="0">
                  <c:v>CW2</c:v>
                </c:pt>
                <c:pt idx="1">
                  <c:v>CW5</c:v>
                </c:pt>
              </c:strCache>
            </c:strRef>
          </c:cat>
          <c:val>
            <c:numRef>
              <c:f>'Граф для воды'!$Y$15:$Y$16</c:f>
              <c:numCache>
                <c:formatCode>General</c:formatCode>
                <c:ptCount val="2"/>
                <c:pt idx="0">
                  <c:v>5.3333333333333339</c:v>
                </c:pt>
                <c:pt idx="1">
                  <c:v>15.469696969696971</c:v>
                </c:pt>
              </c:numCache>
            </c:numRef>
          </c:val>
          <c:extLst>
            <c:ext xmlns:c16="http://schemas.microsoft.com/office/drawing/2014/chart" uri="{C3380CC4-5D6E-409C-BE32-E72D297353CC}">
              <c16:uniqueId val="{00000006-8381-4CFD-806E-92B268D3AA42}"/>
            </c:ext>
          </c:extLst>
        </c:ser>
        <c:ser>
          <c:idx val="7"/>
          <c:order val="7"/>
          <c:tx>
            <c:strRef>
              <c:f>'Граф для воды'!$Z$13</c:f>
              <c:strCache>
                <c:ptCount val="1"/>
                <c:pt idx="0">
                  <c:v>Кz ∑ cyclodiene</c:v>
                </c:pt>
              </c:strCache>
            </c:strRef>
          </c:tx>
          <c:spPr>
            <a:solidFill>
              <a:schemeClr val="accent2">
                <a:lumMod val="60000"/>
              </a:schemeClr>
            </a:solidFill>
            <a:ln>
              <a:noFill/>
            </a:ln>
            <a:effectLst/>
          </c:spPr>
          <c:invertIfNegative val="0"/>
          <c:cat>
            <c:strRef>
              <c:f>'Граф для воды'!$B$15:$B$16</c:f>
              <c:strCache>
                <c:ptCount val="2"/>
                <c:pt idx="0">
                  <c:v>CW2</c:v>
                </c:pt>
                <c:pt idx="1">
                  <c:v>CW5</c:v>
                </c:pt>
              </c:strCache>
            </c:strRef>
          </c:cat>
          <c:val>
            <c:numRef>
              <c:f>'Граф для воды'!$Z$15:$Z$16</c:f>
              <c:numCache>
                <c:formatCode>General</c:formatCode>
                <c:ptCount val="2"/>
                <c:pt idx="0">
                  <c:v>0.17599999999999999</c:v>
                </c:pt>
                <c:pt idx="1">
                  <c:v>0.46136363636363631</c:v>
                </c:pt>
              </c:numCache>
            </c:numRef>
          </c:val>
          <c:extLst>
            <c:ext xmlns:c16="http://schemas.microsoft.com/office/drawing/2014/chart" uri="{C3380CC4-5D6E-409C-BE32-E72D297353CC}">
              <c16:uniqueId val="{00000007-8381-4CFD-806E-92B268D3AA42}"/>
            </c:ext>
          </c:extLst>
        </c:ser>
        <c:dLbls>
          <c:showLegendKey val="0"/>
          <c:showVal val="0"/>
          <c:showCatName val="0"/>
          <c:showSerName val="0"/>
          <c:showPercent val="0"/>
          <c:showBubbleSize val="0"/>
        </c:dLbls>
        <c:gapWidth val="219"/>
        <c:overlap val="100"/>
        <c:axId val="348211832"/>
        <c:axId val="348205928"/>
      </c:barChart>
      <c:catAx>
        <c:axId val="3482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5"/>
          <c:order val="0"/>
          <c:tx>
            <c:strRef>
              <c:f>'Граф для воды'!$AH$13</c:f>
              <c:strCache>
                <c:ptCount val="1"/>
                <c:pt idx="0">
                  <c:v>Кz OPIO</c:v>
                </c:pt>
              </c:strCache>
            </c:strRef>
          </c:tx>
          <c:spPr>
            <a:solidFill>
              <a:schemeClr val="accent4">
                <a:lumMod val="80000"/>
                <a:lumOff val="20000"/>
              </a:schemeClr>
            </a:solidFill>
            <a:ln>
              <a:noFill/>
            </a:ln>
            <a:effectLst/>
          </c:spPr>
          <c:invertIfNegative val="0"/>
          <c:cat>
            <c:strRef>
              <c:f>'Граф для воды'!$B$15:$B$16</c:f>
              <c:strCache>
                <c:ptCount val="2"/>
                <c:pt idx="0">
                  <c:v>CW2</c:v>
                </c:pt>
                <c:pt idx="1">
                  <c:v>CW5</c:v>
                </c:pt>
              </c:strCache>
              <c:extLst/>
            </c:strRef>
          </c:cat>
          <c:val>
            <c:numRef>
              <c:f>'Граф для воды'!$AH$15:$AH$16</c:f>
              <c:numCache>
                <c:formatCode>General</c:formatCode>
                <c:ptCount val="2"/>
                <c:pt idx="0">
                  <c:v>3.02308505527011E-2</c:v>
                </c:pt>
                <c:pt idx="1">
                  <c:v>17.497647180002147</c:v>
                </c:pt>
              </c:numCache>
              <c:extLst/>
            </c:numRef>
          </c:val>
          <c:extLst>
            <c:ext xmlns:c16="http://schemas.microsoft.com/office/drawing/2014/chart" uri="{C3380CC4-5D6E-409C-BE32-E72D297353CC}">
              <c16:uniqueId val="{00000000-FE03-445A-B79C-B4C23C33FD9D}"/>
            </c:ext>
          </c:extLst>
        </c:ser>
        <c:ser>
          <c:idx val="16"/>
          <c:order val="1"/>
          <c:tx>
            <c:strRef>
              <c:f>'Граф для воды'!$AI$13</c:f>
              <c:strCache>
                <c:ptCount val="1"/>
                <c:pt idx="0">
                  <c:v>Кz PCB 101</c:v>
                </c:pt>
              </c:strCache>
            </c:strRef>
          </c:tx>
          <c:spPr>
            <a:solidFill>
              <a:schemeClr val="accent5">
                <a:lumMod val="80000"/>
                <a:lumOff val="20000"/>
              </a:schemeClr>
            </a:solidFill>
            <a:ln>
              <a:noFill/>
            </a:ln>
            <a:effectLst/>
          </c:spPr>
          <c:invertIfNegative val="0"/>
          <c:cat>
            <c:strRef>
              <c:f>'Граф для воды'!$B$15:$B$16</c:f>
              <c:strCache>
                <c:ptCount val="2"/>
                <c:pt idx="0">
                  <c:v>CW2</c:v>
                </c:pt>
                <c:pt idx="1">
                  <c:v>CW5</c:v>
                </c:pt>
              </c:strCache>
              <c:extLst/>
            </c:strRef>
          </c:cat>
          <c:val>
            <c:numRef>
              <c:f>'Граф для воды'!$AI$15:$AI$16</c:f>
              <c:numCache>
                <c:formatCode>General</c:formatCode>
                <c:ptCount val="2"/>
                <c:pt idx="0">
                  <c:v>0</c:v>
                </c:pt>
                <c:pt idx="1">
                  <c:v>126.40909090909093</c:v>
                </c:pt>
              </c:numCache>
              <c:extLst/>
            </c:numRef>
          </c:val>
          <c:extLst>
            <c:ext xmlns:c16="http://schemas.microsoft.com/office/drawing/2014/chart" uri="{C3380CC4-5D6E-409C-BE32-E72D297353CC}">
              <c16:uniqueId val="{00000001-FE03-445A-B79C-B4C23C33FD9D}"/>
            </c:ext>
          </c:extLst>
        </c:ser>
        <c:ser>
          <c:idx val="17"/>
          <c:order val="2"/>
          <c:tx>
            <c:strRef>
              <c:f>'Граф для воды'!$AJ$13</c:f>
              <c:strCache>
                <c:ptCount val="1"/>
                <c:pt idx="0">
                  <c:v>Кz PCB 118</c:v>
                </c:pt>
              </c:strCache>
            </c:strRef>
          </c:tx>
          <c:spPr>
            <a:solidFill>
              <a:schemeClr val="accent6">
                <a:lumMod val="80000"/>
                <a:lumOff val="20000"/>
              </a:schemeClr>
            </a:solidFill>
            <a:ln>
              <a:noFill/>
            </a:ln>
            <a:effectLst/>
          </c:spPr>
          <c:invertIfNegative val="0"/>
          <c:cat>
            <c:strRef>
              <c:f>'Граф для воды'!$B$15:$B$16</c:f>
              <c:strCache>
                <c:ptCount val="2"/>
                <c:pt idx="0">
                  <c:v>CW2</c:v>
                </c:pt>
                <c:pt idx="1">
                  <c:v>CW5</c:v>
                </c:pt>
              </c:strCache>
              <c:extLst/>
            </c:strRef>
          </c:cat>
          <c:val>
            <c:numRef>
              <c:f>'Граф для воды'!$AJ$15:$AJ$16</c:f>
              <c:numCache>
                <c:formatCode>General</c:formatCode>
                <c:ptCount val="2"/>
                <c:pt idx="0">
                  <c:v>0</c:v>
                </c:pt>
                <c:pt idx="1">
                  <c:v>0</c:v>
                </c:pt>
              </c:numCache>
              <c:extLst/>
            </c:numRef>
          </c:val>
          <c:extLst>
            <c:ext xmlns:c16="http://schemas.microsoft.com/office/drawing/2014/chart" uri="{C3380CC4-5D6E-409C-BE32-E72D297353CC}">
              <c16:uniqueId val="{00000002-FE03-445A-B79C-B4C23C33FD9D}"/>
            </c:ext>
          </c:extLst>
        </c:ser>
        <c:ser>
          <c:idx val="18"/>
          <c:order val="3"/>
          <c:tx>
            <c:strRef>
              <c:f>'Граф для воды'!$AK$13</c:f>
              <c:strCache>
                <c:ptCount val="1"/>
                <c:pt idx="0">
                  <c:v>Кz PCB 153</c:v>
                </c:pt>
              </c:strCache>
            </c:strRef>
          </c:tx>
          <c:spPr>
            <a:solidFill>
              <a:schemeClr val="accent1">
                <a:lumMod val="80000"/>
              </a:schemeClr>
            </a:solidFill>
            <a:ln>
              <a:noFill/>
            </a:ln>
            <a:effectLst/>
          </c:spPr>
          <c:invertIfNegative val="0"/>
          <c:cat>
            <c:strRef>
              <c:f>'Граф для воды'!$B$15:$B$16</c:f>
              <c:strCache>
                <c:ptCount val="2"/>
                <c:pt idx="0">
                  <c:v>CW2</c:v>
                </c:pt>
                <c:pt idx="1">
                  <c:v>CW5</c:v>
                </c:pt>
              </c:strCache>
              <c:extLst/>
            </c:strRef>
          </c:cat>
          <c:val>
            <c:numRef>
              <c:f>'Граф для воды'!$AK$15:$AK$16</c:f>
              <c:numCache>
                <c:formatCode>General</c:formatCode>
                <c:ptCount val="2"/>
                <c:pt idx="0">
                  <c:v>0</c:v>
                </c:pt>
                <c:pt idx="1">
                  <c:v>1.54</c:v>
                </c:pt>
              </c:numCache>
              <c:extLst/>
            </c:numRef>
          </c:val>
          <c:extLst>
            <c:ext xmlns:c16="http://schemas.microsoft.com/office/drawing/2014/chart" uri="{C3380CC4-5D6E-409C-BE32-E72D297353CC}">
              <c16:uniqueId val="{00000003-FE03-445A-B79C-B4C23C33FD9D}"/>
            </c:ext>
          </c:extLst>
        </c:ser>
        <c:ser>
          <c:idx val="19"/>
          <c:order val="4"/>
          <c:tx>
            <c:strRef>
              <c:f>'Граф для воды'!$AL$13</c:f>
              <c:strCache>
                <c:ptCount val="1"/>
                <c:pt idx="0">
                  <c:v>Кz PCB 138</c:v>
                </c:pt>
              </c:strCache>
            </c:strRef>
          </c:tx>
          <c:spPr>
            <a:solidFill>
              <a:schemeClr val="accent2">
                <a:lumMod val="80000"/>
              </a:schemeClr>
            </a:solidFill>
            <a:ln>
              <a:noFill/>
            </a:ln>
            <a:effectLst/>
          </c:spPr>
          <c:invertIfNegative val="0"/>
          <c:cat>
            <c:strRef>
              <c:f>'Граф для воды'!$B$15:$B$16</c:f>
              <c:strCache>
                <c:ptCount val="2"/>
                <c:pt idx="0">
                  <c:v>CW2</c:v>
                </c:pt>
                <c:pt idx="1">
                  <c:v>CW5</c:v>
                </c:pt>
              </c:strCache>
              <c:extLst/>
            </c:strRef>
          </c:cat>
          <c:val>
            <c:numRef>
              <c:f>'Граф для воды'!$AL$15:$AL$16</c:f>
              <c:numCache>
                <c:formatCode>General</c:formatCode>
                <c:ptCount val="2"/>
                <c:pt idx="0">
                  <c:v>0</c:v>
                </c:pt>
                <c:pt idx="1">
                  <c:v>78.75</c:v>
                </c:pt>
              </c:numCache>
              <c:extLst/>
            </c:numRef>
          </c:val>
          <c:extLst>
            <c:ext xmlns:c16="http://schemas.microsoft.com/office/drawing/2014/chart" uri="{C3380CC4-5D6E-409C-BE32-E72D297353CC}">
              <c16:uniqueId val="{00000004-FE03-445A-B79C-B4C23C33FD9D}"/>
            </c:ext>
          </c:extLst>
        </c:ser>
        <c:ser>
          <c:idx val="20"/>
          <c:order val="5"/>
          <c:tx>
            <c:strRef>
              <c:f>'Граф для воды'!$AM$13</c:f>
              <c:strCache>
                <c:ptCount val="1"/>
                <c:pt idx="0">
                  <c:v>Кz PCB 180</c:v>
                </c:pt>
              </c:strCache>
            </c:strRef>
          </c:tx>
          <c:spPr>
            <a:solidFill>
              <a:schemeClr val="accent3">
                <a:lumMod val="80000"/>
              </a:schemeClr>
            </a:solidFill>
            <a:ln>
              <a:noFill/>
            </a:ln>
            <a:effectLst/>
          </c:spPr>
          <c:invertIfNegative val="0"/>
          <c:cat>
            <c:strRef>
              <c:f>'Граф для воды'!$B$15:$B$16</c:f>
              <c:strCache>
                <c:ptCount val="2"/>
                <c:pt idx="0">
                  <c:v>CW2</c:v>
                </c:pt>
                <c:pt idx="1">
                  <c:v>CW5</c:v>
                </c:pt>
              </c:strCache>
              <c:extLst/>
            </c:strRef>
          </c:cat>
          <c:val>
            <c:numRef>
              <c:f>'Граф для воды'!$AM$15:$AM$16</c:f>
              <c:numCache>
                <c:formatCode>General</c:formatCode>
                <c:ptCount val="2"/>
                <c:pt idx="0">
                  <c:v>0</c:v>
                </c:pt>
                <c:pt idx="1">
                  <c:v>0.5</c:v>
                </c:pt>
              </c:numCache>
              <c:extLst/>
            </c:numRef>
          </c:val>
          <c:extLst>
            <c:ext xmlns:c16="http://schemas.microsoft.com/office/drawing/2014/chart" uri="{C3380CC4-5D6E-409C-BE32-E72D297353CC}">
              <c16:uniqueId val="{00000005-FE03-445A-B79C-B4C23C33FD9D}"/>
            </c:ext>
          </c:extLst>
        </c:ser>
        <c:ser>
          <c:idx val="21"/>
          <c:order val="6"/>
          <c:tx>
            <c:strRef>
              <c:f>'Граф для воды'!$AN$13</c:f>
              <c:strCache>
                <c:ptCount val="1"/>
                <c:pt idx="0">
                  <c:v>Кz Naphtalene</c:v>
                </c:pt>
              </c:strCache>
            </c:strRef>
          </c:tx>
          <c:spPr>
            <a:solidFill>
              <a:schemeClr val="accent4">
                <a:lumMod val="80000"/>
              </a:schemeClr>
            </a:solidFill>
            <a:ln>
              <a:noFill/>
            </a:ln>
            <a:effectLst/>
          </c:spPr>
          <c:invertIfNegative val="0"/>
          <c:cat>
            <c:strRef>
              <c:f>'Граф для воды'!$B$15:$B$16</c:f>
              <c:strCache>
                <c:ptCount val="2"/>
                <c:pt idx="0">
                  <c:v>CW2</c:v>
                </c:pt>
                <c:pt idx="1">
                  <c:v>CW5</c:v>
                </c:pt>
              </c:strCache>
              <c:extLst/>
            </c:strRef>
          </c:cat>
          <c:val>
            <c:numRef>
              <c:f>'Граф для воды'!$AN$15:$AN$16</c:f>
              <c:numCache>
                <c:formatCode>General</c:formatCode>
                <c:ptCount val="2"/>
                <c:pt idx="0">
                  <c:v>5.9076923076923073E-5</c:v>
                </c:pt>
                <c:pt idx="1">
                  <c:v>1.4898601398601399E-4</c:v>
                </c:pt>
              </c:numCache>
              <c:extLst/>
            </c:numRef>
          </c:val>
          <c:extLst>
            <c:ext xmlns:c16="http://schemas.microsoft.com/office/drawing/2014/chart" uri="{C3380CC4-5D6E-409C-BE32-E72D297353CC}">
              <c16:uniqueId val="{00000006-FE03-445A-B79C-B4C23C33FD9D}"/>
            </c:ext>
          </c:extLst>
        </c:ser>
        <c:ser>
          <c:idx val="22"/>
          <c:order val="7"/>
          <c:tx>
            <c:strRef>
              <c:f>'Граф для воды'!$AO$13</c:f>
              <c:strCache>
                <c:ptCount val="1"/>
                <c:pt idx="0">
                  <c:v>Кz Anthracene</c:v>
                </c:pt>
              </c:strCache>
            </c:strRef>
          </c:tx>
          <c:spPr>
            <a:solidFill>
              <a:schemeClr val="accent5">
                <a:lumMod val="80000"/>
              </a:schemeClr>
            </a:solidFill>
            <a:ln>
              <a:noFill/>
            </a:ln>
            <a:effectLst/>
          </c:spPr>
          <c:invertIfNegative val="0"/>
          <c:cat>
            <c:strRef>
              <c:f>'Граф для воды'!$B$15:$B$16</c:f>
              <c:strCache>
                <c:ptCount val="2"/>
                <c:pt idx="0">
                  <c:v>CW2</c:v>
                </c:pt>
                <c:pt idx="1">
                  <c:v>CW5</c:v>
                </c:pt>
              </c:strCache>
              <c:extLst/>
            </c:strRef>
          </c:cat>
          <c:val>
            <c:numRef>
              <c:f>'Граф для воды'!$AO$15:$AO$16</c:f>
              <c:numCache>
                <c:formatCode>General</c:formatCode>
                <c:ptCount val="2"/>
                <c:pt idx="0">
                  <c:v>8.4000000000000005E-2</c:v>
                </c:pt>
                <c:pt idx="1">
                  <c:v>9.0731818181818177E-2</c:v>
                </c:pt>
              </c:numCache>
              <c:extLst/>
            </c:numRef>
          </c:val>
          <c:extLst>
            <c:ext xmlns:c16="http://schemas.microsoft.com/office/drawing/2014/chart" uri="{C3380CC4-5D6E-409C-BE32-E72D297353CC}">
              <c16:uniqueId val="{00000007-FE03-445A-B79C-B4C23C33FD9D}"/>
            </c:ext>
          </c:extLst>
        </c:ser>
        <c:ser>
          <c:idx val="23"/>
          <c:order val="8"/>
          <c:tx>
            <c:strRef>
              <c:f>'Граф для воды'!$AP$13</c:f>
              <c:strCache>
                <c:ptCount val="1"/>
                <c:pt idx="0">
                  <c:v>Кz Fluoranthene</c:v>
                </c:pt>
              </c:strCache>
            </c:strRef>
          </c:tx>
          <c:spPr>
            <a:solidFill>
              <a:schemeClr val="accent6">
                <a:lumMod val="80000"/>
              </a:schemeClr>
            </a:solidFill>
            <a:ln>
              <a:noFill/>
            </a:ln>
            <a:effectLst/>
          </c:spPr>
          <c:invertIfNegative val="0"/>
          <c:cat>
            <c:strRef>
              <c:f>'Граф для воды'!$B$15:$B$16</c:f>
              <c:strCache>
                <c:ptCount val="2"/>
                <c:pt idx="0">
                  <c:v>CW2</c:v>
                </c:pt>
                <c:pt idx="1">
                  <c:v>CW5</c:v>
                </c:pt>
              </c:strCache>
              <c:extLst/>
            </c:strRef>
          </c:cat>
          <c:val>
            <c:numRef>
              <c:f>'Граф для воды'!$AP$15:$AP$16</c:f>
              <c:numCache>
                <c:formatCode>General</c:formatCode>
                <c:ptCount val="2"/>
                <c:pt idx="0">
                  <c:v>3.5833333333333333E-3</c:v>
                </c:pt>
                <c:pt idx="1">
                  <c:v>9.1897727272727284E-2</c:v>
                </c:pt>
              </c:numCache>
              <c:extLst/>
            </c:numRef>
          </c:val>
          <c:extLst>
            <c:ext xmlns:c16="http://schemas.microsoft.com/office/drawing/2014/chart" uri="{C3380CC4-5D6E-409C-BE32-E72D297353CC}">
              <c16:uniqueId val="{00000008-FE03-445A-B79C-B4C23C33FD9D}"/>
            </c:ext>
          </c:extLst>
        </c:ser>
        <c:ser>
          <c:idx val="24"/>
          <c:order val="9"/>
          <c:tx>
            <c:strRef>
              <c:f>'Граф для воды'!$AQ$13</c:f>
              <c:strCache>
                <c:ptCount val="1"/>
                <c:pt idx="0">
                  <c:v>Кz Benzo(b)fluoranthrene</c:v>
                </c:pt>
              </c:strCache>
            </c:strRef>
          </c:tx>
          <c:spPr>
            <a:solidFill>
              <a:schemeClr val="accent1">
                <a:lumMod val="60000"/>
                <a:lumOff val="40000"/>
              </a:schemeClr>
            </a:solidFill>
            <a:ln>
              <a:noFill/>
            </a:ln>
            <a:effectLst/>
          </c:spPr>
          <c:invertIfNegative val="0"/>
          <c:cat>
            <c:strRef>
              <c:f>'Граф для воды'!$B$15:$B$16</c:f>
              <c:strCache>
                <c:ptCount val="2"/>
                <c:pt idx="0">
                  <c:v>CW2</c:v>
                </c:pt>
                <c:pt idx="1">
                  <c:v>CW5</c:v>
                </c:pt>
              </c:strCache>
              <c:extLst/>
            </c:strRef>
          </c:cat>
          <c:val>
            <c:numRef>
              <c:f>'Граф для воды'!$AQ$15:$AQ$16</c:f>
              <c:numCache>
                <c:formatCode>General</c:formatCode>
                <c:ptCount val="2"/>
                <c:pt idx="0">
                  <c:v>0.01</c:v>
                </c:pt>
                <c:pt idx="1">
                  <c:v>0.2281016042780748</c:v>
                </c:pt>
              </c:numCache>
              <c:extLst/>
            </c:numRef>
          </c:val>
          <c:extLst>
            <c:ext xmlns:c16="http://schemas.microsoft.com/office/drawing/2014/chart" uri="{C3380CC4-5D6E-409C-BE32-E72D297353CC}">
              <c16:uniqueId val="{00000009-FE03-445A-B79C-B4C23C33FD9D}"/>
            </c:ext>
          </c:extLst>
        </c:ser>
        <c:ser>
          <c:idx val="25"/>
          <c:order val="10"/>
          <c:tx>
            <c:strRef>
              <c:f>'Граф для воды'!$AR$13</c:f>
              <c:strCache>
                <c:ptCount val="1"/>
                <c:pt idx="0">
                  <c:v>Кz Benzo(k)fluoranthrene</c:v>
                </c:pt>
              </c:strCache>
            </c:strRef>
          </c:tx>
          <c:spPr>
            <a:solidFill>
              <a:schemeClr val="accent2">
                <a:lumMod val="60000"/>
                <a:lumOff val="40000"/>
              </a:schemeClr>
            </a:solidFill>
            <a:ln>
              <a:noFill/>
            </a:ln>
            <a:effectLst/>
          </c:spPr>
          <c:invertIfNegative val="0"/>
          <c:cat>
            <c:strRef>
              <c:f>'Граф для воды'!$B$15:$B$16</c:f>
              <c:strCache>
                <c:ptCount val="2"/>
                <c:pt idx="0">
                  <c:v>CW2</c:v>
                </c:pt>
                <c:pt idx="1">
                  <c:v>CW5</c:v>
                </c:pt>
              </c:strCache>
              <c:extLst/>
            </c:strRef>
          </c:cat>
          <c:val>
            <c:numRef>
              <c:f>'Граф для воды'!$AR$15:$AR$16</c:f>
              <c:numCache>
                <c:formatCode>General</c:formatCode>
                <c:ptCount val="2"/>
                <c:pt idx="0">
                  <c:v>2.8235294117647056E-2</c:v>
                </c:pt>
                <c:pt idx="1">
                  <c:v>0.13745989304812836</c:v>
                </c:pt>
              </c:numCache>
              <c:extLst/>
            </c:numRef>
          </c:val>
          <c:extLst>
            <c:ext xmlns:c16="http://schemas.microsoft.com/office/drawing/2014/chart" uri="{C3380CC4-5D6E-409C-BE32-E72D297353CC}">
              <c16:uniqueId val="{0000000A-FE03-445A-B79C-B4C23C33FD9D}"/>
            </c:ext>
          </c:extLst>
        </c:ser>
        <c:ser>
          <c:idx val="26"/>
          <c:order val="11"/>
          <c:tx>
            <c:strRef>
              <c:f>'Граф для воды'!$AS$13</c:f>
              <c:strCache>
                <c:ptCount val="1"/>
                <c:pt idx="0">
                  <c:v>Кz Benzo(a)pyrene</c:v>
                </c:pt>
              </c:strCache>
            </c:strRef>
          </c:tx>
          <c:spPr>
            <a:solidFill>
              <a:schemeClr val="accent3">
                <a:lumMod val="60000"/>
                <a:lumOff val="40000"/>
              </a:schemeClr>
            </a:solidFill>
            <a:ln>
              <a:solidFill>
                <a:srgbClr val="00B0F0"/>
              </a:solidFill>
            </a:ln>
            <a:effectLst/>
          </c:spPr>
          <c:invertIfNegative val="0"/>
          <c:cat>
            <c:strRef>
              <c:f>'Граф для воды'!$B$15:$B$16</c:f>
              <c:strCache>
                <c:ptCount val="2"/>
                <c:pt idx="0">
                  <c:v>CW2</c:v>
                </c:pt>
                <c:pt idx="1">
                  <c:v>CW5</c:v>
                </c:pt>
              </c:strCache>
              <c:extLst/>
            </c:strRef>
          </c:cat>
          <c:val>
            <c:numRef>
              <c:f>'Граф для воды'!$AS$15:$AS$16</c:f>
              <c:numCache>
                <c:formatCode>General</c:formatCode>
                <c:ptCount val="2"/>
                <c:pt idx="0">
                  <c:v>5.1851851851851859E-3</c:v>
                </c:pt>
                <c:pt idx="1">
                  <c:v>9.1851851851851851E-2</c:v>
                </c:pt>
              </c:numCache>
              <c:extLst/>
            </c:numRef>
          </c:val>
          <c:extLst>
            <c:ext xmlns:c16="http://schemas.microsoft.com/office/drawing/2014/chart" uri="{C3380CC4-5D6E-409C-BE32-E72D297353CC}">
              <c16:uniqueId val="{0000000B-FE03-445A-B79C-B4C23C33FD9D}"/>
            </c:ext>
          </c:extLst>
        </c:ser>
        <c:ser>
          <c:idx val="27"/>
          <c:order val="12"/>
          <c:tx>
            <c:strRef>
              <c:f>'Граф для воды'!$AT$13</c:f>
              <c:strCache>
                <c:ptCount val="1"/>
                <c:pt idx="0">
                  <c:v>Кz Benzo(g,h,i)perylene</c:v>
                </c:pt>
              </c:strCache>
            </c:strRef>
          </c:tx>
          <c:spPr>
            <a:solidFill>
              <a:schemeClr val="accent4">
                <a:lumMod val="60000"/>
                <a:lumOff val="40000"/>
              </a:schemeClr>
            </a:solidFill>
            <a:ln>
              <a:solidFill>
                <a:srgbClr val="00B050"/>
              </a:solidFill>
            </a:ln>
            <a:effectLst/>
          </c:spPr>
          <c:invertIfNegative val="0"/>
          <c:cat>
            <c:strRef>
              <c:f>'Граф для воды'!$B$15:$B$16</c:f>
              <c:strCache>
                <c:ptCount val="2"/>
                <c:pt idx="0">
                  <c:v>CW2</c:v>
                </c:pt>
                <c:pt idx="1">
                  <c:v>CW5</c:v>
                </c:pt>
              </c:strCache>
              <c:extLst/>
            </c:strRef>
          </c:cat>
          <c:val>
            <c:numRef>
              <c:f>'Граф для воды'!$AT$15:$AT$16</c:f>
              <c:numCache>
                <c:formatCode>General</c:formatCode>
                <c:ptCount val="2"/>
                <c:pt idx="0">
                  <c:v>0.23170731707317074</c:v>
                </c:pt>
                <c:pt idx="1">
                  <c:v>2.1324833702882491</c:v>
                </c:pt>
              </c:numCache>
              <c:extLst/>
            </c:numRef>
          </c:val>
          <c:extLst>
            <c:ext xmlns:c16="http://schemas.microsoft.com/office/drawing/2014/chart" uri="{C3380CC4-5D6E-409C-BE32-E72D297353CC}">
              <c16:uniqueId val="{0000000C-FE03-445A-B79C-B4C23C33FD9D}"/>
            </c:ext>
          </c:extLst>
        </c:ser>
        <c:dLbls>
          <c:showLegendKey val="0"/>
          <c:showVal val="0"/>
          <c:showCatName val="0"/>
          <c:showSerName val="0"/>
          <c:showPercent val="0"/>
          <c:showBubbleSize val="0"/>
        </c:dLbls>
        <c:gapWidth val="150"/>
        <c:axId val="348211832"/>
        <c:axId val="348205928"/>
      </c:barChart>
      <c:lineChart>
        <c:grouping val="standard"/>
        <c:varyColors val="0"/>
        <c:ser>
          <c:idx val="28"/>
          <c:order val="13"/>
          <c:tx>
            <c:strRef>
              <c:f>'Граф для воды'!$AU$13</c:f>
              <c:strCache>
                <c:ptCount val="1"/>
                <c:pt idx="0">
                  <c:v>Very good</c:v>
                </c:pt>
              </c:strCache>
            </c:strRef>
          </c:tx>
          <c:spPr>
            <a:ln w="28575" cap="rnd">
              <a:solidFill>
                <a:srgbClr val="00B0F0"/>
              </a:solidFill>
              <a:round/>
            </a:ln>
            <a:effectLst/>
          </c:spPr>
          <c:marker>
            <c:symbol val="none"/>
          </c:marker>
          <c:cat>
            <c:strRef>
              <c:f>'Граф для воды'!$B$15:$B$16</c:f>
              <c:strCache>
                <c:ptCount val="2"/>
                <c:pt idx="0">
                  <c:v>CW2</c:v>
                </c:pt>
                <c:pt idx="1">
                  <c:v>CW5</c:v>
                </c:pt>
              </c:strCache>
              <c:extLst/>
            </c:strRef>
          </c:cat>
          <c:val>
            <c:numRef>
              <c:f>'Граф для воды'!$AU$15:$AU$16</c:f>
              <c:numCache>
                <c:formatCode>General</c:formatCode>
                <c:ptCount val="2"/>
                <c:pt idx="0">
                  <c:v>0.5</c:v>
                </c:pt>
                <c:pt idx="1">
                  <c:v>0.5</c:v>
                </c:pt>
              </c:numCache>
              <c:extLst/>
            </c:numRef>
          </c:val>
          <c:smooth val="0"/>
          <c:extLst>
            <c:ext xmlns:c16="http://schemas.microsoft.com/office/drawing/2014/chart" uri="{C3380CC4-5D6E-409C-BE32-E72D297353CC}">
              <c16:uniqueId val="{0000000D-FE03-445A-B79C-B4C23C33FD9D}"/>
            </c:ext>
          </c:extLst>
        </c:ser>
        <c:ser>
          <c:idx val="29"/>
          <c:order val="14"/>
          <c:tx>
            <c:strRef>
              <c:f>'Граф для воды'!$AV$13</c:f>
              <c:strCache>
                <c:ptCount val="1"/>
                <c:pt idx="0">
                  <c:v>Good</c:v>
                </c:pt>
              </c:strCache>
            </c:strRef>
          </c:tx>
          <c:spPr>
            <a:ln w="28575" cap="rnd">
              <a:solidFill>
                <a:srgbClr val="00B050"/>
              </a:solidFill>
              <a:round/>
            </a:ln>
            <a:effectLst/>
          </c:spPr>
          <c:marker>
            <c:symbol val="none"/>
          </c:marker>
          <c:cat>
            <c:strRef>
              <c:f>'Граф для воды'!$B$15:$B$16</c:f>
              <c:strCache>
                <c:ptCount val="2"/>
                <c:pt idx="0">
                  <c:v>CW2</c:v>
                </c:pt>
                <c:pt idx="1">
                  <c:v>CW5</c:v>
                </c:pt>
              </c:strCache>
              <c:extLst/>
            </c:strRef>
          </c:cat>
          <c:val>
            <c:numRef>
              <c:f>'Граф для воды'!$AV$15:$AV$16</c:f>
              <c:numCache>
                <c:formatCode>General</c:formatCode>
                <c:ptCount val="2"/>
                <c:pt idx="0">
                  <c:v>1</c:v>
                </c:pt>
                <c:pt idx="1">
                  <c:v>1</c:v>
                </c:pt>
              </c:numCache>
              <c:extLst/>
            </c:numRef>
          </c:val>
          <c:smooth val="0"/>
          <c:extLst>
            <c:ext xmlns:c16="http://schemas.microsoft.com/office/drawing/2014/chart" uri="{C3380CC4-5D6E-409C-BE32-E72D297353CC}">
              <c16:uniqueId val="{0000000E-FE03-445A-B79C-B4C23C33FD9D}"/>
            </c:ext>
          </c:extLst>
        </c:ser>
        <c:ser>
          <c:idx val="30"/>
          <c:order val="15"/>
          <c:tx>
            <c:strRef>
              <c:f>'Граф для воды'!$AW$13</c:f>
              <c:strCache>
                <c:ptCount val="1"/>
                <c:pt idx="0">
                  <c:v>Satisfactory</c:v>
                </c:pt>
              </c:strCache>
            </c:strRef>
          </c:tx>
          <c:spPr>
            <a:ln w="28575" cap="rnd">
              <a:solidFill>
                <a:srgbClr val="FFFF00"/>
              </a:solidFill>
              <a:round/>
            </a:ln>
            <a:effectLst/>
          </c:spPr>
          <c:marker>
            <c:symbol val="none"/>
          </c:marker>
          <c:cat>
            <c:strRef>
              <c:f>'Граф для воды'!$B$15:$B$16</c:f>
              <c:strCache>
                <c:ptCount val="2"/>
                <c:pt idx="0">
                  <c:v>CW2</c:v>
                </c:pt>
                <c:pt idx="1">
                  <c:v>CW5</c:v>
                </c:pt>
              </c:strCache>
              <c:extLst/>
            </c:strRef>
          </c:cat>
          <c:val>
            <c:numRef>
              <c:f>'Граф для воды'!$AW$15:$AW$16</c:f>
              <c:numCache>
                <c:formatCode>General</c:formatCode>
                <c:ptCount val="2"/>
                <c:pt idx="0">
                  <c:v>2.5</c:v>
                </c:pt>
                <c:pt idx="1">
                  <c:v>2.5</c:v>
                </c:pt>
              </c:numCache>
              <c:extLst/>
            </c:numRef>
          </c:val>
          <c:smooth val="0"/>
          <c:extLst>
            <c:ext xmlns:c16="http://schemas.microsoft.com/office/drawing/2014/chart" uri="{C3380CC4-5D6E-409C-BE32-E72D297353CC}">
              <c16:uniqueId val="{0000000F-FE03-445A-B79C-B4C23C33FD9D}"/>
            </c:ext>
          </c:extLst>
        </c:ser>
        <c:ser>
          <c:idx val="0"/>
          <c:order val="16"/>
          <c:tx>
            <c:strRef>
              <c:f>'Граф для воды'!$AX$13</c:f>
              <c:strCache>
                <c:ptCount val="1"/>
                <c:pt idx="0">
                  <c:v>Bad</c:v>
                </c:pt>
              </c:strCache>
            </c:strRef>
          </c:tx>
          <c:spPr>
            <a:ln w="28575" cap="rnd">
              <a:solidFill>
                <a:schemeClr val="accent2"/>
              </a:solidFill>
              <a:round/>
            </a:ln>
            <a:effectLst/>
          </c:spPr>
          <c:marker>
            <c:symbol val="none"/>
          </c:marker>
          <c:cat>
            <c:strRef>
              <c:f>'Граф для воды'!$B$15:$B$16</c:f>
              <c:strCache>
                <c:ptCount val="2"/>
                <c:pt idx="0">
                  <c:v>CW2</c:v>
                </c:pt>
                <c:pt idx="1">
                  <c:v>CW5</c:v>
                </c:pt>
              </c:strCache>
              <c:extLst/>
            </c:strRef>
          </c:cat>
          <c:val>
            <c:numRef>
              <c:f>'Граф для воды'!$AX$15:$AX$16</c:f>
              <c:numCache>
                <c:formatCode>General</c:formatCode>
                <c:ptCount val="2"/>
                <c:pt idx="0">
                  <c:v>5</c:v>
                </c:pt>
                <c:pt idx="1">
                  <c:v>5</c:v>
                </c:pt>
              </c:numCache>
              <c:extLst/>
            </c:numRef>
          </c:val>
          <c:smooth val="0"/>
          <c:extLst>
            <c:ext xmlns:c16="http://schemas.microsoft.com/office/drawing/2014/chart" uri="{C3380CC4-5D6E-409C-BE32-E72D297353CC}">
              <c16:uniqueId val="{00000010-FE03-445A-B79C-B4C23C33FD9D}"/>
            </c:ext>
          </c:extLst>
        </c:ser>
        <c:ser>
          <c:idx val="1"/>
          <c:order val="17"/>
          <c:tx>
            <c:strRef>
              <c:f>'Граф для воды'!$AY$13</c:f>
              <c:strCache>
                <c:ptCount val="1"/>
                <c:pt idx="0">
                  <c:v>Very bad</c:v>
                </c:pt>
              </c:strCache>
            </c:strRef>
          </c:tx>
          <c:spPr>
            <a:ln w="28575" cap="rnd">
              <a:solidFill>
                <a:srgbClr val="FF0000"/>
              </a:solidFill>
              <a:round/>
            </a:ln>
            <a:effectLst/>
          </c:spPr>
          <c:marker>
            <c:symbol val="none"/>
          </c:marker>
          <c:cat>
            <c:strRef>
              <c:f>'Граф для воды'!$B$15:$B$16</c:f>
              <c:strCache>
                <c:ptCount val="2"/>
                <c:pt idx="0">
                  <c:v>CW2</c:v>
                </c:pt>
                <c:pt idx="1">
                  <c:v>CW5</c:v>
                </c:pt>
              </c:strCache>
              <c:extLst/>
            </c:strRef>
          </c:cat>
          <c:val>
            <c:numRef>
              <c:f>'Граф для воды'!$AY$15:$AY$16</c:f>
              <c:numCache>
                <c:formatCode>General</c:formatCode>
                <c:ptCount val="2"/>
                <c:pt idx="0">
                  <c:v>5.2</c:v>
                </c:pt>
                <c:pt idx="1">
                  <c:v>5.2</c:v>
                </c:pt>
              </c:numCache>
              <c:extLst/>
            </c:numRef>
          </c:val>
          <c:smooth val="0"/>
          <c:extLst>
            <c:ext xmlns:c16="http://schemas.microsoft.com/office/drawing/2014/chart" uri="{C3380CC4-5D6E-409C-BE32-E72D297353CC}">
              <c16:uniqueId val="{00000011-FE03-445A-B79C-B4C23C33FD9D}"/>
            </c:ext>
          </c:extLst>
        </c:ser>
        <c:dLbls>
          <c:showLegendKey val="0"/>
          <c:showVal val="0"/>
          <c:showCatName val="0"/>
          <c:showSerName val="0"/>
          <c:showPercent val="0"/>
          <c:showBubbleSize val="0"/>
        </c:dLbls>
        <c:marker val="1"/>
        <c:smooth val="0"/>
        <c:axId val="348211832"/>
        <c:axId val="348205928"/>
      </c:lineChart>
      <c:catAx>
        <c:axId val="348211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05928"/>
        <c:crosses val="autoZero"/>
        <c:auto val="1"/>
        <c:lblAlgn val="ctr"/>
        <c:lblOffset val="100"/>
        <c:noMultiLvlLbl val="0"/>
      </c:catAx>
      <c:valAx>
        <c:axId val="348205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11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 для воды'!$AP$4</c:f>
              <c:strCache>
                <c:ptCount val="1"/>
                <c:pt idx="0">
                  <c:v>Ʃ PAH’s (ng/l)</c:v>
                </c:pt>
              </c:strCache>
            </c:strRef>
          </c:tx>
          <c:spPr>
            <a:solidFill>
              <a:schemeClr val="accent1"/>
            </a:solidFill>
            <a:ln>
              <a:noFill/>
            </a:ln>
            <a:effectLst/>
          </c:spPr>
          <c:invertIfNegative val="0"/>
          <c:cat>
            <c:strRef>
              <c:f>'Граф для воды'!$AO$5:$AO$6</c:f>
              <c:strCache>
                <c:ptCount val="2"/>
                <c:pt idx="0">
                  <c:v>CW2</c:v>
                </c:pt>
                <c:pt idx="1">
                  <c:v>CW5</c:v>
                </c:pt>
              </c:strCache>
            </c:strRef>
          </c:cat>
          <c:val>
            <c:numRef>
              <c:f>'Граф для воды'!$AP$5:$AP$6</c:f>
              <c:numCache>
                <c:formatCode>General</c:formatCode>
                <c:ptCount val="2"/>
                <c:pt idx="0">
                  <c:v>31.400000000000009</c:v>
                </c:pt>
                <c:pt idx="1">
                  <c:v>121.31318181818179</c:v>
                </c:pt>
              </c:numCache>
            </c:numRef>
          </c:val>
          <c:extLst>
            <c:ext xmlns:c16="http://schemas.microsoft.com/office/drawing/2014/chart" uri="{C3380CC4-5D6E-409C-BE32-E72D297353CC}">
              <c16:uniqueId val="{00000000-46CD-44DF-8745-8503F4670397}"/>
            </c:ext>
          </c:extLst>
        </c:ser>
        <c:ser>
          <c:idx val="1"/>
          <c:order val="1"/>
          <c:tx>
            <c:strRef>
              <c:f>'Граф для воды'!$AQ$4</c:f>
              <c:strCache>
                <c:ptCount val="1"/>
                <c:pt idx="0">
                  <c:v>B(a)Peq (ng/l)</c:v>
                </c:pt>
              </c:strCache>
            </c:strRef>
          </c:tx>
          <c:spPr>
            <a:solidFill>
              <a:schemeClr val="accent2"/>
            </a:solidFill>
            <a:ln>
              <a:noFill/>
            </a:ln>
            <a:effectLst/>
          </c:spPr>
          <c:invertIfNegative val="0"/>
          <c:cat>
            <c:strRef>
              <c:f>'Граф для воды'!$AO$5:$AO$6</c:f>
              <c:strCache>
                <c:ptCount val="2"/>
                <c:pt idx="0">
                  <c:v>CW2</c:v>
                </c:pt>
                <c:pt idx="1">
                  <c:v>CW5</c:v>
                </c:pt>
              </c:strCache>
            </c:strRef>
          </c:cat>
          <c:val>
            <c:numRef>
              <c:f>'Граф для воды'!$AQ$5:$AQ$6</c:f>
              <c:numCache>
                <c:formatCode>General</c:formatCode>
                <c:ptCount val="2"/>
                <c:pt idx="0">
                  <c:v>0.56084999999999996</c:v>
                </c:pt>
                <c:pt idx="1">
                  <c:v>7.7534413636363615</c:v>
                </c:pt>
              </c:numCache>
            </c:numRef>
          </c:val>
          <c:extLst>
            <c:ext xmlns:c16="http://schemas.microsoft.com/office/drawing/2014/chart" uri="{C3380CC4-5D6E-409C-BE32-E72D297353CC}">
              <c16:uniqueId val="{00000001-46CD-44DF-8745-8503F4670397}"/>
            </c:ext>
          </c:extLst>
        </c:ser>
        <c:ser>
          <c:idx val="2"/>
          <c:order val="2"/>
          <c:tx>
            <c:strRef>
              <c:f>'Граф для воды'!$AR$4</c:f>
              <c:strCache>
                <c:ptCount val="1"/>
                <c:pt idx="0">
                  <c:v>Σ carcinogenic PAH’s (ng/l)</c:v>
                </c:pt>
              </c:strCache>
            </c:strRef>
          </c:tx>
          <c:spPr>
            <a:solidFill>
              <a:schemeClr val="accent3"/>
            </a:solidFill>
            <a:ln>
              <a:noFill/>
            </a:ln>
            <a:effectLst/>
          </c:spPr>
          <c:invertIfNegative val="0"/>
          <c:cat>
            <c:strRef>
              <c:f>'Граф для воды'!$AO$5:$AO$6</c:f>
              <c:strCache>
                <c:ptCount val="2"/>
                <c:pt idx="0">
                  <c:v>CW2</c:v>
                </c:pt>
                <c:pt idx="1">
                  <c:v>CW5</c:v>
                </c:pt>
              </c:strCache>
            </c:strRef>
          </c:cat>
          <c:val>
            <c:numRef>
              <c:f>'Граф для воды'!$AR$5:$AR$6</c:f>
              <c:numCache>
                <c:formatCode>General</c:formatCode>
                <c:ptCount val="2"/>
                <c:pt idx="0">
                  <c:v>1.06</c:v>
                </c:pt>
                <c:pt idx="1">
                  <c:v>14.861818181818183</c:v>
                </c:pt>
              </c:numCache>
            </c:numRef>
          </c:val>
          <c:extLst>
            <c:ext xmlns:c16="http://schemas.microsoft.com/office/drawing/2014/chart" uri="{C3380CC4-5D6E-409C-BE32-E72D297353CC}">
              <c16:uniqueId val="{00000002-46CD-44DF-8745-8503F4670397}"/>
            </c:ext>
          </c:extLst>
        </c:ser>
        <c:dLbls>
          <c:showLegendKey val="0"/>
          <c:showVal val="0"/>
          <c:showCatName val="0"/>
          <c:showSerName val="0"/>
          <c:showPercent val="0"/>
          <c:showBubbleSize val="0"/>
        </c:dLbls>
        <c:gapWidth val="219"/>
        <c:overlap val="-27"/>
        <c:axId val="522694048"/>
        <c:axId val="522693720"/>
      </c:barChart>
      <c:catAx>
        <c:axId val="52269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693720"/>
        <c:crosses val="autoZero"/>
        <c:auto val="1"/>
        <c:lblAlgn val="ctr"/>
        <c:lblOffset val="100"/>
        <c:noMultiLvlLbl val="0"/>
      </c:catAx>
      <c:valAx>
        <c:axId val="52269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694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TPHs</a:t>
            </a:r>
            <a:r>
              <a:rPr lang="uk-UA"/>
              <a:t>, </a:t>
            </a:r>
            <a:r>
              <a:rPr lang="en-US"/>
              <a:t>mg</a:t>
            </a:r>
            <a:r>
              <a:rPr lang="uk-UA"/>
              <a:t>/</a:t>
            </a:r>
            <a:r>
              <a:rPr lang="en-US"/>
              <a:t>L</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strRef>
              <c:f>'Граф для воды'!$E$70</c:f>
              <c:strCache>
                <c:ptCount val="1"/>
                <c:pt idx="0">
                  <c:v>mF_1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'Граф для воды'!$C$71:$C$85</c:f>
              <c:numCache>
                <c:formatCode>m/d/yyyy</c:formatCode>
                <c:ptCount val="15"/>
                <c:pt idx="0">
                  <c:v>44942</c:v>
                </c:pt>
                <c:pt idx="1">
                  <c:v>44979</c:v>
                </c:pt>
                <c:pt idx="2">
                  <c:v>45000</c:v>
                </c:pt>
                <c:pt idx="3">
                  <c:v>45029</c:v>
                </c:pt>
                <c:pt idx="4">
                  <c:v>45056</c:v>
                </c:pt>
                <c:pt idx="5">
                  <c:v>45086</c:v>
                </c:pt>
                <c:pt idx="6">
                  <c:v>45091</c:v>
                </c:pt>
                <c:pt idx="7">
                  <c:v>45097</c:v>
                </c:pt>
                <c:pt idx="8">
                  <c:v>45112</c:v>
                </c:pt>
                <c:pt idx="9">
                  <c:v>45127</c:v>
                </c:pt>
                <c:pt idx="10">
                  <c:v>45153</c:v>
                </c:pt>
                <c:pt idx="11">
                  <c:v>45190</c:v>
                </c:pt>
                <c:pt idx="12">
                  <c:v>45210</c:v>
                </c:pt>
                <c:pt idx="13">
                  <c:v>45246</c:v>
                </c:pt>
                <c:pt idx="14">
                  <c:v>45279</c:v>
                </c:pt>
              </c:numCache>
            </c:numRef>
          </c:xVal>
          <c:yVal>
            <c:numRef>
              <c:f>'Граф для воды'!$E$71:$E$85</c:f>
              <c:numCache>
                <c:formatCode>General</c:formatCode>
                <c:ptCount val="15"/>
                <c:pt idx="5">
                  <c:v>0.11</c:v>
                </c:pt>
                <c:pt idx="6">
                  <c:v>0.08</c:v>
                </c:pt>
                <c:pt idx="9">
                  <c:v>0.11</c:v>
                </c:pt>
                <c:pt idx="10">
                  <c:v>7.0000000000000007E-2</c:v>
                </c:pt>
                <c:pt idx="12">
                  <c:v>0.08</c:v>
                </c:pt>
                <c:pt idx="13">
                  <c:v>0.05</c:v>
                </c:pt>
              </c:numCache>
            </c:numRef>
          </c:yVal>
          <c:smooth val="1"/>
          <c:extLst>
            <c:ext xmlns:c16="http://schemas.microsoft.com/office/drawing/2014/chart" uri="{C3380CC4-5D6E-409C-BE32-E72D297353CC}">
              <c16:uniqueId val="{00000000-5558-4F32-96C5-7A786E62526C}"/>
            </c:ext>
          </c:extLst>
        </c:ser>
        <c:ser>
          <c:idx val="1"/>
          <c:order val="1"/>
          <c:tx>
            <c:strRef>
              <c:f>'Граф для воды'!$F$70</c:f>
              <c:strCache>
                <c:ptCount val="1"/>
                <c:pt idx="0">
                  <c:v>Yk_1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'Граф для воды'!$C$71:$C$85</c:f>
              <c:numCache>
                <c:formatCode>m/d/yyyy</c:formatCode>
                <c:ptCount val="15"/>
                <c:pt idx="0">
                  <c:v>44942</c:v>
                </c:pt>
                <c:pt idx="1">
                  <c:v>44979</c:v>
                </c:pt>
                <c:pt idx="2">
                  <c:v>45000</c:v>
                </c:pt>
                <c:pt idx="3">
                  <c:v>45029</c:v>
                </c:pt>
                <c:pt idx="4">
                  <c:v>45056</c:v>
                </c:pt>
                <c:pt idx="5">
                  <c:v>45086</c:v>
                </c:pt>
                <c:pt idx="6">
                  <c:v>45091</c:v>
                </c:pt>
                <c:pt idx="7">
                  <c:v>45097</c:v>
                </c:pt>
                <c:pt idx="8">
                  <c:v>45112</c:v>
                </c:pt>
                <c:pt idx="9">
                  <c:v>45127</c:v>
                </c:pt>
                <c:pt idx="10">
                  <c:v>45153</c:v>
                </c:pt>
                <c:pt idx="11">
                  <c:v>45190</c:v>
                </c:pt>
                <c:pt idx="12">
                  <c:v>45210</c:v>
                </c:pt>
                <c:pt idx="13">
                  <c:v>45246</c:v>
                </c:pt>
                <c:pt idx="14">
                  <c:v>45279</c:v>
                </c:pt>
              </c:numCache>
            </c:numRef>
          </c:xVal>
          <c:yVal>
            <c:numRef>
              <c:f>'Граф для воды'!$F$71:$F$85</c:f>
              <c:numCache>
                <c:formatCode>General</c:formatCode>
                <c:ptCount val="15"/>
                <c:pt idx="0">
                  <c:v>7.0000000000000007E-2</c:v>
                </c:pt>
                <c:pt idx="1">
                  <c:v>0.28000000000000003</c:v>
                </c:pt>
                <c:pt idx="2">
                  <c:v>0.11</c:v>
                </c:pt>
                <c:pt idx="3">
                  <c:v>0.18</c:v>
                </c:pt>
                <c:pt idx="4">
                  <c:v>0.08</c:v>
                </c:pt>
                <c:pt idx="6">
                  <c:v>0.1</c:v>
                </c:pt>
                <c:pt idx="9">
                  <c:v>0.11</c:v>
                </c:pt>
                <c:pt idx="10">
                  <c:v>0.08</c:v>
                </c:pt>
                <c:pt idx="11">
                  <c:v>0.26</c:v>
                </c:pt>
                <c:pt idx="12">
                  <c:v>0.18</c:v>
                </c:pt>
                <c:pt idx="13">
                  <c:v>0.22</c:v>
                </c:pt>
                <c:pt idx="14">
                  <c:v>0.11</c:v>
                </c:pt>
              </c:numCache>
            </c:numRef>
          </c:yVal>
          <c:smooth val="1"/>
          <c:extLst>
            <c:ext xmlns:c16="http://schemas.microsoft.com/office/drawing/2014/chart" uri="{C3380CC4-5D6E-409C-BE32-E72D297353CC}">
              <c16:uniqueId val="{00000001-5558-4F32-96C5-7A786E62526C}"/>
            </c:ext>
          </c:extLst>
        </c:ser>
        <c:dLbls>
          <c:showLegendKey val="0"/>
          <c:showVal val="0"/>
          <c:showCatName val="0"/>
          <c:showSerName val="0"/>
          <c:showPercent val="0"/>
          <c:showBubbleSize val="0"/>
        </c:dLbls>
        <c:axId val="662162296"/>
        <c:axId val="662160656"/>
      </c:scatterChart>
      <c:valAx>
        <c:axId val="662162296"/>
        <c:scaling>
          <c:orientation val="minMax"/>
          <c:max val="45280"/>
          <c:min val="44940"/>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2160656"/>
        <c:crosses val="autoZero"/>
        <c:crossBetween val="midCat"/>
        <c:majorUnit val="48"/>
      </c:valAx>
      <c:valAx>
        <c:axId val="66216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21622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spPr>
            <a:solidFill>
              <a:srgbClr val="00B050"/>
            </a:solidFill>
          </c:spPr>
          <c:explosion val="25"/>
          <c:dPt>
            <c:idx val="0"/>
            <c:bubble3D val="0"/>
            <c:spPr>
              <a:solidFill>
                <a:schemeClr val="accent1"/>
              </a:solidFill>
            </c:spPr>
            <c:extLst>
              <c:ext xmlns:c16="http://schemas.microsoft.com/office/drawing/2014/chart" uri="{C3380CC4-5D6E-409C-BE32-E72D297353CC}">
                <c16:uniqueId val="{00000001-F11B-4051-904E-832002C2167C}"/>
              </c:ext>
            </c:extLst>
          </c:dPt>
          <c:dPt>
            <c:idx val="2"/>
            <c:bubble3D val="0"/>
            <c:spPr>
              <a:solidFill>
                <a:srgbClr val="92D050"/>
              </a:solidFill>
            </c:spPr>
            <c:extLst>
              <c:ext xmlns:c16="http://schemas.microsoft.com/office/drawing/2014/chart" uri="{C3380CC4-5D6E-409C-BE32-E72D297353CC}">
                <c16:uniqueId val="{00000003-F11B-4051-904E-832002C2167C}"/>
              </c:ext>
            </c:extLst>
          </c:dPt>
          <c:dPt>
            <c:idx val="3"/>
            <c:bubble3D val="0"/>
            <c:spPr>
              <a:solidFill>
                <a:srgbClr val="C00000"/>
              </a:solidFill>
            </c:spPr>
            <c:extLst>
              <c:ext xmlns:c16="http://schemas.microsoft.com/office/drawing/2014/chart" uri="{C3380CC4-5D6E-409C-BE32-E72D297353CC}">
                <c16:uniqueId val="{00000005-F11B-4051-904E-832002C2167C}"/>
              </c:ext>
            </c:extLst>
          </c:dPt>
          <c:dPt>
            <c:idx val="4"/>
            <c:bubble3D val="0"/>
            <c:spPr>
              <a:solidFill>
                <a:srgbClr val="7030A0"/>
              </a:solidFill>
            </c:spPr>
            <c:extLst>
              <c:ext xmlns:c16="http://schemas.microsoft.com/office/drawing/2014/chart" uri="{C3380CC4-5D6E-409C-BE32-E72D297353CC}">
                <c16:uniqueId val="{00000007-F11B-4051-904E-832002C2167C}"/>
              </c:ext>
            </c:extLst>
          </c:dPt>
          <c:cat>
            <c:strRef>
              <c:f>Виды!$H$18:$H$22</c:f>
              <c:strCache>
                <c:ptCount val="5"/>
                <c:pt idx="0">
                  <c:v>Bacillariophyceae</c:v>
                </c:pt>
                <c:pt idx="1">
                  <c:v>Chlorophyceae</c:v>
                </c:pt>
                <c:pt idx="2">
                  <c:v>Cyanophyceae</c:v>
                </c:pt>
                <c:pt idx="3">
                  <c:v>Dinophyceae</c:v>
                </c:pt>
                <c:pt idx="4">
                  <c:v>Othes</c:v>
                </c:pt>
              </c:strCache>
            </c:strRef>
          </c:cat>
          <c:val>
            <c:numRef>
              <c:f>Виды!$I$18:$I$22</c:f>
              <c:numCache>
                <c:formatCode>General</c:formatCode>
                <c:ptCount val="5"/>
                <c:pt idx="0">
                  <c:v>83</c:v>
                </c:pt>
                <c:pt idx="1">
                  <c:v>26</c:v>
                </c:pt>
                <c:pt idx="2">
                  <c:v>19</c:v>
                </c:pt>
                <c:pt idx="3">
                  <c:v>40</c:v>
                </c:pt>
                <c:pt idx="4">
                  <c:v>12</c:v>
                </c:pt>
              </c:numCache>
            </c:numRef>
          </c:val>
          <c:extLst>
            <c:ext xmlns:c16="http://schemas.microsoft.com/office/drawing/2014/chart" uri="{C3380CC4-5D6E-409C-BE32-E72D297353CC}">
              <c16:uniqueId val="{00000008-F11B-4051-904E-832002C2167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6482836502016"/>
          <c:y val="5.0925925925925923E-2"/>
          <c:w val="0.66122880023101238"/>
          <c:h val="0.77685987168270632"/>
        </c:manualLayout>
      </c:layout>
      <c:barChart>
        <c:barDir val="col"/>
        <c:grouping val="percentStacked"/>
        <c:varyColors val="0"/>
        <c:ser>
          <c:idx val="8"/>
          <c:order val="0"/>
          <c:tx>
            <c:strRef>
              <c:f>'по группам'!$A$44</c:f>
              <c:strCache>
                <c:ptCount val="1"/>
                <c:pt idx="0">
                  <c:v>Varia</c:v>
                </c:pt>
              </c:strCache>
            </c:strRef>
          </c:tx>
          <c:spPr>
            <a:solidFill>
              <a:schemeClr val="accent3">
                <a:lumMod val="60000"/>
              </a:schemeClr>
            </a:solidFill>
            <a:ln>
              <a:noFill/>
            </a:ln>
            <a:effectLst/>
          </c:spPr>
          <c:invertIfNegative val="0"/>
          <c:cat>
            <c:strRef>
              <c:f>'\D\работа\укрнцем\Отчёты\отчёты 2022\годовой\анотир\[расчёты на анотчёт зоопланктон 2022.xlsx]For groups'!$B$32:$M$32</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'по группам'!$C$44:$N$44</c:f>
              <c:numCache>
                <c:formatCode>General</c:formatCode>
                <c:ptCount val="12"/>
                <c:pt idx="0">
                  <c:v>0</c:v>
                </c:pt>
                <c:pt idx="1">
                  <c:v>0</c:v>
                </c:pt>
                <c:pt idx="2">
                  <c:v>2.6666666666666665</c:v>
                </c:pt>
                <c:pt idx="3">
                  <c:v>5.6</c:v>
                </c:pt>
                <c:pt idx="4">
                  <c:v>4</c:v>
                </c:pt>
                <c:pt idx="5">
                  <c:v>2</c:v>
                </c:pt>
                <c:pt idx="6">
                  <c:v>37.333333333333336</c:v>
                </c:pt>
                <c:pt idx="7">
                  <c:v>82.01010101010101</c:v>
                </c:pt>
                <c:pt idx="8">
                  <c:v>122.5</c:v>
                </c:pt>
                <c:pt idx="9">
                  <c:v>42</c:v>
                </c:pt>
                <c:pt idx="10">
                  <c:v>34</c:v>
                </c:pt>
                <c:pt idx="11">
                  <c:v>0</c:v>
                </c:pt>
              </c:numCache>
            </c:numRef>
          </c:val>
          <c:extLst>
            <c:ext xmlns:c16="http://schemas.microsoft.com/office/drawing/2014/chart" uri="{C3380CC4-5D6E-409C-BE32-E72D297353CC}">
              <c16:uniqueId val="{00000000-AE24-48D9-B0F7-90D4FA9C0791}"/>
            </c:ext>
          </c:extLst>
        </c:ser>
        <c:ser>
          <c:idx val="7"/>
          <c:order val="1"/>
          <c:tx>
            <c:strRef>
              <c:f>'по группам'!$A$43</c:f>
              <c:strCache>
                <c:ptCount val="1"/>
                <c:pt idx="0">
                  <c:v>Rotatoria</c:v>
                </c:pt>
              </c:strCache>
            </c:strRef>
          </c:tx>
          <c:spPr>
            <a:solidFill>
              <a:schemeClr val="accent5">
                <a:lumMod val="60000"/>
                <a:lumOff val="40000"/>
              </a:schemeClr>
            </a:solidFill>
            <a:ln>
              <a:noFill/>
            </a:ln>
            <a:effectLst/>
          </c:spPr>
          <c:invertIfNegative val="0"/>
          <c:cat>
            <c:strRef>
              <c:f>'\D\работа\укрнцем\Отчёты\отчёты 2022\годовой\анотир\[расчёты на анотчёт зоопланктон 2022.xlsx]For groups'!$B$32:$M$32</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'по группам'!$C$43:$N$43</c:f>
              <c:numCache>
                <c:formatCode>General</c:formatCode>
                <c:ptCount val="12"/>
                <c:pt idx="0">
                  <c:v>36</c:v>
                </c:pt>
                <c:pt idx="1">
                  <c:v>0</c:v>
                </c:pt>
                <c:pt idx="2">
                  <c:v>768.66666666666663</c:v>
                </c:pt>
                <c:pt idx="3">
                  <c:v>277662</c:v>
                </c:pt>
                <c:pt idx="4">
                  <c:v>1446.6666666666667</c:v>
                </c:pt>
                <c:pt idx="5">
                  <c:v>344</c:v>
                </c:pt>
                <c:pt idx="6">
                  <c:v>28893.888888888891</c:v>
                </c:pt>
                <c:pt idx="7">
                  <c:v>206231.67676767675</c:v>
                </c:pt>
                <c:pt idx="8">
                  <c:v>12.5</c:v>
                </c:pt>
                <c:pt idx="9">
                  <c:v>0</c:v>
                </c:pt>
                <c:pt idx="10">
                  <c:v>6.8</c:v>
                </c:pt>
                <c:pt idx="11">
                  <c:v>0.4</c:v>
                </c:pt>
              </c:numCache>
            </c:numRef>
          </c:val>
          <c:extLst>
            <c:ext xmlns:c16="http://schemas.microsoft.com/office/drawing/2014/chart" uri="{C3380CC4-5D6E-409C-BE32-E72D297353CC}">
              <c16:uniqueId val="{00000001-AE24-48D9-B0F7-90D4FA9C0791}"/>
            </c:ext>
          </c:extLst>
        </c:ser>
        <c:ser>
          <c:idx val="6"/>
          <c:order val="2"/>
          <c:tx>
            <c:strRef>
              <c:f>'по группам'!$A$42</c:f>
              <c:strCache>
                <c:ptCount val="1"/>
                <c:pt idx="0">
                  <c:v>Protozoa</c:v>
                </c:pt>
              </c:strCache>
            </c:strRef>
          </c:tx>
          <c:spPr>
            <a:solidFill>
              <a:srgbClr val="FFFF00"/>
            </a:solidFill>
            <a:ln>
              <a:noFill/>
            </a:ln>
            <a:effectLst/>
          </c:spPr>
          <c:invertIfNegative val="0"/>
          <c:cat>
            <c:strRef>
              <c:f>'\D\работа\укрнцем\Отчёты\отчёты 2022\годовой\анотир\[расчёты на анотчёт зоопланктон 2022.xlsx]For groups'!$B$32:$M$32</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'по группам'!$C$42:$N$42</c:f>
              <c:numCache>
                <c:formatCode>General</c:formatCode>
                <c:ptCount val="12"/>
                <c:pt idx="0">
                  <c:v>0</c:v>
                </c:pt>
                <c:pt idx="1">
                  <c:v>0</c:v>
                </c:pt>
                <c:pt idx="2">
                  <c:v>0</c:v>
                </c:pt>
                <c:pt idx="3">
                  <c:v>0</c:v>
                </c:pt>
                <c:pt idx="4">
                  <c:v>0</c:v>
                </c:pt>
                <c:pt idx="5">
                  <c:v>9.3333333333333339</c:v>
                </c:pt>
                <c:pt idx="6">
                  <c:v>50.888888888888886</c:v>
                </c:pt>
                <c:pt idx="7">
                  <c:v>16757.575757575756</c:v>
                </c:pt>
                <c:pt idx="8">
                  <c:v>3048.5</c:v>
                </c:pt>
                <c:pt idx="9">
                  <c:v>2.5</c:v>
                </c:pt>
                <c:pt idx="10">
                  <c:v>15.6</c:v>
                </c:pt>
                <c:pt idx="11">
                  <c:v>18.399999999999999</c:v>
                </c:pt>
              </c:numCache>
            </c:numRef>
          </c:val>
          <c:extLst>
            <c:ext xmlns:c16="http://schemas.microsoft.com/office/drawing/2014/chart" uri="{C3380CC4-5D6E-409C-BE32-E72D297353CC}">
              <c16:uniqueId val="{00000002-AE24-48D9-B0F7-90D4FA9C0791}"/>
            </c:ext>
          </c:extLst>
        </c:ser>
        <c:ser>
          <c:idx val="4"/>
          <c:order val="3"/>
          <c:tx>
            <c:strRef>
              <c:f>'по группам'!$A$40</c:f>
              <c:strCache>
                <c:ptCount val="1"/>
                <c:pt idx="0">
                  <c:v>Jellyfish</c:v>
                </c:pt>
              </c:strCache>
            </c:strRef>
          </c:tx>
          <c:spPr>
            <a:solidFill>
              <a:schemeClr val="accent5"/>
            </a:solidFill>
            <a:ln>
              <a:noFill/>
            </a:ln>
            <a:effectLst/>
          </c:spPr>
          <c:invertIfNegative val="0"/>
          <c:cat>
            <c:strRef>
              <c:f>'\D\работа\укрнцем\Отчёты\отчёты 2022\годовой\анотир\[расчёты на анотчёт зоопланктон 2022.xlsx]For groups'!$B$32:$M$32</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'по группам'!$C$40:$N$40</c:f>
              <c:numCache>
                <c:formatCode>General</c:formatCode>
                <c:ptCount val="12"/>
                <c:pt idx="0">
                  <c:v>0</c:v>
                </c:pt>
                <c:pt idx="1">
                  <c:v>0</c:v>
                </c:pt>
                <c:pt idx="2">
                  <c:v>0.66666666666666663</c:v>
                </c:pt>
                <c:pt idx="3">
                  <c:v>0</c:v>
                </c:pt>
                <c:pt idx="4">
                  <c:v>24</c:v>
                </c:pt>
                <c:pt idx="5">
                  <c:v>0</c:v>
                </c:pt>
                <c:pt idx="6">
                  <c:v>1.1111111111111112</c:v>
                </c:pt>
                <c:pt idx="7">
                  <c:v>11.020202020202021</c:v>
                </c:pt>
                <c:pt idx="8">
                  <c:v>7.5</c:v>
                </c:pt>
                <c:pt idx="9">
                  <c:v>458.5</c:v>
                </c:pt>
                <c:pt idx="10">
                  <c:v>2.8</c:v>
                </c:pt>
                <c:pt idx="11">
                  <c:v>40.4</c:v>
                </c:pt>
              </c:numCache>
            </c:numRef>
          </c:val>
          <c:extLst>
            <c:ext xmlns:c16="http://schemas.microsoft.com/office/drawing/2014/chart" uri="{C3380CC4-5D6E-409C-BE32-E72D297353CC}">
              <c16:uniqueId val="{00000003-AE24-48D9-B0F7-90D4FA9C0791}"/>
            </c:ext>
          </c:extLst>
        </c:ser>
        <c:ser>
          <c:idx val="5"/>
          <c:order val="4"/>
          <c:tx>
            <c:strRef>
              <c:f>'по группам'!$A$41</c:f>
              <c:strCache>
                <c:ptCount val="1"/>
                <c:pt idx="0">
                  <c:v>Meroplankton</c:v>
                </c:pt>
              </c:strCache>
            </c:strRef>
          </c:tx>
          <c:spPr>
            <a:solidFill>
              <a:schemeClr val="accent2"/>
            </a:solidFill>
            <a:ln>
              <a:noFill/>
            </a:ln>
            <a:effectLst/>
          </c:spPr>
          <c:invertIfNegative val="0"/>
          <c:cat>
            <c:strRef>
              <c:f>'\D\работа\укрнцем\Отчёты\отчёты 2022\годовой\анотир\[расчёты на анотчёт зоопланктон 2022.xlsx]For groups'!$B$32:$M$32</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'по группам'!$C$41:$N$41</c:f>
              <c:numCache>
                <c:formatCode>General</c:formatCode>
                <c:ptCount val="12"/>
                <c:pt idx="0">
                  <c:v>2194</c:v>
                </c:pt>
                <c:pt idx="1">
                  <c:v>4998</c:v>
                </c:pt>
                <c:pt idx="2">
                  <c:v>52.666666666666664</c:v>
                </c:pt>
                <c:pt idx="3">
                  <c:v>333.6</c:v>
                </c:pt>
                <c:pt idx="4">
                  <c:v>3924.5</c:v>
                </c:pt>
                <c:pt idx="5">
                  <c:v>2713.8518518518517</c:v>
                </c:pt>
                <c:pt idx="6">
                  <c:v>8376.8148148148139</c:v>
                </c:pt>
                <c:pt idx="7">
                  <c:v>12116.171717171717</c:v>
                </c:pt>
                <c:pt idx="8">
                  <c:v>33495.5</c:v>
                </c:pt>
                <c:pt idx="9">
                  <c:v>18932.916666666668</c:v>
                </c:pt>
                <c:pt idx="10">
                  <c:v>5089.3333333333339</c:v>
                </c:pt>
                <c:pt idx="11">
                  <c:v>5782</c:v>
                </c:pt>
              </c:numCache>
            </c:numRef>
          </c:val>
          <c:extLst>
            <c:ext xmlns:c16="http://schemas.microsoft.com/office/drawing/2014/chart" uri="{C3380CC4-5D6E-409C-BE32-E72D297353CC}">
              <c16:uniqueId val="{00000004-AE24-48D9-B0F7-90D4FA9C0791}"/>
            </c:ext>
          </c:extLst>
        </c:ser>
        <c:ser>
          <c:idx val="1"/>
          <c:order val="5"/>
          <c:tx>
            <c:strRef>
              <c:f>'по группам'!$A$37</c:f>
              <c:strCache>
                <c:ptCount val="1"/>
                <c:pt idx="0">
                  <c:v>Cladocera</c:v>
                </c:pt>
              </c:strCache>
            </c:strRef>
          </c:tx>
          <c:spPr>
            <a:solidFill>
              <a:schemeClr val="accent2">
                <a:lumMod val="75000"/>
              </a:schemeClr>
            </a:solidFill>
            <a:ln>
              <a:noFill/>
            </a:ln>
            <a:effectLst/>
          </c:spPr>
          <c:invertIfNegative val="0"/>
          <c:cat>
            <c:strRef>
              <c:f>'\D\работа\укрнцем\Отчёты\отчёты 2022\годовой\анотир\[расчёты на анотчёт зоопланктон 2022.xlsx]For groups'!$B$32:$M$32</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'по группам'!$C$37:$N$37</c:f>
              <c:numCache>
                <c:formatCode>General</c:formatCode>
                <c:ptCount val="12"/>
                <c:pt idx="0">
                  <c:v>0</c:v>
                </c:pt>
                <c:pt idx="1">
                  <c:v>0</c:v>
                </c:pt>
                <c:pt idx="2">
                  <c:v>0</c:v>
                </c:pt>
                <c:pt idx="3">
                  <c:v>0</c:v>
                </c:pt>
                <c:pt idx="4">
                  <c:v>0</c:v>
                </c:pt>
                <c:pt idx="5">
                  <c:v>6.666666666666667</c:v>
                </c:pt>
                <c:pt idx="6">
                  <c:v>6107.1111111111113</c:v>
                </c:pt>
                <c:pt idx="7">
                  <c:v>7322.969696969697</c:v>
                </c:pt>
                <c:pt idx="8">
                  <c:v>2920</c:v>
                </c:pt>
                <c:pt idx="9">
                  <c:v>9330.1666666666679</c:v>
                </c:pt>
                <c:pt idx="10">
                  <c:v>165.2</c:v>
                </c:pt>
                <c:pt idx="11">
                  <c:v>6.8</c:v>
                </c:pt>
              </c:numCache>
            </c:numRef>
          </c:val>
          <c:extLst>
            <c:ext xmlns:c16="http://schemas.microsoft.com/office/drawing/2014/chart" uri="{C3380CC4-5D6E-409C-BE32-E72D297353CC}">
              <c16:uniqueId val="{00000005-AE24-48D9-B0F7-90D4FA9C0791}"/>
            </c:ext>
          </c:extLst>
        </c:ser>
        <c:ser>
          <c:idx val="3"/>
          <c:order val="6"/>
          <c:tx>
            <c:strRef>
              <c:f>'по группам'!$A$39</c:f>
              <c:strCache>
                <c:ptCount val="1"/>
                <c:pt idx="0">
                  <c:v>Harpacticoida</c:v>
                </c:pt>
              </c:strCache>
            </c:strRef>
          </c:tx>
          <c:spPr>
            <a:solidFill>
              <a:srgbClr val="7030A0"/>
            </a:solidFill>
            <a:ln>
              <a:noFill/>
            </a:ln>
            <a:effectLst/>
          </c:spPr>
          <c:invertIfNegative val="0"/>
          <c:cat>
            <c:strRef>
              <c:f>'\D\работа\укрнцем\Отчёты\отчёты 2022\годовой\анотир\[расчёты на анотчёт зоопланктон 2022.xlsx]For groups'!$B$32:$M$32</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'по группам'!$C$39:$N$39</c:f>
              <c:numCache>
                <c:formatCode>General</c:formatCode>
                <c:ptCount val="12"/>
                <c:pt idx="0">
                  <c:v>6</c:v>
                </c:pt>
                <c:pt idx="1">
                  <c:v>22</c:v>
                </c:pt>
                <c:pt idx="2">
                  <c:v>4.666666666666667</c:v>
                </c:pt>
                <c:pt idx="3">
                  <c:v>12.4</c:v>
                </c:pt>
                <c:pt idx="4">
                  <c:v>73</c:v>
                </c:pt>
                <c:pt idx="5">
                  <c:v>341.33333333333331</c:v>
                </c:pt>
                <c:pt idx="6">
                  <c:v>70.81481481481481</c:v>
                </c:pt>
                <c:pt idx="7">
                  <c:v>233.75757575757575</c:v>
                </c:pt>
                <c:pt idx="8">
                  <c:v>194.5</c:v>
                </c:pt>
                <c:pt idx="9">
                  <c:v>365</c:v>
                </c:pt>
                <c:pt idx="10">
                  <c:v>184.4</c:v>
                </c:pt>
                <c:pt idx="11">
                  <c:v>35.6</c:v>
                </c:pt>
              </c:numCache>
            </c:numRef>
          </c:val>
          <c:extLst>
            <c:ext xmlns:c16="http://schemas.microsoft.com/office/drawing/2014/chart" uri="{C3380CC4-5D6E-409C-BE32-E72D297353CC}">
              <c16:uniqueId val="{00000006-AE24-48D9-B0F7-90D4FA9C0791}"/>
            </c:ext>
          </c:extLst>
        </c:ser>
        <c:ser>
          <c:idx val="2"/>
          <c:order val="7"/>
          <c:tx>
            <c:strRef>
              <c:f>'по группам'!$A$38</c:f>
              <c:strCache>
                <c:ptCount val="1"/>
                <c:pt idx="0">
                  <c:v>Cyclopoida</c:v>
                </c:pt>
              </c:strCache>
            </c:strRef>
          </c:tx>
          <c:spPr>
            <a:solidFill>
              <a:srgbClr val="92D050"/>
            </a:solidFill>
            <a:ln>
              <a:noFill/>
            </a:ln>
            <a:effectLst/>
          </c:spPr>
          <c:invertIfNegative val="0"/>
          <c:cat>
            <c:strRef>
              <c:f>'\D\работа\укрнцем\Отчёты\отчёты 2022\годовой\анотир\[расчёты на анотчёт зоопланктон 2022.xlsx]For groups'!$B$32:$M$32</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'по группам'!$C$38:$N$38</c:f>
              <c:numCache>
                <c:formatCode>General</c:formatCode>
                <c:ptCount val="12"/>
                <c:pt idx="0">
                  <c:v>2</c:v>
                </c:pt>
                <c:pt idx="1">
                  <c:v>20</c:v>
                </c:pt>
                <c:pt idx="2">
                  <c:v>12</c:v>
                </c:pt>
                <c:pt idx="3">
                  <c:v>24</c:v>
                </c:pt>
                <c:pt idx="4">
                  <c:v>5</c:v>
                </c:pt>
                <c:pt idx="5">
                  <c:v>2.6666666666666665</c:v>
                </c:pt>
                <c:pt idx="6">
                  <c:v>162.88888888888889</c:v>
                </c:pt>
                <c:pt idx="7">
                  <c:v>136.67676767676767</c:v>
                </c:pt>
                <c:pt idx="8">
                  <c:v>508.5</c:v>
                </c:pt>
                <c:pt idx="9">
                  <c:v>9852</c:v>
                </c:pt>
                <c:pt idx="10">
                  <c:v>2360.4</c:v>
                </c:pt>
                <c:pt idx="11">
                  <c:v>193.2</c:v>
                </c:pt>
              </c:numCache>
            </c:numRef>
          </c:val>
          <c:extLst>
            <c:ext xmlns:c16="http://schemas.microsoft.com/office/drawing/2014/chart" uri="{C3380CC4-5D6E-409C-BE32-E72D297353CC}">
              <c16:uniqueId val="{00000007-AE24-48D9-B0F7-90D4FA9C0791}"/>
            </c:ext>
          </c:extLst>
        </c:ser>
        <c:ser>
          <c:idx val="0"/>
          <c:order val="8"/>
          <c:tx>
            <c:strRef>
              <c:f>'по группам'!$A$36</c:f>
              <c:strCache>
                <c:ptCount val="1"/>
                <c:pt idx="0">
                  <c:v>Calanoida</c:v>
                </c:pt>
              </c:strCache>
            </c:strRef>
          </c:tx>
          <c:spPr>
            <a:solidFill>
              <a:srgbClr val="00B0F0"/>
            </a:solidFill>
            <a:ln>
              <a:noFill/>
            </a:ln>
            <a:effectLst/>
          </c:spPr>
          <c:invertIfNegative val="0"/>
          <c:cat>
            <c:strRef>
              <c:f>'\D\работа\укрнцем\Отчёты\отчёты 2022\годовой\анотир\[расчёты на анотчёт зоопланктон 2022.xlsx]For groups'!$B$32:$M$32</c:f>
              <c:strCache>
                <c:ptCount val="12"/>
                <c:pt idx="0">
                  <c:v>XII</c:v>
                </c:pt>
                <c:pt idx="1">
                  <c:v>I</c:v>
                </c:pt>
                <c:pt idx="2">
                  <c:v>II</c:v>
                </c:pt>
                <c:pt idx="3">
                  <c:v>III</c:v>
                </c:pt>
                <c:pt idx="4">
                  <c:v>IV</c:v>
                </c:pt>
                <c:pt idx="5">
                  <c:v>V</c:v>
                </c:pt>
                <c:pt idx="6">
                  <c:v>VI</c:v>
                </c:pt>
                <c:pt idx="7">
                  <c:v>VII</c:v>
                </c:pt>
                <c:pt idx="8">
                  <c:v>VIII</c:v>
                </c:pt>
                <c:pt idx="9">
                  <c:v>IX</c:v>
                </c:pt>
                <c:pt idx="10">
                  <c:v>X</c:v>
                </c:pt>
                <c:pt idx="11">
                  <c:v>XI</c:v>
                </c:pt>
              </c:strCache>
            </c:strRef>
          </c:cat>
          <c:val>
            <c:numRef>
              <c:f>'по группам'!$C$36:$N$36</c:f>
              <c:numCache>
                <c:formatCode>General</c:formatCode>
                <c:ptCount val="12"/>
                <c:pt idx="0">
                  <c:v>98</c:v>
                </c:pt>
                <c:pt idx="1">
                  <c:v>94</c:v>
                </c:pt>
                <c:pt idx="2">
                  <c:v>60</c:v>
                </c:pt>
                <c:pt idx="3">
                  <c:v>274</c:v>
                </c:pt>
                <c:pt idx="4">
                  <c:v>187</c:v>
                </c:pt>
                <c:pt idx="5">
                  <c:v>3786</c:v>
                </c:pt>
                <c:pt idx="6">
                  <c:v>8785.2345679012342</c:v>
                </c:pt>
                <c:pt idx="7">
                  <c:v>12835.252525252525</c:v>
                </c:pt>
                <c:pt idx="8">
                  <c:v>3098</c:v>
                </c:pt>
                <c:pt idx="9">
                  <c:v>5676.5</c:v>
                </c:pt>
                <c:pt idx="10">
                  <c:v>665.4666666666667</c:v>
                </c:pt>
                <c:pt idx="11">
                  <c:v>282.8</c:v>
                </c:pt>
              </c:numCache>
            </c:numRef>
          </c:val>
          <c:extLst>
            <c:ext xmlns:c16="http://schemas.microsoft.com/office/drawing/2014/chart" uri="{C3380CC4-5D6E-409C-BE32-E72D297353CC}">
              <c16:uniqueId val="{00000008-AE24-48D9-B0F7-90D4FA9C0791}"/>
            </c:ext>
          </c:extLst>
        </c:ser>
        <c:dLbls>
          <c:showLegendKey val="0"/>
          <c:showVal val="0"/>
          <c:showCatName val="0"/>
          <c:showSerName val="0"/>
          <c:showPercent val="0"/>
          <c:showBubbleSize val="0"/>
        </c:dLbls>
        <c:gapWidth val="55"/>
        <c:overlap val="100"/>
        <c:axId val="190423040"/>
        <c:axId val="190424576"/>
      </c:barChart>
      <c:catAx>
        <c:axId val="19042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90424576"/>
        <c:crosses val="autoZero"/>
        <c:auto val="1"/>
        <c:lblAlgn val="ctr"/>
        <c:lblOffset val="100"/>
        <c:noMultiLvlLbl val="0"/>
      </c:catAx>
      <c:valAx>
        <c:axId val="190424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190423040"/>
        <c:crosses val="autoZero"/>
        <c:crossBetween val="between"/>
      </c:valAx>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b="0" baseline="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baseline="0">
                <a:solidFill>
                  <a:sysClr val="windowText" lastClr="000000"/>
                </a:solidFill>
              </a:rPr>
              <a:t>Biomass</a:t>
            </a:r>
            <a:r>
              <a:rPr lang="ru-RU" sz="600" b="1" baseline="0">
                <a:solidFill>
                  <a:sysClr val="windowText" lastClr="000000"/>
                </a:solidFill>
              </a:rPr>
              <a:t>, %</a:t>
            </a:r>
          </a:p>
        </c:rich>
      </c:tx>
      <c:layout>
        <c:manualLayout>
          <c:xMode val="edge"/>
          <c:yMode val="edge"/>
          <c:x val="0.4589940257714486"/>
          <c:y val="0.88561048967591494"/>
        </c:manualLayout>
      </c:layout>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1656714785651791"/>
          <c:y val="6.5231481481481501E-2"/>
          <c:w val="0.66576137357830267"/>
          <c:h val="0.72088764946048411"/>
        </c:manualLayout>
      </c:layout>
      <c:barChart>
        <c:barDir val="col"/>
        <c:grouping val="percentStacked"/>
        <c:varyColors val="0"/>
        <c:ser>
          <c:idx val="0"/>
          <c:order val="0"/>
          <c:tx>
            <c:strRef>
              <c:f>'по группам'!$A$52</c:f>
              <c:strCache>
                <c:ptCount val="1"/>
                <c:pt idx="0">
                  <c:v>Calanoida</c:v>
                </c:pt>
              </c:strCache>
            </c:strRef>
          </c:tx>
          <c:spPr>
            <a:solidFill>
              <a:schemeClr val="accent1"/>
            </a:solidFill>
            <a:ln>
              <a:noFill/>
            </a:ln>
            <a:effectLst/>
          </c:spPr>
          <c:invertIfNegative val="0"/>
          <c:cat>
            <c:strRef>
              <c:f>'по группам'!$B$51:$N$51</c:f>
              <c:strCache>
                <c:ptCount val="13"/>
                <c:pt idx="1">
                  <c:v>XII</c:v>
                </c:pt>
                <c:pt idx="2">
                  <c:v>I</c:v>
                </c:pt>
                <c:pt idx="3">
                  <c:v>II</c:v>
                </c:pt>
                <c:pt idx="4">
                  <c:v>III</c:v>
                </c:pt>
                <c:pt idx="5">
                  <c:v>IV</c:v>
                </c:pt>
                <c:pt idx="6">
                  <c:v>V</c:v>
                </c:pt>
                <c:pt idx="7">
                  <c:v>VI</c:v>
                </c:pt>
                <c:pt idx="8">
                  <c:v>VII</c:v>
                </c:pt>
                <c:pt idx="9">
                  <c:v>VIII</c:v>
                </c:pt>
                <c:pt idx="10">
                  <c:v>IX</c:v>
                </c:pt>
                <c:pt idx="11">
                  <c:v>X</c:v>
                </c:pt>
                <c:pt idx="12">
                  <c:v>XI</c:v>
                </c:pt>
              </c:strCache>
            </c:strRef>
          </c:cat>
          <c:val>
            <c:numRef>
              <c:f>'по группам'!$B$52:$N$52</c:f>
              <c:numCache>
                <c:formatCode>General</c:formatCode>
                <c:ptCount val="13"/>
                <c:pt idx="1">
                  <c:v>0.19294130000000004</c:v>
                </c:pt>
                <c:pt idx="2">
                  <c:v>0.17149570000000006</c:v>
                </c:pt>
                <c:pt idx="3">
                  <c:v>5.2874133333333344E-2</c:v>
                </c:pt>
                <c:pt idx="4">
                  <c:v>2.9866099234519679</c:v>
                </c:pt>
                <c:pt idx="5">
                  <c:v>0.72819009017514036</c:v>
                </c:pt>
                <c:pt idx="6">
                  <c:v>3.8833222000000007</c:v>
                </c:pt>
                <c:pt idx="7">
                  <c:v>167.87544362734732</c:v>
                </c:pt>
                <c:pt idx="8">
                  <c:v>39.153786614186693</c:v>
                </c:pt>
                <c:pt idx="9">
                  <c:v>13.823067856985329</c:v>
                </c:pt>
                <c:pt idx="10">
                  <c:v>11.214762590910784</c:v>
                </c:pt>
                <c:pt idx="11">
                  <c:v>1.3099969751683251</c:v>
                </c:pt>
                <c:pt idx="12">
                  <c:v>0.60661437638219629</c:v>
                </c:pt>
              </c:numCache>
            </c:numRef>
          </c:val>
          <c:extLst>
            <c:ext xmlns:c16="http://schemas.microsoft.com/office/drawing/2014/chart" uri="{C3380CC4-5D6E-409C-BE32-E72D297353CC}">
              <c16:uniqueId val="{00000000-E2D5-4535-8490-9EB040F0E86D}"/>
            </c:ext>
          </c:extLst>
        </c:ser>
        <c:ser>
          <c:idx val="1"/>
          <c:order val="1"/>
          <c:tx>
            <c:strRef>
              <c:f>'по группам'!$A$53</c:f>
              <c:strCache>
                <c:ptCount val="1"/>
                <c:pt idx="0">
                  <c:v>Cladocera</c:v>
                </c:pt>
              </c:strCache>
            </c:strRef>
          </c:tx>
          <c:spPr>
            <a:solidFill>
              <a:schemeClr val="accent2"/>
            </a:solidFill>
            <a:ln>
              <a:noFill/>
            </a:ln>
            <a:effectLst/>
          </c:spPr>
          <c:invertIfNegative val="0"/>
          <c:cat>
            <c:strRef>
              <c:f>'по группам'!$B$51:$N$51</c:f>
              <c:strCache>
                <c:ptCount val="13"/>
                <c:pt idx="1">
                  <c:v>XII</c:v>
                </c:pt>
                <c:pt idx="2">
                  <c:v>I</c:v>
                </c:pt>
                <c:pt idx="3">
                  <c:v>II</c:v>
                </c:pt>
                <c:pt idx="4">
                  <c:v>III</c:v>
                </c:pt>
                <c:pt idx="5">
                  <c:v>IV</c:v>
                </c:pt>
                <c:pt idx="6">
                  <c:v>V</c:v>
                </c:pt>
                <c:pt idx="7">
                  <c:v>VI</c:v>
                </c:pt>
                <c:pt idx="8">
                  <c:v>VII</c:v>
                </c:pt>
                <c:pt idx="9">
                  <c:v>VIII</c:v>
                </c:pt>
                <c:pt idx="10">
                  <c:v>IX</c:v>
                </c:pt>
                <c:pt idx="11">
                  <c:v>X</c:v>
                </c:pt>
                <c:pt idx="12">
                  <c:v>XI</c:v>
                </c:pt>
              </c:strCache>
            </c:strRef>
          </c:cat>
          <c:val>
            <c:numRef>
              <c:f>'по группам'!$B$53:$N$53</c:f>
              <c:numCache>
                <c:formatCode>General</c:formatCode>
                <c:ptCount val="13"/>
                <c:pt idx="1">
                  <c:v>0</c:v>
                </c:pt>
                <c:pt idx="2">
                  <c:v>0</c:v>
                </c:pt>
                <c:pt idx="3">
                  <c:v>0</c:v>
                </c:pt>
                <c:pt idx="4">
                  <c:v>0</c:v>
                </c:pt>
                <c:pt idx="5">
                  <c:v>0</c:v>
                </c:pt>
                <c:pt idx="6">
                  <c:v>1.4081666666666668E-2</c:v>
                </c:pt>
                <c:pt idx="7">
                  <c:v>49.048767856320147</c:v>
                </c:pt>
                <c:pt idx="8">
                  <c:v>50.253987354413141</c:v>
                </c:pt>
                <c:pt idx="9">
                  <c:v>9.5216167682421329</c:v>
                </c:pt>
                <c:pt idx="10">
                  <c:v>85.576623347519799</c:v>
                </c:pt>
                <c:pt idx="11">
                  <c:v>1.0344913691963178</c:v>
                </c:pt>
                <c:pt idx="12">
                  <c:v>1.2852000000000002E-2</c:v>
                </c:pt>
              </c:numCache>
            </c:numRef>
          </c:val>
          <c:extLst>
            <c:ext xmlns:c16="http://schemas.microsoft.com/office/drawing/2014/chart" uri="{C3380CC4-5D6E-409C-BE32-E72D297353CC}">
              <c16:uniqueId val="{00000001-E2D5-4535-8490-9EB040F0E86D}"/>
            </c:ext>
          </c:extLst>
        </c:ser>
        <c:ser>
          <c:idx val="2"/>
          <c:order val="2"/>
          <c:tx>
            <c:strRef>
              <c:f>'по группам'!$A$54</c:f>
              <c:strCache>
                <c:ptCount val="1"/>
                <c:pt idx="0">
                  <c:v>Cyclopoida</c:v>
                </c:pt>
              </c:strCache>
            </c:strRef>
          </c:tx>
          <c:spPr>
            <a:solidFill>
              <a:schemeClr val="accent3"/>
            </a:solidFill>
            <a:ln>
              <a:noFill/>
            </a:ln>
            <a:effectLst/>
          </c:spPr>
          <c:invertIfNegative val="0"/>
          <c:cat>
            <c:strRef>
              <c:f>'по группам'!$B$51:$N$51</c:f>
              <c:strCache>
                <c:ptCount val="13"/>
                <c:pt idx="1">
                  <c:v>XII</c:v>
                </c:pt>
                <c:pt idx="2">
                  <c:v>I</c:v>
                </c:pt>
                <c:pt idx="3">
                  <c:v>II</c:v>
                </c:pt>
                <c:pt idx="4">
                  <c:v>III</c:v>
                </c:pt>
                <c:pt idx="5">
                  <c:v>IV</c:v>
                </c:pt>
                <c:pt idx="6">
                  <c:v>V</c:v>
                </c:pt>
                <c:pt idx="7">
                  <c:v>VI</c:v>
                </c:pt>
                <c:pt idx="8">
                  <c:v>VII</c:v>
                </c:pt>
                <c:pt idx="9">
                  <c:v>VIII</c:v>
                </c:pt>
                <c:pt idx="10">
                  <c:v>IX</c:v>
                </c:pt>
                <c:pt idx="11">
                  <c:v>X</c:v>
                </c:pt>
                <c:pt idx="12">
                  <c:v>XI</c:v>
                </c:pt>
              </c:strCache>
            </c:strRef>
          </c:cat>
          <c:val>
            <c:numRef>
              <c:f>'по группам'!$B$54:$N$54</c:f>
              <c:numCache>
                <c:formatCode>General</c:formatCode>
                <c:ptCount val="13"/>
                <c:pt idx="1">
                  <c:v>3.2713465099564439E-3</c:v>
                </c:pt>
                <c:pt idx="2">
                  <c:v>5.2459358636372098E-2</c:v>
                </c:pt>
                <c:pt idx="3">
                  <c:v>6.715320775875748E-2</c:v>
                </c:pt>
                <c:pt idx="4">
                  <c:v>0.13137983927181501</c:v>
                </c:pt>
                <c:pt idx="5">
                  <c:v>1.9754009074755746E-2</c:v>
                </c:pt>
                <c:pt idx="6">
                  <c:v>9.2030494731353812E-3</c:v>
                </c:pt>
                <c:pt idx="7">
                  <c:v>2.2878623027216713</c:v>
                </c:pt>
                <c:pt idx="8">
                  <c:v>0.52760044721704491</c:v>
                </c:pt>
                <c:pt idx="9">
                  <c:v>1.1328551507292528</c:v>
                </c:pt>
                <c:pt idx="10">
                  <c:v>37.859356508766624</c:v>
                </c:pt>
                <c:pt idx="11">
                  <c:v>5.2535544647136927</c:v>
                </c:pt>
                <c:pt idx="12">
                  <c:v>0.47337346616294596</c:v>
                </c:pt>
              </c:numCache>
            </c:numRef>
          </c:val>
          <c:extLst>
            <c:ext xmlns:c16="http://schemas.microsoft.com/office/drawing/2014/chart" uri="{C3380CC4-5D6E-409C-BE32-E72D297353CC}">
              <c16:uniqueId val="{00000002-E2D5-4535-8490-9EB040F0E86D}"/>
            </c:ext>
          </c:extLst>
        </c:ser>
        <c:ser>
          <c:idx val="3"/>
          <c:order val="3"/>
          <c:tx>
            <c:strRef>
              <c:f>'по группам'!$A$55</c:f>
              <c:strCache>
                <c:ptCount val="1"/>
                <c:pt idx="0">
                  <c:v>Harpacticoida</c:v>
                </c:pt>
              </c:strCache>
            </c:strRef>
          </c:tx>
          <c:spPr>
            <a:solidFill>
              <a:schemeClr val="accent4"/>
            </a:solidFill>
            <a:ln>
              <a:noFill/>
            </a:ln>
            <a:effectLst/>
          </c:spPr>
          <c:invertIfNegative val="0"/>
          <c:cat>
            <c:strRef>
              <c:f>'по группам'!$B$51:$N$51</c:f>
              <c:strCache>
                <c:ptCount val="13"/>
                <c:pt idx="1">
                  <c:v>XII</c:v>
                </c:pt>
                <c:pt idx="2">
                  <c:v>I</c:v>
                </c:pt>
                <c:pt idx="3">
                  <c:v>II</c:v>
                </c:pt>
                <c:pt idx="4">
                  <c:v>III</c:v>
                </c:pt>
                <c:pt idx="5">
                  <c:v>IV</c:v>
                </c:pt>
                <c:pt idx="6">
                  <c:v>V</c:v>
                </c:pt>
                <c:pt idx="7">
                  <c:v>VI</c:v>
                </c:pt>
                <c:pt idx="8">
                  <c:v>VII</c:v>
                </c:pt>
                <c:pt idx="9">
                  <c:v>VIII</c:v>
                </c:pt>
                <c:pt idx="10">
                  <c:v>IX</c:v>
                </c:pt>
                <c:pt idx="11">
                  <c:v>X</c:v>
                </c:pt>
                <c:pt idx="12">
                  <c:v>XI</c:v>
                </c:pt>
              </c:strCache>
            </c:strRef>
          </c:cat>
          <c:val>
            <c:numRef>
              <c:f>'по группам'!$B$55:$N$55</c:f>
              <c:numCache>
                <c:formatCode>General</c:formatCode>
                <c:ptCount val="13"/>
                <c:pt idx="1">
                  <c:v>2.6573250000000007E-2</c:v>
                </c:pt>
                <c:pt idx="2">
                  <c:v>0.13926825000000004</c:v>
                </c:pt>
                <c:pt idx="3">
                  <c:v>3.2700250000000007E-2</c:v>
                </c:pt>
                <c:pt idx="4">
                  <c:v>0.50905800000000012</c:v>
                </c:pt>
                <c:pt idx="5">
                  <c:v>3.9532350000000007</c:v>
                </c:pt>
                <c:pt idx="6">
                  <c:v>2.4650615000000005</c:v>
                </c:pt>
                <c:pt idx="7">
                  <c:v>0.30763425</c:v>
                </c:pt>
                <c:pt idx="8">
                  <c:v>0.4803268750000001</c:v>
                </c:pt>
                <c:pt idx="9">
                  <c:v>0.80691187500000017</c:v>
                </c:pt>
                <c:pt idx="10">
                  <c:v>1.0406921250000001</c:v>
                </c:pt>
                <c:pt idx="11">
                  <c:v>0.58427160000000022</c:v>
                </c:pt>
                <c:pt idx="12">
                  <c:v>0.14808915000000003</c:v>
                </c:pt>
              </c:numCache>
            </c:numRef>
          </c:val>
          <c:extLst>
            <c:ext xmlns:c16="http://schemas.microsoft.com/office/drawing/2014/chart" uri="{C3380CC4-5D6E-409C-BE32-E72D297353CC}">
              <c16:uniqueId val="{00000003-E2D5-4535-8490-9EB040F0E86D}"/>
            </c:ext>
          </c:extLst>
        </c:ser>
        <c:ser>
          <c:idx val="4"/>
          <c:order val="4"/>
          <c:tx>
            <c:strRef>
              <c:f>'по группам'!$A$56</c:f>
              <c:strCache>
                <c:ptCount val="1"/>
                <c:pt idx="0">
                  <c:v>Jellyfish</c:v>
                </c:pt>
              </c:strCache>
            </c:strRef>
          </c:tx>
          <c:spPr>
            <a:solidFill>
              <a:schemeClr val="accent5"/>
            </a:solidFill>
            <a:ln>
              <a:noFill/>
            </a:ln>
            <a:effectLst/>
          </c:spPr>
          <c:invertIfNegative val="0"/>
          <c:cat>
            <c:strRef>
              <c:f>'по группам'!$B$51:$N$51</c:f>
              <c:strCache>
                <c:ptCount val="13"/>
                <c:pt idx="1">
                  <c:v>XII</c:v>
                </c:pt>
                <c:pt idx="2">
                  <c:v>I</c:v>
                </c:pt>
                <c:pt idx="3">
                  <c:v>II</c:v>
                </c:pt>
                <c:pt idx="4">
                  <c:v>III</c:v>
                </c:pt>
                <c:pt idx="5">
                  <c:v>IV</c:v>
                </c:pt>
                <c:pt idx="6">
                  <c:v>V</c:v>
                </c:pt>
                <c:pt idx="7">
                  <c:v>VI</c:v>
                </c:pt>
                <c:pt idx="8">
                  <c:v>VII</c:v>
                </c:pt>
                <c:pt idx="9">
                  <c:v>VIII</c:v>
                </c:pt>
                <c:pt idx="10">
                  <c:v>IX</c:v>
                </c:pt>
                <c:pt idx="11">
                  <c:v>X</c:v>
                </c:pt>
                <c:pt idx="12">
                  <c:v>XI</c:v>
                </c:pt>
              </c:strCache>
            </c:strRef>
          </c:cat>
          <c:val>
            <c:numRef>
              <c:f>'по группам'!$B$56:$N$56</c:f>
              <c:numCache>
                <c:formatCode>General</c:formatCode>
                <c:ptCount val="13"/>
                <c:pt idx="1">
                  <c:v>0</c:v>
                </c:pt>
                <c:pt idx="2">
                  <c:v>0</c:v>
                </c:pt>
                <c:pt idx="3">
                  <c:v>229.63500000000002</c:v>
                </c:pt>
                <c:pt idx="4">
                  <c:v>0</c:v>
                </c:pt>
                <c:pt idx="5">
                  <c:v>1.1721542189326912</c:v>
                </c:pt>
                <c:pt idx="6">
                  <c:v>0</c:v>
                </c:pt>
                <c:pt idx="7">
                  <c:v>1.8635555555555558E-2</c:v>
                </c:pt>
                <c:pt idx="8">
                  <c:v>1.6852093434343436</c:v>
                </c:pt>
                <c:pt idx="9">
                  <c:v>0.36890000000000001</c:v>
                </c:pt>
                <c:pt idx="10">
                  <c:v>2.3979900000000005</c:v>
                </c:pt>
                <c:pt idx="11">
                  <c:v>4.9000000000000002E-2</c:v>
                </c:pt>
                <c:pt idx="12">
                  <c:v>0.79676800000000014</c:v>
                </c:pt>
              </c:numCache>
            </c:numRef>
          </c:val>
          <c:extLst>
            <c:ext xmlns:c16="http://schemas.microsoft.com/office/drawing/2014/chart" uri="{C3380CC4-5D6E-409C-BE32-E72D297353CC}">
              <c16:uniqueId val="{00000004-E2D5-4535-8490-9EB040F0E86D}"/>
            </c:ext>
          </c:extLst>
        </c:ser>
        <c:ser>
          <c:idx val="5"/>
          <c:order val="5"/>
          <c:tx>
            <c:strRef>
              <c:f>'по группам'!$A$57</c:f>
              <c:strCache>
                <c:ptCount val="1"/>
                <c:pt idx="0">
                  <c:v>Meroplankton</c:v>
                </c:pt>
              </c:strCache>
            </c:strRef>
          </c:tx>
          <c:spPr>
            <a:solidFill>
              <a:schemeClr val="accent6"/>
            </a:solidFill>
            <a:ln>
              <a:noFill/>
            </a:ln>
            <a:effectLst/>
          </c:spPr>
          <c:invertIfNegative val="0"/>
          <c:cat>
            <c:strRef>
              <c:f>'по группам'!$B$51:$N$51</c:f>
              <c:strCache>
                <c:ptCount val="13"/>
                <c:pt idx="1">
                  <c:v>XII</c:v>
                </c:pt>
                <c:pt idx="2">
                  <c:v>I</c:v>
                </c:pt>
                <c:pt idx="3">
                  <c:v>II</c:v>
                </c:pt>
                <c:pt idx="4">
                  <c:v>III</c:v>
                </c:pt>
                <c:pt idx="5">
                  <c:v>IV</c:v>
                </c:pt>
                <c:pt idx="6">
                  <c:v>V</c:v>
                </c:pt>
                <c:pt idx="7">
                  <c:v>VI</c:v>
                </c:pt>
                <c:pt idx="8">
                  <c:v>VII</c:v>
                </c:pt>
                <c:pt idx="9">
                  <c:v>VIII</c:v>
                </c:pt>
                <c:pt idx="10">
                  <c:v>IX</c:v>
                </c:pt>
                <c:pt idx="11">
                  <c:v>X</c:v>
                </c:pt>
                <c:pt idx="12">
                  <c:v>XI</c:v>
                </c:pt>
              </c:strCache>
            </c:strRef>
          </c:cat>
          <c:val>
            <c:numRef>
              <c:f>'по группам'!$B$57:$N$57</c:f>
              <c:numCache>
                <c:formatCode>General</c:formatCode>
                <c:ptCount val="13"/>
                <c:pt idx="1">
                  <c:v>4.4681672115252988</c:v>
                </c:pt>
                <c:pt idx="2">
                  <c:v>6.151708768505574</c:v>
                </c:pt>
                <c:pt idx="3">
                  <c:v>9.3094187281846263E-2</c:v>
                </c:pt>
                <c:pt idx="4">
                  <c:v>0.37965531347503417</c:v>
                </c:pt>
                <c:pt idx="5">
                  <c:v>3.2666432915400221</c:v>
                </c:pt>
                <c:pt idx="6">
                  <c:v>6.6622636028900502</c:v>
                </c:pt>
                <c:pt idx="7">
                  <c:v>17.325849274783995</c:v>
                </c:pt>
                <c:pt idx="8">
                  <c:v>23.156149580318701</c:v>
                </c:pt>
                <c:pt idx="9">
                  <c:v>26.558266960213754</c:v>
                </c:pt>
                <c:pt idx="10">
                  <c:v>41.419206342262619</c:v>
                </c:pt>
                <c:pt idx="11">
                  <c:v>3.8986687819881127</c:v>
                </c:pt>
                <c:pt idx="12">
                  <c:v>6.2123768393133902</c:v>
                </c:pt>
              </c:numCache>
            </c:numRef>
          </c:val>
          <c:extLst>
            <c:ext xmlns:c16="http://schemas.microsoft.com/office/drawing/2014/chart" uri="{C3380CC4-5D6E-409C-BE32-E72D297353CC}">
              <c16:uniqueId val="{00000005-E2D5-4535-8490-9EB040F0E86D}"/>
            </c:ext>
          </c:extLst>
        </c:ser>
        <c:ser>
          <c:idx val="6"/>
          <c:order val="6"/>
          <c:tx>
            <c:strRef>
              <c:f>'по группам'!$A$58</c:f>
              <c:strCache>
                <c:ptCount val="1"/>
                <c:pt idx="0">
                  <c:v>Protozoa</c:v>
                </c:pt>
              </c:strCache>
            </c:strRef>
          </c:tx>
          <c:spPr>
            <a:solidFill>
              <a:schemeClr val="accent1">
                <a:lumMod val="60000"/>
              </a:schemeClr>
            </a:solidFill>
            <a:ln>
              <a:noFill/>
            </a:ln>
            <a:effectLst/>
          </c:spPr>
          <c:invertIfNegative val="0"/>
          <c:cat>
            <c:strRef>
              <c:f>'по группам'!$B$51:$N$51</c:f>
              <c:strCache>
                <c:ptCount val="13"/>
                <c:pt idx="1">
                  <c:v>XII</c:v>
                </c:pt>
                <c:pt idx="2">
                  <c:v>I</c:v>
                </c:pt>
                <c:pt idx="3">
                  <c:v>II</c:v>
                </c:pt>
                <c:pt idx="4">
                  <c:v>III</c:v>
                </c:pt>
                <c:pt idx="5">
                  <c:v>IV</c:v>
                </c:pt>
                <c:pt idx="6">
                  <c:v>V</c:v>
                </c:pt>
                <c:pt idx="7">
                  <c:v>VI</c:v>
                </c:pt>
                <c:pt idx="8">
                  <c:v>VII</c:v>
                </c:pt>
                <c:pt idx="9">
                  <c:v>VIII</c:v>
                </c:pt>
                <c:pt idx="10">
                  <c:v>IX</c:v>
                </c:pt>
                <c:pt idx="11">
                  <c:v>X</c:v>
                </c:pt>
                <c:pt idx="12">
                  <c:v>XI</c:v>
                </c:pt>
              </c:strCache>
            </c:strRef>
          </c:cat>
          <c:val>
            <c:numRef>
              <c:f>'по группам'!$B$58:$N$58</c:f>
              <c:numCache>
                <c:formatCode>General</c:formatCode>
                <c:ptCount val="13"/>
                <c:pt idx="1">
                  <c:v>0</c:v>
                </c:pt>
                <c:pt idx="2">
                  <c:v>0</c:v>
                </c:pt>
                <c:pt idx="3">
                  <c:v>0</c:v>
                </c:pt>
                <c:pt idx="4">
                  <c:v>0</c:v>
                </c:pt>
                <c:pt idx="5">
                  <c:v>0</c:v>
                </c:pt>
                <c:pt idx="6">
                  <c:v>0.23333333333333336</c:v>
                </c:pt>
                <c:pt idx="7">
                  <c:v>0.69297777777777803</c:v>
                </c:pt>
                <c:pt idx="8">
                  <c:v>1076.3578666666665</c:v>
                </c:pt>
                <c:pt idx="9">
                  <c:v>54.064500000000002</c:v>
                </c:pt>
                <c:pt idx="10">
                  <c:v>4.4000000000000011E-3</c:v>
                </c:pt>
                <c:pt idx="11">
                  <c:v>5.0863999999999999E-2</c:v>
                </c:pt>
                <c:pt idx="12">
                  <c:v>0.10929599999999999</c:v>
                </c:pt>
              </c:numCache>
            </c:numRef>
          </c:val>
          <c:extLst>
            <c:ext xmlns:c16="http://schemas.microsoft.com/office/drawing/2014/chart" uri="{C3380CC4-5D6E-409C-BE32-E72D297353CC}">
              <c16:uniqueId val="{00000006-E2D5-4535-8490-9EB040F0E86D}"/>
            </c:ext>
          </c:extLst>
        </c:ser>
        <c:ser>
          <c:idx val="7"/>
          <c:order val="7"/>
          <c:tx>
            <c:strRef>
              <c:f>'по группам'!$A$59</c:f>
              <c:strCache>
                <c:ptCount val="1"/>
                <c:pt idx="0">
                  <c:v>Rotatoria</c:v>
                </c:pt>
              </c:strCache>
            </c:strRef>
          </c:tx>
          <c:spPr>
            <a:solidFill>
              <a:schemeClr val="accent2">
                <a:lumMod val="60000"/>
              </a:schemeClr>
            </a:solidFill>
            <a:ln>
              <a:noFill/>
            </a:ln>
            <a:effectLst/>
          </c:spPr>
          <c:invertIfNegative val="0"/>
          <c:cat>
            <c:strRef>
              <c:f>'по группам'!$B$51:$N$51</c:f>
              <c:strCache>
                <c:ptCount val="13"/>
                <c:pt idx="1">
                  <c:v>XII</c:v>
                </c:pt>
                <c:pt idx="2">
                  <c:v>I</c:v>
                </c:pt>
                <c:pt idx="3">
                  <c:v>II</c:v>
                </c:pt>
                <c:pt idx="4">
                  <c:v>III</c:v>
                </c:pt>
                <c:pt idx="5">
                  <c:v>IV</c:v>
                </c:pt>
                <c:pt idx="6">
                  <c:v>V</c:v>
                </c:pt>
                <c:pt idx="7">
                  <c:v>VI</c:v>
                </c:pt>
                <c:pt idx="8">
                  <c:v>VII</c:v>
                </c:pt>
                <c:pt idx="9">
                  <c:v>VIII</c:v>
                </c:pt>
                <c:pt idx="10">
                  <c:v>IX</c:v>
                </c:pt>
                <c:pt idx="11">
                  <c:v>X</c:v>
                </c:pt>
                <c:pt idx="12">
                  <c:v>XI</c:v>
                </c:pt>
              </c:strCache>
            </c:strRef>
          </c:cat>
          <c:val>
            <c:numRef>
              <c:f>'по группам'!$B$59:$N$59</c:f>
              <c:numCache>
                <c:formatCode>General</c:formatCode>
                <c:ptCount val="13"/>
                <c:pt idx="1">
                  <c:v>7.3124999999999996E-2</c:v>
                </c:pt>
                <c:pt idx="2">
                  <c:v>0</c:v>
                </c:pt>
                <c:pt idx="3">
                  <c:v>1.4399311199999998</c:v>
                </c:pt>
                <c:pt idx="4">
                  <c:v>346.362503</c:v>
                </c:pt>
                <c:pt idx="5">
                  <c:v>4.9422000000000006</c:v>
                </c:pt>
                <c:pt idx="6">
                  <c:v>0.35232000000000013</c:v>
                </c:pt>
                <c:pt idx="7">
                  <c:v>40.005814074074081</c:v>
                </c:pt>
                <c:pt idx="8">
                  <c:v>157.22127925505055</c:v>
                </c:pt>
                <c:pt idx="9">
                  <c:v>1.2920000000000004E-2</c:v>
                </c:pt>
                <c:pt idx="10">
                  <c:v>0</c:v>
                </c:pt>
                <c:pt idx="11">
                  <c:v>7.0720000000000019E-3</c:v>
                </c:pt>
                <c:pt idx="12">
                  <c:v>3.8400000000000012E-4</c:v>
                </c:pt>
              </c:numCache>
            </c:numRef>
          </c:val>
          <c:extLst>
            <c:ext xmlns:c16="http://schemas.microsoft.com/office/drawing/2014/chart" uri="{C3380CC4-5D6E-409C-BE32-E72D297353CC}">
              <c16:uniqueId val="{00000007-E2D5-4535-8490-9EB040F0E86D}"/>
            </c:ext>
          </c:extLst>
        </c:ser>
        <c:ser>
          <c:idx val="8"/>
          <c:order val="8"/>
          <c:tx>
            <c:strRef>
              <c:f>'по группам'!$A$60</c:f>
              <c:strCache>
                <c:ptCount val="1"/>
                <c:pt idx="0">
                  <c:v>Varia</c:v>
                </c:pt>
              </c:strCache>
            </c:strRef>
          </c:tx>
          <c:spPr>
            <a:solidFill>
              <a:schemeClr val="accent3">
                <a:lumMod val="60000"/>
              </a:schemeClr>
            </a:solidFill>
            <a:ln>
              <a:noFill/>
            </a:ln>
            <a:effectLst/>
          </c:spPr>
          <c:invertIfNegative val="0"/>
          <c:cat>
            <c:strRef>
              <c:f>'по группам'!$B$51:$N$51</c:f>
              <c:strCache>
                <c:ptCount val="13"/>
                <c:pt idx="1">
                  <c:v>XII</c:v>
                </c:pt>
                <c:pt idx="2">
                  <c:v>I</c:v>
                </c:pt>
                <c:pt idx="3">
                  <c:v>II</c:v>
                </c:pt>
                <c:pt idx="4">
                  <c:v>III</c:v>
                </c:pt>
                <c:pt idx="5">
                  <c:v>IV</c:v>
                </c:pt>
                <c:pt idx="6">
                  <c:v>V</c:v>
                </c:pt>
                <c:pt idx="7">
                  <c:v>VI</c:v>
                </c:pt>
                <c:pt idx="8">
                  <c:v>VII</c:v>
                </c:pt>
                <c:pt idx="9">
                  <c:v>VIII</c:v>
                </c:pt>
                <c:pt idx="10">
                  <c:v>IX</c:v>
                </c:pt>
                <c:pt idx="11">
                  <c:v>X</c:v>
                </c:pt>
                <c:pt idx="12">
                  <c:v>XI</c:v>
                </c:pt>
              </c:strCache>
            </c:strRef>
          </c:cat>
          <c:val>
            <c:numRef>
              <c:f>'по группам'!$B$60:$N$60</c:f>
              <c:numCache>
                <c:formatCode>General</c:formatCode>
                <c:ptCount val="13"/>
                <c:pt idx="1">
                  <c:v>0</c:v>
                </c:pt>
                <c:pt idx="2">
                  <c:v>0</c:v>
                </c:pt>
                <c:pt idx="3">
                  <c:v>0.16514725681716433</c:v>
                </c:pt>
                <c:pt idx="4">
                  <c:v>7.1451613048712351E-2</c:v>
                </c:pt>
                <c:pt idx="5">
                  <c:v>0.21846438408896302</c:v>
                </c:pt>
                <c:pt idx="6">
                  <c:v>0.27688836228510133</c:v>
                </c:pt>
                <c:pt idx="7">
                  <c:v>22.379439422729845</c:v>
                </c:pt>
                <c:pt idx="8">
                  <c:v>1.1914043827894913</c:v>
                </c:pt>
                <c:pt idx="9">
                  <c:v>1.8029288474945462</c:v>
                </c:pt>
                <c:pt idx="10">
                  <c:v>3.818742406508457</c:v>
                </c:pt>
                <c:pt idx="11">
                  <c:v>1.143079916893329</c:v>
                </c:pt>
                <c:pt idx="12">
                  <c:v>0</c:v>
                </c:pt>
              </c:numCache>
            </c:numRef>
          </c:val>
          <c:extLst>
            <c:ext xmlns:c16="http://schemas.microsoft.com/office/drawing/2014/chart" uri="{C3380CC4-5D6E-409C-BE32-E72D297353CC}">
              <c16:uniqueId val="{00000008-E2D5-4535-8490-9EB040F0E86D}"/>
            </c:ext>
          </c:extLst>
        </c:ser>
        <c:dLbls>
          <c:showLegendKey val="0"/>
          <c:showVal val="0"/>
          <c:showCatName val="0"/>
          <c:showSerName val="0"/>
          <c:showPercent val="0"/>
          <c:showBubbleSize val="0"/>
        </c:dLbls>
        <c:gapWidth val="56"/>
        <c:overlap val="100"/>
        <c:axId val="880106847"/>
        <c:axId val="880108095"/>
      </c:barChart>
      <c:catAx>
        <c:axId val="88010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80108095"/>
        <c:crosses val="autoZero"/>
        <c:auto val="1"/>
        <c:lblAlgn val="ctr"/>
        <c:lblOffset val="100"/>
        <c:noMultiLvlLbl val="0"/>
      </c:catAx>
      <c:valAx>
        <c:axId val="880108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80106847"/>
        <c:crosses val="autoZero"/>
        <c:crossBetween val="between"/>
      </c:valAx>
      <c:spPr>
        <a:noFill/>
        <a:ln>
          <a:noFill/>
        </a:ln>
        <a:effectLst/>
      </c:spPr>
    </c:plotArea>
    <c:legend>
      <c:legendPos val="r"/>
      <c:layout>
        <c:manualLayout>
          <c:xMode val="edge"/>
          <c:yMode val="edge"/>
          <c:x val="0.79343971235123922"/>
          <c:y val="9.704166807475248E-2"/>
          <c:w val="0.2065603270839598"/>
          <c:h val="0.73997330269338646"/>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0.38703</cdr:x>
      <cdr:y>0.89931</cdr:y>
    </cdr:from>
    <cdr:to>
      <cdr:x>0.69745</cdr:x>
      <cdr:y>1</cdr:y>
    </cdr:to>
    <cdr:sp macro="" textlink="">
      <cdr:nvSpPr>
        <cdr:cNvPr id="2" name="TextBox 1">
          <a:extLst xmlns:a="http://schemas.openxmlformats.org/drawingml/2006/main">
            <a:ext uri="{FF2B5EF4-FFF2-40B4-BE49-F238E27FC236}">
              <a16:creationId xmlns:a16="http://schemas.microsoft.com/office/drawing/2014/main" id="{2C39C4D8-93C1-48D4-BEE0-2F622C328FA9}"/>
            </a:ext>
          </a:extLst>
        </cdr:cNvPr>
        <cdr:cNvSpPr txBox="1"/>
      </cdr:nvSpPr>
      <cdr:spPr>
        <a:xfrm xmlns:a="http://schemas.openxmlformats.org/drawingml/2006/main">
          <a:off x="1876426" y="2466975"/>
          <a:ext cx="15049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cap="all" baseline="0">
              <a:latin typeface="Times New Roman" panose="02020603050405020304" pitchFamily="18" charset="0"/>
              <a:cs typeface="Times New Roman" panose="02020603050405020304" pitchFamily="18" charset="0"/>
            </a:rPr>
            <a:t>q</a:t>
          </a:r>
          <a:r>
            <a:rPr lang="en-US" sz="600" b="1" baseline="0">
              <a:latin typeface="Times New Roman" panose="02020603050405020304" pitchFamily="18" charset="0"/>
              <a:cs typeface="Times New Roman" panose="02020603050405020304" pitchFamily="18" charset="0"/>
            </a:rPr>
            <a:t>uantity</a:t>
          </a:r>
          <a:r>
            <a:rPr lang="uk-UA" sz="600" b="1">
              <a:latin typeface="Times New Roman" panose="02020603050405020304" pitchFamily="18" charset="0"/>
              <a:cs typeface="Times New Roman" panose="02020603050405020304" pitchFamily="18" charset="0"/>
            </a:rPr>
            <a:t>, </a:t>
          </a:r>
          <a:r>
            <a:rPr lang="uk-UA" sz="600" b="1" baseline="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1.89052E-7</cdr:x>
      <cdr:y>0</cdr:y>
    </cdr:from>
    <cdr:to>
      <cdr:x>0.05108</cdr:x>
      <cdr:y>0.58681</cdr:y>
    </cdr:to>
    <cdr:sp macro="" textlink="">
      <cdr:nvSpPr>
        <cdr:cNvPr id="3" name="TextBox 2">
          <a:extLst xmlns:a="http://schemas.openxmlformats.org/drawingml/2006/main">
            <a:ext uri="{FF2B5EF4-FFF2-40B4-BE49-F238E27FC236}">
              <a16:creationId xmlns:a16="http://schemas.microsoft.com/office/drawing/2014/main" id="{C4391802-C2B7-42D6-96F4-D288798D154D}"/>
            </a:ext>
          </a:extLst>
        </cdr:cNvPr>
        <cdr:cNvSpPr txBox="1"/>
      </cdr:nvSpPr>
      <cdr:spPr>
        <a:xfrm xmlns:a="http://schemas.openxmlformats.org/drawingml/2006/main" rot="16200000">
          <a:off x="-755476" y="755477"/>
          <a:ext cx="1781144" cy="2701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200" b="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0.39792</cdr:x>
      <cdr:y>0.86111</cdr:y>
    </cdr:from>
    <cdr:to>
      <cdr:x>0.71223</cdr:x>
      <cdr:y>0.94444</cdr:y>
    </cdr:to>
    <cdr:sp macro="" textlink="">
      <cdr:nvSpPr>
        <cdr:cNvPr id="2" name="TextBox 1"/>
        <cdr:cNvSpPr txBox="1"/>
      </cdr:nvSpPr>
      <cdr:spPr>
        <a:xfrm xmlns:a="http://schemas.openxmlformats.org/drawingml/2006/main">
          <a:off x="1819275" y="2362200"/>
          <a:ext cx="1437048" cy="2285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latin typeface="Times New Roman" pitchFamily="18" charset="0"/>
              <a:cs typeface="Times New Roman" pitchFamily="18" charset="0"/>
            </a:rPr>
            <a:t>          The month</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cdr:x>
      <cdr:y>0.01158</cdr:y>
    </cdr:from>
    <cdr:to>
      <cdr:x>0.04589</cdr:x>
      <cdr:y>0.95579</cdr:y>
    </cdr:to>
    <cdr:sp macro="" textlink="">
      <cdr:nvSpPr>
        <cdr:cNvPr id="3" name="TextBox 1"/>
        <cdr:cNvSpPr txBox="1"/>
      </cdr:nvSpPr>
      <cdr:spPr>
        <a:xfrm xmlns:a="http://schemas.openxmlformats.org/drawingml/2006/main" rot="16200000">
          <a:off x="-1043808" y="1072383"/>
          <a:ext cx="2329333" cy="2417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a:latin typeface="Times New Roman" pitchFamily="18" charset="0"/>
              <a:cs typeface="Times New Roman" pitchFamily="18" charset="0"/>
            </a:rPr>
            <a:t>      </a:t>
          </a:r>
          <a:r>
            <a:rPr lang="uk-UA" sz="1200" b="1" i="0" baseline="0">
              <a:effectLst/>
              <a:latin typeface="Times New Roman" panose="02020603050405020304" pitchFamily="18" charset="0"/>
              <a:ea typeface="+mn-ea"/>
              <a:cs typeface="+mn-cs"/>
            </a:rPr>
            <a:t>Shannon</a:t>
          </a:r>
          <a:r>
            <a:rPr lang="uk-UA" sz="1200" b="1" i="0">
              <a:effectLst/>
              <a:latin typeface="Times New Roman" panose="02020603050405020304" pitchFamily="18" charset="0"/>
              <a:ea typeface="+mn-ea"/>
              <a:cs typeface="+mn-cs"/>
            </a:rPr>
            <a:t> index </a:t>
          </a:r>
          <a:r>
            <a:rPr lang="uk-UA" sz="1200" b="1" i="0">
              <a:latin typeface="Times New Roman" panose="02020603050405020304" pitchFamily="18" charset="0"/>
              <a:cs typeface="Times New Roman" pitchFamily="18" charset="0"/>
            </a:rPr>
            <a:t>,</a:t>
          </a:r>
          <a:r>
            <a:rPr lang="uk-UA" sz="1200" b="1" i="0" baseline="0">
              <a:latin typeface="Times New Roman" panose="02020603050405020304" pitchFamily="18" charset="0"/>
              <a:cs typeface="Times New Roman" pitchFamily="18" charset="0"/>
            </a:rPr>
            <a:t> </a:t>
          </a:r>
          <a:r>
            <a:rPr lang="uk-UA" sz="1200" b="1" i="0">
              <a:effectLst/>
              <a:latin typeface="Times New Roman" panose="02020603050405020304" pitchFamily="18" charset="0"/>
              <a:ea typeface="+mn-ea"/>
              <a:cs typeface="+mn-cs"/>
            </a:rPr>
            <a:t>bits • ex.</a:t>
          </a:r>
          <a:r>
            <a:rPr lang="uk-UA" sz="1200" b="1" i="0" baseline="30000">
              <a:effectLst/>
              <a:latin typeface="Times New Roman" panose="02020603050405020304" pitchFamily="18" charset="0"/>
              <a:ea typeface="+mn-ea"/>
              <a:cs typeface="+mn-cs"/>
            </a:rPr>
            <a:t>-1</a:t>
          </a:r>
          <a:endParaRPr lang="ru-RU" sz="1200" b="1" i="0">
            <a:latin typeface="Times New Roman" panose="02020603050405020304"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736B7A-3B4F-4D1E-BC33-C36F9F1AB40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9110</Words>
  <Characters>51932</Characters>
  <Application>Microsoft Office Word</Application>
  <DocSecurity>0</DocSecurity>
  <Lines>432</Lines>
  <Paragraphs>121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Report on Monitoring and Assessment: Ukraine, 2013</vt:lpstr>
      <vt:lpstr>Report on Monitoring and Assessment: Ukraine, 2013</vt:lpstr>
    </vt:vector>
  </TitlesOfParts>
  <Company/>
  <LinksUpToDate>false</LinksUpToDate>
  <CharactersWithSpaces>60921</CharactersWithSpaces>
  <SharedDoc>false</SharedDoc>
  <HLinks>
    <vt:vector size="12" baseType="variant">
      <vt:variant>
        <vt:i4>8257643</vt:i4>
      </vt:variant>
      <vt:variant>
        <vt:i4>69</vt:i4>
      </vt:variant>
      <vt:variant>
        <vt:i4>0</vt:i4>
      </vt:variant>
      <vt:variant>
        <vt:i4>5</vt:i4>
      </vt:variant>
      <vt:variant>
        <vt:lpwstr>http://rdbp.sea.gov.ua/</vt:lpwstr>
      </vt:variant>
      <vt:variant>
        <vt:lpwstr/>
      </vt:variant>
      <vt:variant>
        <vt:i4>3604576</vt:i4>
      </vt:variant>
      <vt:variant>
        <vt:i4>0</vt:i4>
      </vt:variant>
      <vt:variant>
        <vt:i4>0</vt:i4>
      </vt:variant>
      <vt:variant>
        <vt:i4>5</vt:i4>
      </vt:variant>
      <vt:variant>
        <vt:lpwstr>http://www.botany.kiev.ua/doc/14_congress_UBT.pdf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Monitoring and Assessment: Ukraine, 2013</dc:title>
  <dc:creator>Lena</dc:creator>
  <cp:lastModifiedBy>Viktor Komorin</cp:lastModifiedBy>
  <cp:revision>2</cp:revision>
  <dcterms:created xsi:type="dcterms:W3CDTF">2025-03-04T12:10:00Z</dcterms:created>
  <dcterms:modified xsi:type="dcterms:W3CDTF">2025-03-04T12:10:00Z</dcterms:modified>
</cp:coreProperties>
</file>